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F7B9F" w14:textId="34102531" w:rsidR="009823B7" w:rsidRPr="003B1290" w:rsidRDefault="00C2324B" w:rsidP="00D3156F">
      <w:pPr>
        <w:jc w:val="left"/>
        <w:rPr>
          <w:rFonts w:ascii="IRANSharp" w:hAnsi="IRANSharp" w:cs="IRANSharp"/>
        </w:rPr>
      </w:pPr>
      <w:r w:rsidRPr="003B1290">
        <w:rPr>
          <w:rFonts w:ascii="IRANSharp" w:hAnsi="IRANSharp" w:cs="IRANSharp" w:hint="cs"/>
          <w:rtl/>
        </w:rPr>
        <w:t>صفحه 1 : عنوان مقاله</w:t>
      </w:r>
    </w:p>
    <w:p w14:paraId="35C7C1F7" w14:textId="77777777" w:rsidR="00C2324B" w:rsidRPr="003B1290" w:rsidRDefault="00C2324B" w:rsidP="00D3156F">
      <w:pPr>
        <w:jc w:val="left"/>
        <w:rPr>
          <w:rFonts w:ascii="IRANSharp" w:hAnsi="IRANSharp" w:cs="IRANSharp"/>
          <w:rtl/>
        </w:rPr>
      </w:pPr>
    </w:p>
    <w:p w14:paraId="333C8C2E" w14:textId="77777777" w:rsidR="00EF24CB" w:rsidRDefault="00865EE7" w:rsidP="00A55DFF">
      <w:pPr>
        <w:jc w:val="left"/>
        <w:rPr>
          <w:rFonts w:ascii="IRANSharp" w:hAnsi="IRANSharp" w:cs="IRANSharp"/>
          <w:b/>
          <w:bCs/>
          <w:rtl/>
          <w:lang w:bidi="fa-IR"/>
        </w:rPr>
      </w:pPr>
      <w:r w:rsidRPr="003B1290">
        <w:rPr>
          <w:rFonts w:ascii="IRANSharp" w:hAnsi="IRANSharp" w:cs="IRANSharp"/>
          <w:b/>
          <w:bCs/>
          <w:rtl/>
          <w:lang w:bidi="fa-IR"/>
        </w:rPr>
        <w:t xml:space="preserve">بررسی و تبیین تجربه زنان از </w:t>
      </w:r>
      <w:proofErr w:type="spellStart"/>
      <w:r w:rsidRPr="003B1290">
        <w:rPr>
          <w:rFonts w:ascii="IRANSharp" w:hAnsi="IRANSharp" w:cs="IRANSharp"/>
          <w:b/>
          <w:bCs/>
          <w:rtl/>
          <w:lang w:bidi="fa-IR"/>
        </w:rPr>
        <w:t>نقش‌شان</w:t>
      </w:r>
      <w:proofErr w:type="spellEnd"/>
      <w:r w:rsidRPr="003B1290">
        <w:rPr>
          <w:rFonts w:ascii="IRANSharp" w:hAnsi="IRANSharp" w:cs="IRANSharp"/>
          <w:b/>
          <w:bCs/>
          <w:rtl/>
          <w:lang w:bidi="fa-IR"/>
        </w:rPr>
        <w:t xml:space="preserve"> در چرخه اعتیاد و عود همسر: یک مطالعه کیفی</w:t>
      </w:r>
    </w:p>
    <w:p w14:paraId="3320D968" w14:textId="77777777" w:rsidR="00433EC4" w:rsidRDefault="00433EC4" w:rsidP="00A55DFF">
      <w:pPr>
        <w:jc w:val="left"/>
        <w:rPr>
          <w:rFonts w:ascii="IRANSharp" w:hAnsi="IRANSharp" w:cs="IRANSharp"/>
          <w:b/>
          <w:bCs/>
          <w:rtl/>
          <w:lang w:bidi="fa-IR"/>
        </w:rPr>
      </w:pPr>
    </w:p>
    <w:p w14:paraId="730191EC" w14:textId="77777777" w:rsidR="00433EC4" w:rsidRPr="00433EC4" w:rsidRDefault="00433EC4" w:rsidP="00433EC4">
      <w:pPr>
        <w:pStyle w:val="a1"/>
        <w:rPr>
          <w:rFonts w:ascii="IRANSharp" w:hAnsi="IRANSharp" w:cs="IRANSharp"/>
          <w:sz w:val="20"/>
          <w:szCs w:val="20"/>
          <w:rtl/>
        </w:rPr>
      </w:pPr>
      <w:r w:rsidRPr="00433EC4">
        <w:rPr>
          <w:rFonts w:ascii="IRANSharp" w:hAnsi="IRANSharp" w:cs="IRANSharp"/>
          <w:sz w:val="20"/>
          <w:szCs w:val="20"/>
          <w:rtl/>
        </w:rPr>
        <w:t xml:space="preserve">این مقاله برگرفته از رساله دکتری نویسنده اول سید علی عدالت در دانشگاه آزاد اسلامی واحد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است.</w:t>
      </w:r>
    </w:p>
    <w:p w14:paraId="1E480372" w14:textId="77777777" w:rsidR="00433EC4" w:rsidRPr="00433EC4" w:rsidRDefault="00433EC4" w:rsidP="00433EC4">
      <w:pPr>
        <w:pStyle w:val="a1"/>
        <w:rPr>
          <w:rFonts w:ascii="IRANSharp" w:hAnsi="IRANSharp" w:cs="IRANSharp"/>
          <w:sz w:val="20"/>
          <w:szCs w:val="20"/>
          <w:rtl/>
        </w:rPr>
      </w:pPr>
    </w:p>
    <w:p w14:paraId="4BB8F7DE" w14:textId="77777777" w:rsidR="00433EC4" w:rsidRPr="00433EC4" w:rsidRDefault="00433EC4" w:rsidP="00433EC4">
      <w:pPr>
        <w:pStyle w:val="a1"/>
        <w:rPr>
          <w:rFonts w:ascii="IRANSharp" w:hAnsi="IRANSharp" w:cs="IRANSharp"/>
          <w:sz w:val="20"/>
          <w:szCs w:val="20"/>
          <w:rtl/>
        </w:rPr>
      </w:pPr>
      <w:r w:rsidRPr="00433EC4">
        <w:rPr>
          <w:rFonts w:ascii="IRANSharp" w:hAnsi="IRANSharp" w:cs="IRANSharp"/>
          <w:color w:val="000000"/>
          <w:sz w:val="20"/>
          <w:szCs w:val="20"/>
          <w:rtl/>
        </w:rPr>
        <w:t>نویسنده اول: سید علی عدالت</w:t>
      </w:r>
    </w:p>
    <w:p w14:paraId="1E6807E7" w14:textId="63C5EE68" w:rsidR="00433EC4" w:rsidRDefault="00433EC4" w:rsidP="006D78F3">
      <w:pPr>
        <w:pStyle w:val="a1"/>
        <w:rPr>
          <w:rStyle w:val="Hyperlink"/>
          <w:rFonts w:ascii="IRANSharp" w:hAnsi="IRANSharp" w:cs="IRANSharp"/>
          <w:sz w:val="20"/>
          <w:szCs w:val="20"/>
        </w:rPr>
      </w:pPr>
      <w:r w:rsidRPr="00433EC4">
        <w:rPr>
          <w:rFonts w:ascii="IRANSharp" w:hAnsi="IRANSharp" w:cs="IRANSharp"/>
          <w:sz w:val="20"/>
          <w:szCs w:val="20"/>
          <w:rtl/>
        </w:rPr>
        <w:t xml:space="preserve">گروه روانشناسی، واحد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دانشگاه آزاد اسلامی،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ایران، پست الکترونیک: </w:t>
      </w:r>
      <w:hyperlink r:id="rId8" w:history="1">
        <w:r w:rsidRPr="00433EC4">
          <w:rPr>
            <w:rStyle w:val="Hyperlink"/>
            <w:rFonts w:ascii="IRANSharp" w:hAnsi="IRANSharp" w:cs="IRANSharp"/>
            <w:sz w:val="20"/>
            <w:szCs w:val="20"/>
          </w:rPr>
          <w:t>a.edalat@iau.ir</w:t>
        </w:r>
      </w:hyperlink>
    </w:p>
    <w:p w14:paraId="545AB7E6" w14:textId="77777777" w:rsidR="006D78F3" w:rsidRDefault="006D78F3" w:rsidP="006D78F3">
      <w:pPr>
        <w:pStyle w:val="a1"/>
        <w:jc w:val="right"/>
        <w:rPr>
          <w:rFonts w:ascii="IRANSharp" w:hAnsi="IRANSharp" w:cs="IRANSharp"/>
          <w:color w:val="0000FF"/>
          <w:sz w:val="20"/>
          <w:szCs w:val="20"/>
          <w:u w:val="single"/>
        </w:rPr>
      </w:pPr>
      <w:hyperlink r:id="rId9" w:history="1">
        <w:r w:rsidRPr="006D78F3">
          <w:rPr>
            <w:rStyle w:val="Hyperlink"/>
            <w:rFonts w:ascii="IRANSharp" w:hAnsi="IRANSharp" w:cs="IRANSharp"/>
            <w:sz w:val="20"/>
            <w:szCs w:val="20"/>
          </w:rPr>
          <w:t>https://orcid.org/0009-0006-2905-5517</w:t>
        </w:r>
      </w:hyperlink>
    </w:p>
    <w:p w14:paraId="47ACFACA" w14:textId="77777777" w:rsidR="006D78F3" w:rsidRDefault="00433EC4" w:rsidP="00433EC4">
      <w:pPr>
        <w:pStyle w:val="a1"/>
        <w:rPr>
          <w:rFonts w:ascii="IRANSharp" w:hAnsi="IRANSharp" w:cs="IRANSharp"/>
          <w:color w:val="000000"/>
          <w:sz w:val="20"/>
          <w:szCs w:val="20"/>
        </w:rPr>
      </w:pPr>
      <w:r w:rsidRPr="00433EC4">
        <w:rPr>
          <w:rFonts w:ascii="IRANSharp" w:hAnsi="IRANSharp" w:cs="IRANSharp"/>
          <w:color w:val="000000"/>
          <w:sz w:val="20"/>
          <w:szCs w:val="20"/>
          <w:rtl/>
        </w:rPr>
        <w:t xml:space="preserve"> </w:t>
      </w:r>
    </w:p>
    <w:p w14:paraId="1803FBF1" w14:textId="49366AD3" w:rsidR="00433EC4" w:rsidRPr="00433EC4" w:rsidRDefault="00433EC4" w:rsidP="00433EC4">
      <w:pPr>
        <w:pStyle w:val="a1"/>
        <w:rPr>
          <w:rStyle w:val="FootnoteReference"/>
          <w:rFonts w:ascii="IRANSharp" w:hAnsi="IRANSharp" w:cs="IRANSharp"/>
          <w:color w:val="000000"/>
          <w:sz w:val="20"/>
          <w:szCs w:val="20"/>
          <w:rtl/>
        </w:rPr>
      </w:pPr>
      <w:r w:rsidRPr="00433EC4">
        <w:rPr>
          <w:rFonts w:ascii="IRANSharp" w:hAnsi="IRANSharp" w:cs="IRANSharp"/>
          <w:color w:val="000000"/>
          <w:sz w:val="20"/>
          <w:szCs w:val="20"/>
          <w:rtl/>
        </w:rPr>
        <w:t>نویسنده دوم</w:t>
      </w:r>
      <w:r w:rsidRPr="00433EC4">
        <w:rPr>
          <w:rFonts w:ascii="IRANSharp" w:hAnsi="IRANSharp" w:cs="IRANSharp"/>
          <w:sz w:val="20"/>
          <w:szCs w:val="20"/>
          <w:rtl/>
        </w:rPr>
        <w:t xml:space="preserve"> و نویسنده مسئول</w:t>
      </w:r>
      <w:r w:rsidRPr="00433EC4">
        <w:rPr>
          <w:rFonts w:ascii="IRANSharp" w:hAnsi="IRANSharp" w:cs="IRANSharp"/>
          <w:color w:val="000000"/>
          <w:sz w:val="20"/>
          <w:szCs w:val="20"/>
          <w:rtl/>
        </w:rPr>
        <w:t xml:space="preserve">: محمد رضا </w:t>
      </w:r>
      <w:proofErr w:type="spellStart"/>
      <w:r w:rsidRPr="00433EC4">
        <w:rPr>
          <w:rFonts w:ascii="IRANSharp" w:hAnsi="IRANSharp" w:cs="IRANSharp"/>
          <w:color w:val="000000"/>
          <w:sz w:val="20"/>
          <w:szCs w:val="20"/>
          <w:rtl/>
        </w:rPr>
        <w:t>زربخش</w:t>
      </w:r>
      <w:proofErr w:type="spellEnd"/>
      <w:r w:rsidRPr="00433EC4">
        <w:rPr>
          <w:rFonts w:ascii="IRANSharp" w:hAnsi="IRANSharp" w:cs="IRANSharp"/>
          <w:color w:val="000000"/>
          <w:sz w:val="20"/>
          <w:szCs w:val="20"/>
          <w:rtl/>
        </w:rPr>
        <w:t xml:space="preserve"> بحری</w:t>
      </w:r>
    </w:p>
    <w:p w14:paraId="6BE509EA" w14:textId="2521E5C5" w:rsidR="00433EC4" w:rsidRPr="00433EC4" w:rsidRDefault="00433EC4" w:rsidP="00433EC4">
      <w:pPr>
        <w:pStyle w:val="a1"/>
        <w:rPr>
          <w:rStyle w:val="Hyperlink"/>
          <w:rFonts w:ascii="IRANSharp" w:hAnsi="IRANSharp" w:cs="IRANSharp"/>
          <w:sz w:val="20"/>
          <w:szCs w:val="20"/>
        </w:rPr>
      </w:pPr>
      <w:r w:rsidRPr="00433EC4">
        <w:rPr>
          <w:rFonts w:ascii="IRANSharp" w:hAnsi="IRANSharp" w:cs="IRANSharp"/>
          <w:sz w:val="20"/>
          <w:szCs w:val="20"/>
          <w:rtl/>
        </w:rPr>
        <w:t xml:space="preserve">گروه روانشناسی، واحد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دانشگاه آزاد اسلامی،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ایران، پست الکترونیک: </w:t>
      </w:r>
      <w:hyperlink r:id="rId10" w:history="1">
        <w:r w:rsidRPr="00433EC4">
          <w:rPr>
            <w:rStyle w:val="Hyperlink"/>
            <w:rFonts w:ascii="IRANSharp" w:hAnsi="IRANSharp" w:cs="IRANSharp"/>
            <w:sz w:val="20"/>
            <w:szCs w:val="20"/>
          </w:rPr>
          <w:t>M.zarbakhsh@iau.ac.ir</w:t>
        </w:r>
      </w:hyperlink>
    </w:p>
    <w:p w14:paraId="5188D124" w14:textId="4B41B613" w:rsidR="006D78F3" w:rsidRDefault="006D78F3" w:rsidP="006D78F3">
      <w:pPr>
        <w:pStyle w:val="a1"/>
        <w:jc w:val="right"/>
        <w:rPr>
          <w:rFonts w:ascii="IRANSharp" w:hAnsi="IRANSharp" w:cs="IRANSharp"/>
          <w:color w:val="0000FF"/>
          <w:sz w:val="20"/>
          <w:szCs w:val="20"/>
          <w:u w:val="single"/>
        </w:rPr>
      </w:pPr>
      <w:r w:rsidRPr="006D78F3">
        <w:rPr>
          <w:rFonts w:ascii="IRANSharp" w:hAnsi="IRANSharp" w:cs="IRANSharp"/>
          <w:color w:val="0000FF"/>
          <w:sz w:val="20"/>
          <w:szCs w:val="20"/>
          <w:u w:val="single"/>
        </w:rPr>
        <w:t>https://orcid.org</w:t>
      </w:r>
      <w:r>
        <w:rPr>
          <w:rFonts w:ascii="IRANSharp" w:hAnsi="IRANSharp" w:cs="IRANSharp"/>
          <w:color w:val="0000FF"/>
          <w:sz w:val="20"/>
          <w:szCs w:val="20"/>
          <w:u w:val="single"/>
        </w:rPr>
        <w:t>/</w:t>
      </w:r>
      <w:hyperlink r:id="rId11" w:history="1">
        <w:r w:rsidRPr="006D78F3">
          <w:rPr>
            <w:rStyle w:val="Hyperlink"/>
            <w:rFonts w:ascii="IRANSharp" w:hAnsi="IRANSharp" w:cs="IRANSharp"/>
            <w:sz w:val="20"/>
            <w:szCs w:val="20"/>
          </w:rPr>
          <w:t>0000</w:t>
        </w:r>
        <w:r>
          <w:rPr>
            <w:rStyle w:val="Hyperlink"/>
            <w:rFonts w:ascii="IRANSharp" w:hAnsi="IRANSharp" w:cs="IRANSharp"/>
            <w:sz w:val="20"/>
            <w:szCs w:val="20"/>
          </w:rPr>
          <w:t>-</w:t>
        </w:r>
        <w:r w:rsidRPr="006D78F3">
          <w:rPr>
            <w:rStyle w:val="Hyperlink"/>
            <w:rFonts w:ascii="IRANSharp" w:hAnsi="IRANSharp" w:cs="IRANSharp"/>
            <w:sz w:val="20"/>
            <w:szCs w:val="20"/>
          </w:rPr>
          <w:t>00</w:t>
        </w:r>
        <w:r>
          <w:rPr>
            <w:rStyle w:val="Hyperlink"/>
            <w:rFonts w:ascii="IRANSharp" w:hAnsi="IRANSharp" w:cs="IRANSharp"/>
            <w:sz w:val="20"/>
            <w:szCs w:val="20"/>
          </w:rPr>
          <w:t>0</w:t>
        </w:r>
        <w:r w:rsidRPr="006D78F3">
          <w:rPr>
            <w:rStyle w:val="Hyperlink"/>
            <w:rFonts w:ascii="IRANSharp" w:hAnsi="IRANSharp" w:cs="IRANSharp"/>
            <w:sz w:val="20"/>
            <w:szCs w:val="20"/>
          </w:rPr>
          <w:t>3</w:t>
        </w:r>
        <w:r>
          <w:rPr>
            <w:rStyle w:val="Hyperlink"/>
            <w:rFonts w:ascii="IRANSharp" w:hAnsi="IRANSharp" w:cs="IRANSharp"/>
            <w:sz w:val="20"/>
            <w:szCs w:val="20"/>
          </w:rPr>
          <w:t>-</w:t>
        </w:r>
        <w:r w:rsidRPr="006D78F3">
          <w:rPr>
            <w:rStyle w:val="Hyperlink"/>
            <w:rFonts w:ascii="IRANSharp" w:hAnsi="IRANSharp" w:cs="IRANSharp"/>
            <w:sz w:val="20"/>
            <w:szCs w:val="20"/>
          </w:rPr>
          <w:t>3708</w:t>
        </w:r>
        <w:r>
          <w:rPr>
            <w:rStyle w:val="Hyperlink"/>
            <w:rFonts w:ascii="IRANSharp" w:hAnsi="IRANSharp" w:cs="IRANSharp"/>
            <w:sz w:val="20"/>
            <w:szCs w:val="20"/>
          </w:rPr>
          <w:t>-</w:t>
        </w:r>
        <w:r w:rsidRPr="006D78F3">
          <w:rPr>
            <w:rStyle w:val="Hyperlink"/>
            <w:rFonts w:ascii="IRANSharp" w:hAnsi="IRANSharp" w:cs="IRANSharp"/>
            <w:sz w:val="20"/>
            <w:szCs w:val="20"/>
          </w:rPr>
          <w:t>2882</w:t>
        </w:r>
      </w:hyperlink>
    </w:p>
    <w:p w14:paraId="222E5717" w14:textId="77777777" w:rsidR="00433EC4" w:rsidRPr="00433EC4" w:rsidRDefault="00433EC4" w:rsidP="00433EC4">
      <w:pPr>
        <w:pStyle w:val="a1"/>
        <w:rPr>
          <w:rFonts w:ascii="IRANSharp" w:hAnsi="IRANSharp" w:cs="IRANSharp"/>
          <w:color w:val="000000"/>
          <w:sz w:val="20"/>
          <w:szCs w:val="20"/>
          <w:rtl/>
        </w:rPr>
      </w:pPr>
      <w:r w:rsidRPr="00433EC4">
        <w:rPr>
          <w:rFonts w:ascii="IRANSharp" w:hAnsi="IRANSharp" w:cs="IRANSharp"/>
          <w:color w:val="000000"/>
          <w:sz w:val="20"/>
          <w:szCs w:val="20"/>
          <w:rtl/>
        </w:rPr>
        <w:t xml:space="preserve">آدرس پستی: مازندران، </w:t>
      </w:r>
      <w:proofErr w:type="spellStart"/>
      <w:r w:rsidRPr="00433EC4">
        <w:rPr>
          <w:rFonts w:ascii="IRANSharp" w:hAnsi="IRANSharp" w:cs="IRANSharp"/>
          <w:color w:val="000000"/>
          <w:sz w:val="20"/>
          <w:szCs w:val="20"/>
          <w:rtl/>
        </w:rPr>
        <w:t>تنکابن</w:t>
      </w:r>
      <w:proofErr w:type="spellEnd"/>
      <w:r w:rsidRPr="00433EC4">
        <w:rPr>
          <w:rFonts w:ascii="IRANSharp" w:hAnsi="IRANSharp" w:cs="IRANSharp"/>
          <w:color w:val="000000"/>
          <w:sz w:val="20"/>
          <w:szCs w:val="20"/>
          <w:rtl/>
        </w:rPr>
        <w:t xml:space="preserve">، خیابان امام، کوچه ش </w:t>
      </w:r>
      <w:proofErr w:type="spellStart"/>
      <w:r w:rsidRPr="00433EC4">
        <w:rPr>
          <w:rFonts w:ascii="IRANSharp" w:hAnsi="IRANSharp" w:cs="IRANSharp"/>
          <w:color w:val="000000"/>
          <w:sz w:val="20"/>
          <w:szCs w:val="20"/>
          <w:rtl/>
        </w:rPr>
        <w:t>بهادری</w:t>
      </w:r>
      <w:proofErr w:type="spellEnd"/>
      <w:r w:rsidRPr="00433EC4">
        <w:rPr>
          <w:rFonts w:ascii="IRANSharp" w:hAnsi="IRANSharp" w:cs="IRANSharp"/>
          <w:color w:val="000000"/>
          <w:sz w:val="20"/>
          <w:szCs w:val="20"/>
          <w:rtl/>
        </w:rPr>
        <w:t xml:space="preserve">، انتهای </w:t>
      </w:r>
      <w:proofErr w:type="spellStart"/>
      <w:r w:rsidRPr="00433EC4">
        <w:rPr>
          <w:rFonts w:ascii="IRANSharp" w:hAnsi="IRANSharp" w:cs="IRANSharp"/>
          <w:color w:val="000000"/>
          <w:sz w:val="20"/>
          <w:szCs w:val="20"/>
          <w:rtl/>
        </w:rPr>
        <w:t>بن‌بست</w:t>
      </w:r>
      <w:proofErr w:type="spellEnd"/>
      <w:r w:rsidRPr="00433EC4">
        <w:rPr>
          <w:rFonts w:ascii="IRANSharp" w:hAnsi="IRANSharp" w:cs="IRANSharp"/>
          <w:color w:val="000000"/>
          <w:sz w:val="20"/>
          <w:szCs w:val="20"/>
          <w:rtl/>
        </w:rPr>
        <w:t xml:space="preserve"> چپ، ساختمان حکیم، طبقه چهارم، واحد 12</w:t>
      </w:r>
    </w:p>
    <w:p w14:paraId="66CFCE3E" w14:textId="77777777" w:rsidR="00433EC4" w:rsidRPr="00433EC4" w:rsidRDefault="00433EC4" w:rsidP="00433EC4">
      <w:pPr>
        <w:pStyle w:val="a1"/>
        <w:rPr>
          <w:rFonts w:ascii="IRANSharp" w:hAnsi="IRANSharp" w:cs="IRANSharp"/>
          <w:color w:val="000000"/>
          <w:sz w:val="20"/>
          <w:szCs w:val="20"/>
          <w:rtl/>
        </w:rPr>
      </w:pPr>
      <w:r w:rsidRPr="00433EC4">
        <w:rPr>
          <w:rFonts w:ascii="IRANSharp" w:hAnsi="IRANSharp" w:cs="IRANSharp"/>
          <w:color w:val="000000"/>
          <w:sz w:val="20"/>
          <w:szCs w:val="20"/>
          <w:rtl/>
        </w:rPr>
        <w:t xml:space="preserve">کد پستی: 4681984499    </w:t>
      </w:r>
    </w:p>
    <w:p w14:paraId="4D2805E7" w14:textId="77777777" w:rsidR="00433EC4" w:rsidRPr="00433EC4" w:rsidRDefault="00433EC4" w:rsidP="00433EC4">
      <w:pPr>
        <w:pStyle w:val="a1"/>
        <w:rPr>
          <w:rFonts w:ascii="IRANSharp" w:hAnsi="IRANSharp" w:cs="IRANSharp"/>
          <w:color w:val="000000"/>
          <w:sz w:val="20"/>
          <w:szCs w:val="20"/>
          <w:rtl/>
        </w:rPr>
      </w:pPr>
      <w:r w:rsidRPr="00433EC4">
        <w:rPr>
          <w:rFonts w:ascii="IRANSharp" w:hAnsi="IRANSharp" w:cs="IRANSharp"/>
          <w:color w:val="000000"/>
          <w:sz w:val="20"/>
          <w:szCs w:val="20"/>
          <w:rtl/>
        </w:rPr>
        <w:t>شماره ثابت : 01154391735</w:t>
      </w:r>
    </w:p>
    <w:p w14:paraId="13773F8B" w14:textId="77777777" w:rsidR="00433EC4" w:rsidRPr="00433EC4" w:rsidRDefault="00433EC4" w:rsidP="00433EC4">
      <w:pPr>
        <w:pStyle w:val="a1"/>
        <w:rPr>
          <w:rFonts w:ascii="IRANSharp" w:hAnsi="IRANSharp" w:cs="IRANSharp"/>
          <w:color w:val="000000"/>
          <w:sz w:val="20"/>
          <w:szCs w:val="20"/>
          <w:rtl/>
        </w:rPr>
      </w:pPr>
    </w:p>
    <w:p w14:paraId="60CD7C0E" w14:textId="77777777" w:rsidR="00433EC4" w:rsidRPr="00433EC4" w:rsidRDefault="00433EC4" w:rsidP="00433EC4">
      <w:pPr>
        <w:pStyle w:val="a1"/>
        <w:rPr>
          <w:rFonts w:ascii="IRANSharp" w:hAnsi="IRANSharp" w:cs="IRANSharp"/>
          <w:sz w:val="20"/>
          <w:szCs w:val="20"/>
          <w:rtl/>
        </w:rPr>
      </w:pPr>
      <w:r w:rsidRPr="00433EC4">
        <w:rPr>
          <w:rFonts w:ascii="IRANSharp" w:hAnsi="IRANSharp" w:cs="IRANSharp"/>
          <w:color w:val="000000"/>
          <w:sz w:val="20"/>
          <w:szCs w:val="20"/>
          <w:rtl/>
        </w:rPr>
        <w:t xml:space="preserve">نویسنده سوم : </w:t>
      </w:r>
      <w:proofErr w:type="spellStart"/>
      <w:r w:rsidRPr="00433EC4">
        <w:rPr>
          <w:rFonts w:ascii="IRANSharp" w:hAnsi="IRANSharp" w:cs="IRANSharp"/>
          <w:color w:val="000000"/>
          <w:sz w:val="20"/>
          <w:szCs w:val="20"/>
          <w:rtl/>
        </w:rPr>
        <w:t>فلورا</w:t>
      </w:r>
      <w:proofErr w:type="spellEnd"/>
      <w:r w:rsidRPr="00433EC4">
        <w:rPr>
          <w:rFonts w:ascii="IRANSharp" w:hAnsi="IRANSharp" w:cs="IRANSharp"/>
          <w:color w:val="000000"/>
          <w:sz w:val="20"/>
          <w:szCs w:val="20"/>
          <w:rtl/>
        </w:rPr>
        <w:t xml:space="preserve"> رحیم آقایی</w:t>
      </w:r>
    </w:p>
    <w:p w14:paraId="461D06A4" w14:textId="2699AD5E" w:rsidR="00433EC4" w:rsidRPr="00433EC4" w:rsidRDefault="00433EC4" w:rsidP="00433EC4">
      <w:pPr>
        <w:pStyle w:val="a1"/>
        <w:rPr>
          <w:rFonts w:ascii="IRANSharp" w:hAnsi="IRANSharp" w:cs="IRANSharp"/>
          <w:sz w:val="20"/>
          <w:szCs w:val="20"/>
          <w:rtl/>
        </w:rPr>
      </w:pPr>
      <w:r w:rsidRPr="00433EC4">
        <w:rPr>
          <w:rFonts w:ascii="IRANSharp" w:hAnsi="IRANSharp" w:cs="IRANSharp"/>
          <w:sz w:val="20"/>
          <w:szCs w:val="20"/>
          <w:rtl/>
        </w:rPr>
        <w:t xml:space="preserve">گروه پرستاری، دانشکده علوم پزشکی، واحد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دانشگاه آزاد اسلامی، </w:t>
      </w:r>
      <w:proofErr w:type="spellStart"/>
      <w:r w:rsidRPr="00433EC4">
        <w:rPr>
          <w:rFonts w:ascii="IRANSharp" w:hAnsi="IRANSharp" w:cs="IRANSharp"/>
          <w:sz w:val="20"/>
          <w:szCs w:val="20"/>
          <w:rtl/>
        </w:rPr>
        <w:t>تنکابن</w:t>
      </w:r>
      <w:proofErr w:type="spellEnd"/>
      <w:r w:rsidRPr="00433EC4">
        <w:rPr>
          <w:rFonts w:ascii="IRANSharp" w:hAnsi="IRANSharp" w:cs="IRANSharp"/>
          <w:sz w:val="20"/>
          <w:szCs w:val="20"/>
          <w:rtl/>
        </w:rPr>
        <w:t xml:space="preserve">، ایران. </w:t>
      </w:r>
    </w:p>
    <w:p w14:paraId="6294AE72" w14:textId="77777777" w:rsidR="00433EC4" w:rsidRDefault="00433EC4" w:rsidP="00433EC4">
      <w:pPr>
        <w:pStyle w:val="a1"/>
        <w:rPr>
          <w:rStyle w:val="Hyperlink"/>
          <w:rFonts w:ascii="IRANSharp" w:hAnsi="IRANSharp" w:cs="IRANSharp"/>
          <w:sz w:val="20"/>
          <w:szCs w:val="20"/>
        </w:rPr>
      </w:pPr>
      <w:r w:rsidRPr="00433EC4">
        <w:rPr>
          <w:rFonts w:ascii="IRANSharp" w:hAnsi="IRANSharp" w:cs="IRANSharp"/>
          <w:sz w:val="20"/>
          <w:szCs w:val="20"/>
          <w:rtl/>
        </w:rPr>
        <w:t xml:space="preserve">پست الکترونیک: </w:t>
      </w:r>
      <w:hyperlink r:id="rId12" w:history="1">
        <w:r w:rsidRPr="00433EC4">
          <w:rPr>
            <w:rStyle w:val="Hyperlink"/>
            <w:rFonts w:ascii="IRANSharp" w:hAnsi="IRANSharp" w:cs="IRANSharp"/>
            <w:sz w:val="20"/>
            <w:szCs w:val="20"/>
          </w:rPr>
          <w:t>frahimaghaee@iau.ac.ir</w:t>
        </w:r>
      </w:hyperlink>
    </w:p>
    <w:p w14:paraId="3E64CAB4" w14:textId="709CC4CA" w:rsidR="006D78F3" w:rsidRPr="006D78F3" w:rsidRDefault="006D78F3" w:rsidP="006D78F3">
      <w:pPr>
        <w:pStyle w:val="a1"/>
        <w:jc w:val="right"/>
        <w:rPr>
          <w:rFonts w:ascii="IRANSharp" w:hAnsi="IRANSharp" w:cs="IRANSharp"/>
          <w:color w:val="0000FF"/>
          <w:sz w:val="20"/>
          <w:szCs w:val="20"/>
          <w:u w:val="single"/>
          <w:rtl/>
        </w:rPr>
      </w:pPr>
      <w:hyperlink r:id="rId13" w:history="1">
        <w:r w:rsidRPr="006D78F3">
          <w:rPr>
            <w:rStyle w:val="Hyperlink"/>
            <w:rFonts w:ascii="IRANSharp" w:hAnsi="IRANSharp" w:cs="IRANSharp"/>
            <w:sz w:val="20"/>
            <w:szCs w:val="20"/>
          </w:rPr>
          <w:t>https://orcid.org/0000-0002-3706-9330</w:t>
        </w:r>
      </w:hyperlink>
    </w:p>
    <w:p w14:paraId="3D353CA8" w14:textId="77777777" w:rsidR="006D78F3" w:rsidRDefault="006D78F3" w:rsidP="00433EC4">
      <w:pPr>
        <w:pStyle w:val="a1"/>
        <w:rPr>
          <w:rtl/>
        </w:rPr>
      </w:pPr>
    </w:p>
    <w:p w14:paraId="76C4B285" w14:textId="77777777" w:rsidR="00433EC4" w:rsidRPr="003B1290" w:rsidRDefault="00433EC4" w:rsidP="00A55DFF">
      <w:pPr>
        <w:jc w:val="left"/>
        <w:rPr>
          <w:rFonts w:ascii="IRANSharp" w:hAnsi="IRANSharp" w:cs="IRANSharp"/>
          <w:b/>
          <w:bCs/>
          <w:rtl/>
          <w:lang w:bidi="fa-IR"/>
        </w:rPr>
      </w:pPr>
    </w:p>
    <w:p w14:paraId="50E562D3" w14:textId="77777777" w:rsidR="00C2324B" w:rsidRPr="003B1290" w:rsidRDefault="00C2324B" w:rsidP="00A55DFF">
      <w:pPr>
        <w:jc w:val="left"/>
        <w:rPr>
          <w:rFonts w:ascii="IRANSharp" w:hAnsi="IRANSharp" w:cs="IRANSharp"/>
          <w:b/>
          <w:bCs/>
          <w:rtl/>
          <w:lang w:bidi="fa-IR"/>
        </w:rPr>
      </w:pPr>
    </w:p>
    <w:p w14:paraId="0FB93B61" w14:textId="77777777" w:rsidR="00C2324B" w:rsidRPr="003B1290" w:rsidRDefault="00C2324B" w:rsidP="00A55DFF">
      <w:pPr>
        <w:jc w:val="left"/>
        <w:rPr>
          <w:rFonts w:ascii="IRANSharp" w:hAnsi="IRANSharp" w:cs="IRANSharp"/>
          <w:b/>
          <w:bCs/>
          <w:rtl/>
          <w:lang w:bidi="fa-IR"/>
        </w:rPr>
      </w:pPr>
    </w:p>
    <w:p w14:paraId="313E8F78" w14:textId="77777777" w:rsidR="00C2324B" w:rsidRPr="003B1290" w:rsidRDefault="00C2324B" w:rsidP="00C2324B">
      <w:pPr>
        <w:bidi w:val="0"/>
        <w:jc w:val="left"/>
        <w:rPr>
          <w:rFonts w:cs="IRANSharp"/>
          <w:b/>
          <w:bCs/>
          <w:sz w:val="24"/>
          <w:szCs w:val="24"/>
          <w:rtl/>
          <w:lang w:bidi="fa-IR"/>
        </w:rPr>
      </w:pPr>
      <w:r w:rsidRPr="003B1290">
        <w:rPr>
          <w:rFonts w:cs="IRANSharp"/>
          <w:b/>
          <w:bCs/>
          <w:sz w:val="24"/>
          <w:szCs w:val="24"/>
          <w:lang w:bidi="fa-IR"/>
        </w:rPr>
        <w:t xml:space="preserve">Exploring and explaining </w:t>
      </w:r>
      <w:proofErr w:type="spellStart"/>
      <w:r w:rsidRPr="003B1290">
        <w:rPr>
          <w:rFonts w:cs="IRANSharp"/>
          <w:b/>
          <w:bCs/>
          <w:sz w:val="24"/>
          <w:szCs w:val="24"/>
          <w:lang w:bidi="fa-IR"/>
        </w:rPr>
        <w:t>wive's</w:t>
      </w:r>
      <w:proofErr w:type="spellEnd"/>
      <w:r w:rsidRPr="003B1290">
        <w:rPr>
          <w:rFonts w:cs="IRANSharp"/>
          <w:b/>
          <w:bCs/>
          <w:sz w:val="24"/>
          <w:szCs w:val="24"/>
          <w:lang w:bidi="fa-IR"/>
        </w:rPr>
        <w:t xml:space="preserve"> experiences of their role in the cycle of addiction and their spouse's relapse: A qualitative study</w:t>
      </w:r>
    </w:p>
    <w:p w14:paraId="1E800B4F" w14:textId="77777777" w:rsidR="00C2324B" w:rsidRDefault="00C2324B" w:rsidP="00A55DFF">
      <w:pPr>
        <w:jc w:val="left"/>
        <w:rPr>
          <w:rFonts w:ascii="IRANSharp" w:hAnsi="IRANSharp" w:cs="IRANSharp"/>
          <w:rtl/>
          <w:lang w:bidi="fa-IR"/>
        </w:rPr>
      </w:pPr>
    </w:p>
    <w:p w14:paraId="397C8604" w14:textId="77777777" w:rsidR="00433EC4" w:rsidRDefault="00433EC4" w:rsidP="00A55DFF">
      <w:pPr>
        <w:jc w:val="left"/>
        <w:rPr>
          <w:rFonts w:ascii="IRANSharp" w:hAnsi="IRANSharp" w:cs="IRANSharp"/>
          <w:rtl/>
          <w:lang w:bidi="fa-IR"/>
        </w:rPr>
      </w:pPr>
    </w:p>
    <w:p w14:paraId="45DC79BA" w14:textId="77777777" w:rsidR="00433EC4" w:rsidRPr="00433EC4" w:rsidRDefault="00433EC4" w:rsidP="00433EC4">
      <w:pPr>
        <w:rPr>
          <w:rFonts w:cstheme="majorBidi"/>
          <w:sz w:val="24"/>
          <w:szCs w:val="24"/>
        </w:rPr>
      </w:pPr>
      <w:r w:rsidRPr="00433EC4">
        <w:rPr>
          <w:rFonts w:cstheme="majorBidi"/>
          <w:sz w:val="24"/>
          <w:szCs w:val="24"/>
        </w:rPr>
        <w:t xml:space="preserve">This article is taken from the doctoral dissertation of the author Seyyed Ali Edalat at the Islamic Azad University, </w:t>
      </w:r>
      <w:proofErr w:type="spellStart"/>
      <w:r w:rsidRPr="00433EC4">
        <w:rPr>
          <w:rFonts w:cstheme="majorBidi"/>
          <w:sz w:val="24"/>
          <w:szCs w:val="24"/>
        </w:rPr>
        <w:t>Tonekabon</w:t>
      </w:r>
      <w:proofErr w:type="spellEnd"/>
      <w:r w:rsidRPr="00433EC4">
        <w:rPr>
          <w:rFonts w:cstheme="majorBidi"/>
          <w:sz w:val="24"/>
          <w:szCs w:val="24"/>
        </w:rPr>
        <w:t xml:space="preserve"> Branch</w:t>
      </w:r>
      <w:r w:rsidRPr="00433EC4">
        <w:rPr>
          <w:rFonts w:cstheme="majorBidi"/>
          <w:sz w:val="24"/>
          <w:szCs w:val="24"/>
          <w:rtl/>
        </w:rPr>
        <w:t>.</w:t>
      </w:r>
      <w:r w:rsidRPr="00433EC4">
        <w:rPr>
          <w:rFonts w:cstheme="majorBidi"/>
          <w:sz w:val="24"/>
          <w:szCs w:val="24"/>
        </w:rPr>
        <w:t xml:space="preserve"> Email: </w:t>
      </w:r>
      <w:hyperlink r:id="rId14" w:history="1">
        <w:r w:rsidRPr="00433EC4">
          <w:rPr>
            <w:rStyle w:val="Hyperlink"/>
            <w:rFonts w:cstheme="majorBidi"/>
            <w:sz w:val="24"/>
            <w:szCs w:val="24"/>
          </w:rPr>
          <w:t>a.edalat@iau.ir</w:t>
        </w:r>
      </w:hyperlink>
    </w:p>
    <w:p w14:paraId="3636AA37" w14:textId="77777777" w:rsidR="00433EC4" w:rsidRPr="00433EC4" w:rsidRDefault="00433EC4" w:rsidP="00433EC4">
      <w:pPr>
        <w:rPr>
          <w:rFonts w:cstheme="minorBidi"/>
          <w:sz w:val="24"/>
          <w:szCs w:val="24"/>
          <w:lang w:bidi="fa-IR"/>
        </w:rPr>
      </w:pPr>
    </w:p>
    <w:p w14:paraId="6A2CCB0E" w14:textId="77777777" w:rsidR="00433EC4" w:rsidRPr="00433EC4" w:rsidRDefault="00433EC4" w:rsidP="00433EC4">
      <w:pPr>
        <w:rPr>
          <w:sz w:val="24"/>
          <w:szCs w:val="24"/>
          <w:lang w:bidi="fa-IR"/>
        </w:rPr>
      </w:pPr>
      <w:r w:rsidRPr="00433EC4">
        <w:rPr>
          <w:sz w:val="24"/>
          <w:szCs w:val="24"/>
          <w:lang w:bidi="fa-IR"/>
        </w:rPr>
        <w:t>First Author: Seyyed Ali Edalat</w:t>
      </w:r>
      <w:r w:rsidRPr="00433EC4">
        <w:rPr>
          <w:sz w:val="24"/>
          <w:szCs w:val="24"/>
        </w:rPr>
        <w:t xml:space="preserve">: </w:t>
      </w:r>
    </w:p>
    <w:p w14:paraId="5376D870" w14:textId="39199A20" w:rsidR="00433EC4" w:rsidRPr="00433EC4" w:rsidRDefault="00433EC4" w:rsidP="00433EC4">
      <w:pPr>
        <w:rPr>
          <w:sz w:val="24"/>
          <w:szCs w:val="24"/>
        </w:rPr>
      </w:pPr>
      <w:r w:rsidRPr="00433EC4">
        <w:rPr>
          <w:rFonts w:cstheme="majorBidi"/>
          <w:sz w:val="24"/>
          <w:szCs w:val="24"/>
        </w:rPr>
        <w:t xml:space="preserve">Department of Psychology, </w:t>
      </w:r>
      <w:proofErr w:type="spellStart"/>
      <w:r w:rsidRPr="00433EC4">
        <w:rPr>
          <w:rFonts w:cstheme="majorBidi"/>
          <w:sz w:val="24"/>
          <w:szCs w:val="24"/>
        </w:rPr>
        <w:t>To.C</w:t>
      </w:r>
      <w:proofErr w:type="spellEnd"/>
      <w:r w:rsidRPr="00433EC4">
        <w:rPr>
          <w:rFonts w:cstheme="majorBidi"/>
          <w:sz w:val="24"/>
          <w:szCs w:val="24"/>
        </w:rPr>
        <w:t xml:space="preserve">., Islamic Azad University, </w:t>
      </w:r>
      <w:proofErr w:type="spellStart"/>
      <w:r w:rsidRPr="00433EC4">
        <w:rPr>
          <w:rFonts w:cstheme="majorBidi"/>
          <w:sz w:val="24"/>
          <w:szCs w:val="24"/>
        </w:rPr>
        <w:t>Tonekabon</w:t>
      </w:r>
      <w:proofErr w:type="spellEnd"/>
      <w:r w:rsidRPr="00433EC4">
        <w:rPr>
          <w:rFonts w:cstheme="majorBidi"/>
          <w:sz w:val="24"/>
          <w:szCs w:val="24"/>
        </w:rPr>
        <w:t>, Iran</w:t>
      </w:r>
      <w:r w:rsidRPr="00433EC4">
        <w:rPr>
          <w:sz w:val="24"/>
          <w:szCs w:val="24"/>
        </w:rPr>
        <w:t>.</w:t>
      </w:r>
    </w:p>
    <w:p w14:paraId="115A204D" w14:textId="4F477EF0" w:rsidR="00433EC4" w:rsidRPr="00433EC4" w:rsidRDefault="00433EC4" w:rsidP="00433EC4">
      <w:pPr>
        <w:rPr>
          <w:sz w:val="24"/>
          <w:szCs w:val="24"/>
        </w:rPr>
      </w:pPr>
      <w:r w:rsidRPr="00433EC4">
        <w:rPr>
          <w:sz w:val="24"/>
          <w:szCs w:val="24"/>
          <w:lang w:bidi="fa-IR"/>
        </w:rPr>
        <w:br/>
      </w:r>
      <w:r w:rsidR="007F13C3" w:rsidRPr="00433EC4">
        <w:rPr>
          <w:sz w:val="24"/>
          <w:szCs w:val="24"/>
        </w:rPr>
        <w:t>Second Autho</w:t>
      </w:r>
      <w:r w:rsidR="007F13C3">
        <w:rPr>
          <w:sz w:val="24"/>
          <w:szCs w:val="24"/>
        </w:rPr>
        <w:t>r &amp;</w:t>
      </w:r>
      <w:r w:rsidR="007F13C3" w:rsidRPr="00433EC4">
        <w:rPr>
          <w:rFonts w:cstheme="majorBidi"/>
          <w:color w:val="000000"/>
          <w:sz w:val="24"/>
          <w:szCs w:val="24"/>
          <w:shd w:val="clear" w:color="auto" w:fill="FFFFFF"/>
        </w:rPr>
        <w:t xml:space="preserve"> Corresponding Author</w:t>
      </w:r>
      <w:r w:rsidRPr="00433EC4">
        <w:rPr>
          <w:sz w:val="24"/>
          <w:szCs w:val="24"/>
        </w:rPr>
        <w:t xml:space="preserve">: </w:t>
      </w:r>
      <w:r w:rsidRPr="00433EC4">
        <w:rPr>
          <w:sz w:val="24"/>
          <w:szCs w:val="24"/>
          <w:lang w:bidi="fa-IR"/>
        </w:rPr>
        <w:t xml:space="preserve"> Mohammad Reza </w:t>
      </w:r>
      <w:proofErr w:type="spellStart"/>
      <w:r w:rsidRPr="00433EC4">
        <w:rPr>
          <w:sz w:val="24"/>
          <w:szCs w:val="24"/>
          <w:lang w:bidi="fa-IR"/>
        </w:rPr>
        <w:t>Zarbakhshbahri</w:t>
      </w:r>
      <w:proofErr w:type="spellEnd"/>
      <w:r w:rsidRPr="00433EC4">
        <w:rPr>
          <w:sz w:val="24"/>
          <w:szCs w:val="24"/>
          <w:lang w:bidi="fa-IR"/>
        </w:rPr>
        <w:t>:</w:t>
      </w:r>
    </w:p>
    <w:p w14:paraId="4995D4C2" w14:textId="01AB21E0" w:rsidR="00433EC4" w:rsidRPr="00433EC4" w:rsidRDefault="00433EC4" w:rsidP="00433EC4">
      <w:pPr>
        <w:rPr>
          <w:sz w:val="24"/>
          <w:szCs w:val="24"/>
        </w:rPr>
      </w:pPr>
      <w:r w:rsidRPr="00433EC4">
        <w:rPr>
          <w:rFonts w:cstheme="majorBidi"/>
          <w:sz w:val="24"/>
          <w:szCs w:val="24"/>
        </w:rPr>
        <w:t xml:space="preserve">Department of Psychology, </w:t>
      </w:r>
      <w:proofErr w:type="spellStart"/>
      <w:r w:rsidRPr="00433EC4">
        <w:rPr>
          <w:rFonts w:cstheme="majorBidi"/>
          <w:sz w:val="24"/>
          <w:szCs w:val="24"/>
        </w:rPr>
        <w:t>To.C</w:t>
      </w:r>
      <w:proofErr w:type="spellEnd"/>
      <w:r w:rsidRPr="00433EC4">
        <w:rPr>
          <w:rFonts w:cstheme="majorBidi"/>
          <w:sz w:val="24"/>
          <w:szCs w:val="24"/>
        </w:rPr>
        <w:t xml:space="preserve">., Islamic Azad University, </w:t>
      </w:r>
      <w:proofErr w:type="spellStart"/>
      <w:r w:rsidRPr="00433EC4">
        <w:rPr>
          <w:rFonts w:cstheme="majorBidi"/>
          <w:sz w:val="24"/>
          <w:szCs w:val="24"/>
        </w:rPr>
        <w:t>Tonekabon</w:t>
      </w:r>
      <w:proofErr w:type="spellEnd"/>
      <w:r w:rsidRPr="00433EC4">
        <w:rPr>
          <w:rFonts w:cstheme="majorBidi"/>
          <w:sz w:val="24"/>
          <w:szCs w:val="24"/>
        </w:rPr>
        <w:t xml:space="preserve">, Iran. Email: </w:t>
      </w:r>
      <w:hyperlink r:id="rId15" w:history="1">
        <w:r w:rsidRPr="00433EC4">
          <w:rPr>
            <w:rStyle w:val="Hyperlink"/>
            <w:rFonts w:cstheme="majorBidi"/>
            <w:sz w:val="24"/>
            <w:szCs w:val="24"/>
          </w:rPr>
          <w:t>M.zarbakhsh@iau.ac.ir</w:t>
        </w:r>
      </w:hyperlink>
    </w:p>
    <w:p w14:paraId="140FE574" w14:textId="77777777" w:rsidR="00433EC4" w:rsidRPr="00433EC4" w:rsidRDefault="00433EC4" w:rsidP="00433EC4">
      <w:pPr>
        <w:rPr>
          <w:rFonts w:cstheme="majorBidi"/>
          <w:sz w:val="24"/>
          <w:szCs w:val="24"/>
        </w:rPr>
      </w:pPr>
      <w:r w:rsidRPr="00433EC4">
        <w:rPr>
          <w:sz w:val="24"/>
          <w:szCs w:val="24"/>
          <w:lang w:bidi="fa-IR"/>
        </w:rPr>
        <w:br/>
        <w:t xml:space="preserve">Third Author: Flora </w:t>
      </w:r>
      <w:proofErr w:type="spellStart"/>
      <w:r w:rsidRPr="00433EC4">
        <w:rPr>
          <w:sz w:val="24"/>
          <w:szCs w:val="24"/>
          <w:lang w:bidi="fa-IR"/>
        </w:rPr>
        <w:t>Rahimaghaee</w:t>
      </w:r>
      <w:proofErr w:type="spellEnd"/>
      <w:r w:rsidRPr="00433EC4">
        <w:rPr>
          <w:rStyle w:val="FootnoteReference"/>
          <w:rFonts w:eastAsia="Times New Roman"/>
          <w:sz w:val="24"/>
          <w:szCs w:val="24"/>
          <w:lang w:bidi="fa-IR"/>
        </w:rPr>
        <w:t xml:space="preserve"> </w:t>
      </w:r>
      <w:r w:rsidRPr="00433EC4">
        <w:rPr>
          <w:sz w:val="24"/>
          <w:szCs w:val="24"/>
          <w:lang w:bidi="fa-IR"/>
        </w:rPr>
        <w:t>:</w:t>
      </w:r>
    </w:p>
    <w:p w14:paraId="40E257DA" w14:textId="45735615" w:rsidR="00433EC4" w:rsidRPr="00433EC4" w:rsidRDefault="00433EC4" w:rsidP="00433EC4">
      <w:pPr>
        <w:rPr>
          <w:rFonts w:cstheme="majorBidi"/>
          <w:sz w:val="24"/>
          <w:szCs w:val="24"/>
        </w:rPr>
      </w:pPr>
      <w:r w:rsidRPr="00433EC4">
        <w:rPr>
          <w:rFonts w:cstheme="majorBidi"/>
          <w:sz w:val="24"/>
          <w:szCs w:val="24"/>
        </w:rPr>
        <w:t xml:space="preserve">Department of Nursing, </w:t>
      </w:r>
      <w:proofErr w:type="spellStart"/>
      <w:r w:rsidRPr="00433EC4">
        <w:rPr>
          <w:rFonts w:cstheme="majorBidi"/>
          <w:sz w:val="24"/>
          <w:szCs w:val="24"/>
        </w:rPr>
        <w:t>To.C</w:t>
      </w:r>
      <w:proofErr w:type="spellEnd"/>
      <w:r w:rsidRPr="00433EC4">
        <w:rPr>
          <w:rFonts w:cstheme="majorBidi"/>
          <w:sz w:val="24"/>
          <w:szCs w:val="24"/>
        </w:rPr>
        <w:t xml:space="preserve">., Islamic Azad University, </w:t>
      </w:r>
      <w:proofErr w:type="spellStart"/>
      <w:r w:rsidRPr="00433EC4">
        <w:rPr>
          <w:rFonts w:cstheme="majorBidi"/>
          <w:sz w:val="24"/>
          <w:szCs w:val="24"/>
        </w:rPr>
        <w:t>Tonekabon</w:t>
      </w:r>
      <w:proofErr w:type="spellEnd"/>
      <w:r w:rsidRPr="00433EC4">
        <w:rPr>
          <w:rFonts w:cstheme="majorBidi"/>
          <w:sz w:val="24"/>
          <w:szCs w:val="24"/>
        </w:rPr>
        <w:t>, Iran. Email: frahimaghaee@iau.ac.ir</w:t>
      </w:r>
    </w:p>
    <w:p w14:paraId="0FED2257" w14:textId="5D41F1FB" w:rsidR="00C2324B" w:rsidRPr="003B1290" w:rsidRDefault="00C2324B" w:rsidP="00433EC4">
      <w:pPr>
        <w:pStyle w:val="NormalWeb"/>
        <w:bidi/>
        <w:spacing w:before="0" w:beforeAutospacing="0" w:after="0" w:afterAutospacing="0"/>
        <w:jc w:val="both"/>
        <w:rPr>
          <w:rFonts w:ascii="IRANSharp" w:hAnsi="IRANSharp" w:cs="IRANSharp"/>
          <w:b/>
          <w:bCs/>
          <w:szCs w:val="20"/>
          <w:rtl/>
        </w:rPr>
      </w:pPr>
      <w:r w:rsidRPr="003B1290">
        <w:rPr>
          <w:rFonts w:ascii="IRANSharp" w:hAnsi="IRANSharp" w:cs="IRANSharp" w:hint="cs"/>
          <w:b/>
          <w:bCs/>
          <w:szCs w:val="20"/>
          <w:rtl/>
        </w:rPr>
        <w:lastRenderedPageBreak/>
        <w:t xml:space="preserve">صفحه 2: چکیده </w:t>
      </w:r>
    </w:p>
    <w:p w14:paraId="2B71778E" w14:textId="77777777" w:rsidR="00C2324B" w:rsidRPr="003B1290" w:rsidRDefault="00C2324B" w:rsidP="00C2324B">
      <w:pPr>
        <w:pStyle w:val="NormalWeb"/>
        <w:bidi/>
        <w:spacing w:before="0" w:beforeAutospacing="0" w:after="0" w:afterAutospacing="0"/>
        <w:jc w:val="both"/>
        <w:rPr>
          <w:rFonts w:ascii="IRANSharp" w:hAnsi="IRANSharp" w:cs="IRANSharp"/>
          <w:b/>
          <w:bCs/>
          <w:szCs w:val="20"/>
          <w:rtl/>
        </w:rPr>
      </w:pPr>
    </w:p>
    <w:p w14:paraId="2F2DD45B" w14:textId="7F48EB22" w:rsidR="00C2324B" w:rsidRPr="003B1290" w:rsidRDefault="00C2324B" w:rsidP="00C2324B">
      <w:pPr>
        <w:pStyle w:val="NormalWeb"/>
        <w:bidi/>
        <w:spacing w:before="0" w:beforeAutospacing="0" w:after="0" w:afterAutospacing="0"/>
        <w:jc w:val="both"/>
        <w:rPr>
          <w:rFonts w:ascii="IRANSharp" w:hAnsi="IRANSharp" w:cs="IRANSharp"/>
          <w:b/>
          <w:bCs/>
          <w:szCs w:val="20"/>
          <w:rtl/>
        </w:rPr>
      </w:pPr>
      <w:r w:rsidRPr="003B1290">
        <w:rPr>
          <w:rFonts w:ascii="IRANSharp" w:hAnsi="IRANSharp" w:cs="IRANSharp" w:hint="cs"/>
          <w:b/>
          <w:bCs/>
          <w:szCs w:val="20"/>
          <w:rtl/>
        </w:rPr>
        <w:t>چکیده</w:t>
      </w:r>
    </w:p>
    <w:p w14:paraId="5A70BFCD" w14:textId="3F9F5829" w:rsidR="00392F7D" w:rsidRPr="003B1290" w:rsidRDefault="00392F7D" w:rsidP="00392F7D">
      <w:pPr>
        <w:pStyle w:val="NormalWeb"/>
        <w:bidi/>
        <w:spacing w:before="0" w:beforeAutospacing="0" w:after="0" w:afterAutospacing="0"/>
        <w:jc w:val="both"/>
        <w:rPr>
          <w:rFonts w:ascii="IRANSharp" w:hAnsi="IRANSharp" w:cs="IRANSharp"/>
          <w:szCs w:val="20"/>
        </w:rPr>
      </w:pPr>
      <w:r w:rsidRPr="003B1290">
        <w:rPr>
          <w:rFonts w:ascii="IRANSharp" w:hAnsi="IRANSharp" w:cs="IRANSharp"/>
          <w:b/>
          <w:bCs/>
          <w:szCs w:val="20"/>
          <w:rtl/>
          <w:lang w:bidi="ar-SA"/>
        </w:rPr>
        <w:t>زمینه و هدف</w:t>
      </w:r>
      <w:r w:rsidRPr="003B1290">
        <w:rPr>
          <w:rFonts w:ascii="IRANSharp" w:hAnsi="IRANSharp" w:cs="IRANSharp"/>
          <w:szCs w:val="20"/>
        </w:rPr>
        <w:t>:</w:t>
      </w:r>
      <w:r w:rsidRPr="003B1290">
        <w:rPr>
          <w:rFonts w:ascii="IRANSharp" w:hAnsi="IRANSharp" w:cs="IRANSharp"/>
          <w:szCs w:val="20"/>
          <w:rtl/>
        </w:rPr>
        <w:t xml:space="preserve"> </w:t>
      </w:r>
      <w:r w:rsidRPr="003B1290">
        <w:rPr>
          <w:rFonts w:ascii="IRANSharp" w:hAnsi="IRANSharp" w:cs="IRANSharp"/>
          <w:szCs w:val="20"/>
          <w:rtl/>
          <w:lang w:bidi="ar-SA"/>
        </w:rPr>
        <w:t>عود اعتیاد همسر یکی از چالش‌های مهم خانواده‌های درگیر با اختلال مصرف مواد است. پژوهش حاضر با هدف تبیین تجربه زنان از نقش خود در فرایند اعتیاد همس</w:t>
      </w:r>
      <w:r w:rsidR="006F6FAA" w:rsidRPr="003B1290">
        <w:rPr>
          <w:rFonts w:ascii="IRANSharp" w:hAnsi="IRANSharp" w:cs="IRANSharp"/>
          <w:szCs w:val="20"/>
          <w:rtl/>
          <w:lang w:bidi="ar-SA"/>
        </w:rPr>
        <w:t>ر و عود مجدد آن</w:t>
      </w:r>
      <w:r w:rsidRPr="003B1290">
        <w:rPr>
          <w:rFonts w:ascii="IRANSharp" w:hAnsi="IRANSharp" w:cs="IRANSharp"/>
          <w:szCs w:val="20"/>
          <w:rtl/>
          <w:lang w:bidi="ar-SA"/>
        </w:rPr>
        <w:t xml:space="preserve"> انجام شد</w:t>
      </w:r>
      <w:r w:rsidRPr="003B1290">
        <w:rPr>
          <w:rFonts w:ascii="IRANSharp" w:hAnsi="IRANSharp" w:cs="IRANSharp"/>
          <w:szCs w:val="20"/>
        </w:rPr>
        <w:t>.</w:t>
      </w:r>
    </w:p>
    <w:p w14:paraId="3CF087C8" w14:textId="77777777" w:rsidR="006F6FAA" w:rsidRPr="003B1290" w:rsidRDefault="00392F7D" w:rsidP="006F6FAA">
      <w:pPr>
        <w:pStyle w:val="NormalWeb"/>
        <w:bidi/>
        <w:spacing w:before="0" w:beforeAutospacing="0" w:after="0" w:afterAutospacing="0"/>
        <w:jc w:val="both"/>
        <w:rPr>
          <w:rFonts w:ascii="IRANSharp" w:hAnsi="IRANSharp" w:cs="IRANSharp"/>
          <w:szCs w:val="20"/>
        </w:rPr>
      </w:pPr>
      <w:r w:rsidRPr="003B1290">
        <w:rPr>
          <w:rFonts w:ascii="IRANSharp" w:hAnsi="IRANSharp" w:cs="IRANSharp"/>
          <w:b/>
          <w:bCs/>
          <w:szCs w:val="20"/>
          <w:rtl/>
          <w:lang w:bidi="ar-SA"/>
        </w:rPr>
        <w:t>روش</w:t>
      </w:r>
      <w:r w:rsidRPr="003B1290">
        <w:rPr>
          <w:rFonts w:ascii="IRANSharp" w:hAnsi="IRANSharp" w:cs="IRANSharp"/>
          <w:b/>
          <w:bCs/>
          <w:szCs w:val="20"/>
        </w:rPr>
        <w:t>:</w:t>
      </w:r>
      <w:r w:rsidRPr="003B1290">
        <w:rPr>
          <w:rFonts w:ascii="IRANSharp" w:hAnsi="IRANSharp" w:cs="IRANSharp"/>
          <w:b/>
          <w:bCs/>
          <w:szCs w:val="20"/>
          <w:rtl/>
        </w:rPr>
        <w:t xml:space="preserve"> </w:t>
      </w:r>
      <w:r w:rsidR="006F6FAA" w:rsidRPr="003B1290">
        <w:rPr>
          <w:rFonts w:ascii="IRANSharp" w:hAnsi="IRANSharp" w:cs="IRANSharp"/>
          <w:szCs w:val="20"/>
          <w:rtl/>
          <w:lang w:bidi="ar-SA"/>
        </w:rPr>
        <w:t xml:space="preserve">این مطالعه کیفی با رویکرد تحلیل محتوای قراردادی در سال </w:t>
      </w:r>
      <w:r w:rsidR="006F6FAA" w:rsidRPr="003B1290">
        <w:rPr>
          <w:rFonts w:ascii="IRANSharp" w:hAnsi="IRANSharp" w:cs="IRANSharp"/>
          <w:szCs w:val="20"/>
          <w:rtl/>
        </w:rPr>
        <w:t>۱۴۰۴</w:t>
      </w:r>
      <w:r w:rsidR="006F6FAA" w:rsidRPr="003B1290">
        <w:rPr>
          <w:rFonts w:ascii="IRANSharp" w:hAnsi="IRANSharp" w:cs="IRANSharp"/>
          <w:szCs w:val="20"/>
          <w:rtl/>
          <w:lang w:bidi="ar-SA"/>
        </w:rPr>
        <w:t xml:space="preserve"> در شهر تنکابن انجام شد. مشارکت‌کنندگان شامل </w:t>
      </w:r>
      <w:r w:rsidR="006F6FAA" w:rsidRPr="003B1290">
        <w:rPr>
          <w:rFonts w:ascii="IRANSharp" w:hAnsi="IRANSharp" w:cs="IRANSharp"/>
          <w:szCs w:val="20"/>
          <w:rtl/>
        </w:rPr>
        <w:t>۱۵</w:t>
      </w:r>
      <w:r w:rsidR="006F6FAA" w:rsidRPr="003B1290">
        <w:rPr>
          <w:rFonts w:ascii="IRANSharp" w:hAnsi="IRANSharp" w:cs="IRANSharp"/>
          <w:szCs w:val="20"/>
          <w:rtl/>
          <w:lang w:bidi="ar-SA"/>
        </w:rPr>
        <w:t xml:space="preserve"> زن با سابقه زندگی مشترک با مردان مبتلا به اختلال مصرف مواد بودند که همسران آنان حداقل یک دوره ترک و سپس تجربه عود مجدد داشتند. نمونه‌گیری به‌صورت هدفمند و با رعایت تنوع تجربی انجام شد و پس از انجام مصاحبه چهاردهم و پانزدهم، به دلیل تکرار مفاهیم، عدم ظهور کد جدید و دستیابی به اشباع داده‌ها، فرایند نمونه‌گیری متوقف شد. داده‌ها از طریق مصاحبه‌های عمیق و نیمه‌ساختاریافته جمع‌آوری و با روش پنج‌مرحله‌ای تحلیل محتوای گریشیم و لاندمن تحلیل شد</w:t>
      </w:r>
      <w:r w:rsidR="006F6FAA" w:rsidRPr="003B1290">
        <w:rPr>
          <w:rFonts w:ascii="IRANSharp" w:hAnsi="IRANSharp" w:cs="IRANSharp"/>
          <w:szCs w:val="20"/>
        </w:rPr>
        <w:t>.</w:t>
      </w:r>
    </w:p>
    <w:p w14:paraId="7F430532" w14:textId="77777777" w:rsidR="006F6FAA" w:rsidRPr="003B1290" w:rsidRDefault="00392F7D" w:rsidP="006F6FAA">
      <w:pPr>
        <w:pStyle w:val="NormalWeb"/>
        <w:bidi/>
        <w:spacing w:before="0" w:beforeAutospacing="0" w:after="0" w:afterAutospacing="0"/>
        <w:jc w:val="both"/>
        <w:rPr>
          <w:rFonts w:ascii="IRANSharp" w:hAnsi="IRANSharp" w:cs="IRANSharp"/>
          <w:szCs w:val="20"/>
        </w:rPr>
      </w:pPr>
      <w:r w:rsidRPr="003B1290">
        <w:rPr>
          <w:rFonts w:ascii="IRANSharp" w:hAnsi="IRANSharp" w:cs="IRANSharp"/>
          <w:b/>
          <w:bCs/>
          <w:szCs w:val="20"/>
          <w:rtl/>
          <w:lang w:bidi="ar-SA"/>
        </w:rPr>
        <w:t>یافته‌ها</w:t>
      </w:r>
      <w:r w:rsidRPr="003B1290">
        <w:rPr>
          <w:rFonts w:ascii="IRANSharp" w:hAnsi="IRANSharp" w:cs="IRANSharp"/>
          <w:b/>
          <w:bCs/>
          <w:szCs w:val="20"/>
        </w:rPr>
        <w:t>:</w:t>
      </w:r>
      <w:r w:rsidRPr="003B1290">
        <w:rPr>
          <w:rFonts w:ascii="IRANSharp" w:hAnsi="IRANSharp" w:cs="IRANSharp"/>
          <w:b/>
          <w:bCs/>
          <w:szCs w:val="20"/>
          <w:rtl/>
        </w:rPr>
        <w:t xml:space="preserve"> </w:t>
      </w:r>
      <w:r w:rsidR="006F6FAA" w:rsidRPr="003B1290">
        <w:rPr>
          <w:rFonts w:ascii="IRANSharp" w:hAnsi="IRANSharp" w:cs="IRANSharp"/>
          <w:szCs w:val="20"/>
          <w:rtl/>
          <w:lang w:bidi="ar-SA"/>
        </w:rPr>
        <w:t>تحلیل داده‌ها به استخراج پنج مضمون اصلی شامل کنش‌های بی‌نتیجه ناشی از ناآگاهی، انفعال محافظت‌گرانه، خشم‌های درماندگی، همدلی نجات‌بخش و مدیریت ناپایدار پس از ترک منجر شد</w:t>
      </w:r>
      <w:r w:rsidR="006F6FAA" w:rsidRPr="003B1290">
        <w:rPr>
          <w:rFonts w:ascii="IRANSharp" w:hAnsi="IRANSharp" w:cs="IRANSharp"/>
          <w:szCs w:val="20"/>
        </w:rPr>
        <w:t>.</w:t>
      </w:r>
    </w:p>
    <w:p w14:paraId="3E7EBC2C" w14:textId="492B5C7B" w:rsidR="00392F7D" w:rsidRPr="003B1290" w:rsidRDefault="00392F7D" w:rsidP="006F6FAA">
      <w:pPr>
        <w:pStyle w:val="NormalWeb"/>
        <w:bidi/>
        <w:spacing w:before="0" w:beforeAutospacing="0" w:after="0" w:afterAutospacing="0"/>
        <w:jc w:val="both"/>
        <w:rPr>
          <w:rFonts w:ascii="IRANSharp" w:hAnsi="IRANSharp" w:cs="IRANSharp"/>
          <w:szCs w:val="20"/>
        </w:rPr>
      </w:pPr>
      <w:r w:rsidRPr="003B1290">
        <w:rPr>
          <w:rFonts w:ascii="IRANSharp" w:hAnsi="IRANSharp" w:cs="IRANSharp"/>
          <w:b/>
          <w:bCs/>
          <w:szCs w:val="20"/>
          <w:rtl/>
          <w:lang w:bidi="ar-SA"/>
        </w:rPr>
        <w:t>نتیجه‌گیری</w:t>
      </w:r>
      <w:r w:rsidRPr="003B1290">
        <w:rPr>
          <w:rFonts w:ascii="IRANSharp" w:hAnsi="IRANSharp" w:cs="IRANSharp"/>
          <w:szCs w:val="20"/>
        </w:rPr>
        <w:t>:</w:t>
      </w:r>
      <w:r w:rsidRPr="003B1290">
        <w:rPr>
          <w:rFonts w:ascii="IRANSharp" w:hAnsi="IRANSharp" w:cs="IRANSharp"/>
          <w:szCs w:val="20"/>
          <w:rtl/>
        </w:rPr>
        <w:t xml:space="preserve"> </w:t>
      </w:r>
      <w:r w:rsidRPr="003B1290">
        <w:rPr>
          <w:rFonts w:ascii="IRANSharp" w:hAnsi="IRANSharp" w:cs="IRANSharp"/>
          <w:szCs w:val="20"/>
          <w:rtl/>
          <w:lang w:bidi="ar-SA"/>
        </w:rPr>
        <w:t>تجربه زنان در مواجهه با عود اعتیاد همسر، طیفی از واکنش‌های ناکارآمد تا حمایت‌های همدلانه را دربرمی‌گیرد. آموزش و توانمندسازی زنان می‌تواند در کاهش عوامل مؤثر بر عود و ارتقای اثربخشی درمان نقش مهمی داشته باشد</w:t>
      </w:r>
      <w:r w:rsidRPr="003B1290">
        <w:rPr>
          <w:rFonts w:ascii="IRANSharp" w:hAnsi="IRANSharp" w:cs="IRANSharp"/>
          <w:szCs w:val="20"/>
        </w:rPr>
        <w:t>.</w:t>
      </w:r>
    </w:p>
    <w:p w14:paraId="1F6E8852" w14:textId="77777777" w:rsidR="001C14F4" w:rsidRPr="003B1290" w:rsidRDefault="001C14F4" w:rsidP="001737E0">
      <w:pPr>
        <w:pStyle w:val="NormalWeb"/>
        <w:bidi/>
        <w:jc w:val="both"/>
        <w:rPr>
          <w:rFonts w:ascii="IRANSharp" w:hAnsi="IRANSharp" w:cs="IRANSharp"/>
          <w:szCs w:val="20"/>
          <w:rtl/>
        </w:rPr>
      </w:pPr>
      <w:r w:rsidRPr="003B1290">
        <w:rPr>
          <w:rStyle w:val="Strong"/>
          <w:rFonts w:ascii="IRANSharp" w:hAnsi="IRANSharp" w:cs="IRANSharp"/>
          <w:szCs w:val="20"/>
          <w:rtl/>
        </w:rPr>
        <w:t>واژگان کلیدی</w:t>
      </w:r>
      <w:r w:rsidRPr="003B1290">
        <w:rPr>
          <w:rStyle w:val="Strong"/>
          <w:rFonts w:ascii="IRANSharp" w:hAnsi="IRANSharp" w:cs="IRANSharp"/>
          <w:szCs w:val="20"/>
        </w:rPr>
        <w:t>:</w:t>
      </w:r>
      <w:r w:rsidRPr="003B1290">
        <w:rPr>
          <w:rFonts w:ascii="IRANSharp" w:hAnsi="IRANSharp" w:cs="IRANSharp"/>
          <w:szCs w:val="20"/>
        </w:rPr>
        <w:t xml:space="preserve"> </w:t>
      </w:r>
      <w:r w:rsidR="001737E0" w:rsidRPr="003B1290">
        <w:rPr>
          <w:rFonts w:ascii="IRANSharp" w:hAnsi="IRANSharp" w:cs="IRANSharp"/>
          <w:szCs w:val="20"/>
          <w:rtl/>
        </w:rPr>
        <w:t xml:space="preserve"> راهبردهای </w:t>
      </w:r>
      <w:proofErr w:type="spellStart"/>
      <w:r w:rsidR="001737E0" w:rsidRPr="003B1290">
        <w:rPr>
          <w:rFonts w:ascii="IRANSharp" w:hAnsi="IRANSharp" w:cs="IRANSharp"/>
          <w:szCs w:val="20"/>
          <w:rtl/>
        </w:rPr>
        <w:t>مقابله‌ای</w:t>
      </w:r>
      <w:proofErr w:type="spellEnd"/>
      <w:r w:rsidR="001737E0" w:rsidRPr="003B1290">
        <w:rPr>
          <w:rFonts w:ascii="IRANSharp" w:hAnsi="IRANSharp" w:cs="IRANSharp"/>
          <w:szCs w:val="20"/>
          <w:rtl/>
        </w:rPr>
        <w:t xml:space="preserve"> زنان</w:t>
      </w:r>
      <w:r w:rsidRPr="003B1290">
        <w:rPr>
          <w:rFonts w:ascii="IRANSharp" w:hAnsi="IRANSharp" w:cs="IRANSharp"/>
          <w:szCs w:val="20"/>
          <w:rtl/>
        </w:rPr>
        <w:t xml:space="preserve">، </w:t>
      </w:r>
      <w:r w:rsidR="001737E0" w:rsidRPr="003B1290">
        <w:rPr>
          <w:rFonts w:ascii="IRANSharp" w:hAnsi="IRANSharp" w:cs="IRANSharp"/>
          <w:szCs w:val="20"/>
          <w:rtl/>
        </w:rPr>
        <w:t>پویایی خانواده</w:t>
      </w:r>
      <w:r w:rsidRPr="003B1290">
        <w:rPr>
          <w:rFonts w:ascii="IRANSharp" w:hAnsi="IRANSharp" w:cs="IRANSharp"/>
          <w:szCs w:val="20"/>
          <w:rtl/>
        </w:rPr>
        <w:t>،</w:t>
      </w:r>
      <w:r w:rsidR="001737E0" w:rsidRPr="003B1290">
        <w:rPr>
          <w:rFonts w:ascii="IRANSharp" w:hAnsi="IRANSharp" w:cs="IRANSharp"/>
          <w:szCs w:val="20"/>
          <w:rtl/>
        </w:rPr>
        <w:t xml:space="preserve"> پیشگیری از عود،</w:t>
      </w:r>
      <w:r w:rsidR="00DC5349" w:rsidRPr="003B1290">
        <w:rPr>
          <w:rFonts w:ascii="IRANSharp" w:hAnsi="IRANSharp" w:cs="IRANSharp"/>
          <w:szCs w:val="20"/>
          <w:rtl/>
        </w:rPr>
        <w:t xml:space="preserve"> تحلیل محتوای کیفی.</w:t>
      </w:r>
    </w:p>
    <w:p w14:paraId="6E7086D5" w14:textId="77777777" w:rsidR="00865EE7" w:rsidRPr="003B1290" w:rsidRDefault="00865EE7" w:rsidP="00865EE7">
      <w:pPr>
        <w:pStyle w:val="NormalWeb"/>
        <w:bidi/>
        <w:jc w:val="both"/>
        <w:rPr>
          <w:rFonts w:ascii="IRANSharp" w:hAnsi="IRANSharp" w:cs="IRANSharp"/>
          <w:szCs w:val="20"/>
          <w:rtl/>
        </w:rPr>
      </w:pPr>
    </w:p>
    <w:p w14:paraId="3024213D" w14:textId="77777777" w:rsidR="00C2324B" w:rsidRPr="003B1290" w:rsidRDefault="00C2324B" w:rsidP="00C2324B">
      <w:pPr>
        <w:pStyle w:val="NormalWeb"/>
        <w:bidi/>
        <w:jc w:val="both"/>
        <w:rPr>
          <w:rFonts w:ascii="IRANSharp" w:hAnsi="IRANSharp" w:cs="IRANSharp"/>
          <w:szCs w:val="20"/>
          <w:rtl/>
        </w:rPr>
      </w:pPr>
    </w:p>
    <w:p w14:paraId="3C519980" w14:textId="77777777" w:rsidR="001C14F4" w:rsidRPr="003B1290" w:rsidRDefault="001C14F4" w:rsidP="009823B7">
      <w:pPr>
        <w:pStyle w:val="NormalWeb"/>
        <w:jc w:val="both"/>
        <w:rPr>
          <w:rStyle w:val="Strong"/>
          <w:rFonts w:ascii="Cambria" w:hAnsi="Cambria" w:cs="IRANSharp"/>
          <w:b w:val="0"/>
          <w:bCs w:val="0"/>
          <w:sz w:val="24"/>
        </w:rPr>
      </w:pPr>
      <w:r w:rsidRPr="003B1290">
        <w:rPr>
          <w:rStyle w:val="Strong"/>
          <w:rFonts w:ascii="Cambria" w:hAnsi="Cambria" w:cs="IRANSharp"/>
          <w:sz w:val="24"/>
        </w:rPr>
        <w:t>Abstract</w:t>
      </w:r>
    </w:p>
    <w:p w14:paraId="0125C8F8" w14:textId="020F36BD" w:rsidR="009823B7" w:rsidRPr="003B1290" w:rsidRDefault="009823B7" w:rsidP="009823B7">
      <w:pPr>
        <w:pStyle w:val="NormalWeb"/>
        <w:jc w:val="both"/>
        <w:rPr>
          <w:rFonts w:ascii="Cambria" w:hAnsi="Cambria" w:cs="IRANSharp"/>
          <w:sz w:val="24"/>
        </w:rPr>
      </w:pPr>
      <w:r w:rsidRPr="003B1290">
        <w:rPr>
          <w:rFonts w:ascii="Cambria" w:hAnsi="Cambria" w:cs="IRANSharp"/>
          <w:b/>
          <w:bCs/>
          <w:sz w:val="24"/>
        </w:rPr>
        <w:t>Background and Objective:</w:t>
      </w:r>
      <w:r w:rsidRPr="003B1290">
        <w:rPr>
          <w:rFonts w:ascii="Cambria" w:hAnsi="Cambria" w:cs="IRANSharp"/>
          <w:b/>
          <w:bCs/>
          <w:sz w:val="24"/>
          <w:rtl/>
        </w:rPr>
        <w:t xml:space="preserve"> </w:t>
      </w:r>
      <w:r w:rsidRPr="003B1290">
        <w:rPr>
          <w:rFonts w:ascii="Cambria" w:hAnsi="Cambria" w:cs="IRANSharp"/>
          <w:sz w:val="24"/>
        </w:rPr>
        <w:t>Spousal addiction relapse is one of the major challenges faced by families affected by substance use disorders. The present study aimed to explore and explain women’s experiences regarding their perceived role in the process of their husbands’ addiction and subsequent relapse.</w:t>
      </w:r>
    </w:p>
    <w:p w14:paraId="219B86D8" w14:textId="37C18F17" w:rsidR="009823B7" w:rsidRPr="003B1290" w:rsidRDefault="009823B7" w:rsidP="009823B7">
      <w:pPr>
        <w:pStyle w:val="NormalWeb"/>
        <w:jc w:val="both"/>
        <w:rPr>
          <w:rFonts w:ascii="Cambria" w:hAnsi="Cambria" w:cs="IRANSharp"/>
          <w:sz w:val="24"/>
        </w:rPr>
      </w:pPr>
      <w:r w:rsidRPr="003B1290">
        <w:rPr>
          <w:rFonts w:ascii="Cambria" w:hAnsi="Cambria" w:cs="IRANSharp"/>
          <w:b/>
          <w:bCs/>
          <w:sz w:val="24"/>
        </w:rPr>
        <w:t>Methods:</w:t>
      </w:r>
      <w:r w:rsidRPr="003B1290">
        <w:rPr>
          <w:rFonts w:ascii="Cambria" w:hAnsi="Cambria" w:cs="IRANSharp"/>
          <w:b/>
          <w:bCs/>
          <w:sz w:val="24"/>
          <w:rtl/>
        </w:rPr>
        <w:t xml:space="preserve"> </w:t>
      </w:r>
      <w:r w:rsidRPr="003B1290">
        <w:rPr>
          <w:rFonts w:ascii="Cambria" w:hAnsi="Cambria" w:cs="IRANSharp"/>
          <w:sz w:val="24"/>
        </w:rPr>
        <w:t>This qualitative study was conducted in</w:t>
      </w:r>
      <w:r w:rsidR="00C2324B" w:rsidRPr="003B1290">
        <w:rPr>
          <w:rFonts w:ascii="Cambria" w:hAnsi="Cambria" w:cs="IRANSharp" w:hint="cs"/>
          <w:sz w:val="24"/>
          <w:rtl/>
        </w:rPr>
        <w:t xml:space="preserve"> </w:t>
      </w:r>
      <w:r w:rsidRPr="003B1290">
        <w:rPr>
          <w:rFonts w:ascii="Cambria" w:hAnsi="Cambria" w:cs="IRANSharp"/>
          <w:sz w:val="24"/>
        </w:rPr>
        <w:t xml:space="preserve">1404 (2025–2026) in </w:t>
      </w:r>
      <w:proofErr w:type="spellStart"/>
      <w:r w:rsidRPr="003B1290">
        <w:rPr>
          <w:rFonts w:ascii="Cambria" w:hAnsi="Cambria" w:cs="IRANSharp"/>
          <w:sz w:val="24"/>
        </w:rPr>
        <w:t>Tonekabon</w:t>
      </w:r>
      <w:proofErr w:type="spellEnd"/>
      <w:r w:rsidRPr="003B1290">
        <w:rPr>
          <w:rFonts w:ascii="Cambria" w:hAnsi="Cambria" w:cs="IRANSharp"/>
          <w:sz w:val="24"/>
        </w:rPr>
        <w:t xml:space="preserve"> using a conventional content analysis approach. Participants included 15 women with a history of marital life with men diagnosed with substance use disorder, whose husbands had experienced at least one treatment attempt followed by relapse. Participants were selected through purposive sampling with consideration of experiential diversity. Sampling was terminated after the 14th and 15th interviews due to repetition of concepts, the emergence of no new codes, and achievement of data saturation. Data were collected through in-depth semi-structured interviews and analyzed using </w:t>
      </w:r>
      <w:proofErr w:type="spellStart"/>
      <w:r w:rsidRPr="003B1290">
        <w:rPr>
          <w:rFonts w:ascii="Cambria" w:hAnsi="Cambria" w:cs="IRANSharp"/>
          <w:sz w:val="24"/>
        </w:rPr>
        <w:t>Graneheim</w:t>
      </w:r>
      <w:proofErr w:type="spellEnd"/>
      <w:r w:rsidRPr="003B1290">
        <w:rPr>
          <w:rFonts w:ascii="Cambria" w:hAnsi="Cambria" w:cs="IRANSharp"/>
          <w:sz w:val="24"/>
        </w:rPr>
        <w:t xml:space="preserve"> and </w:t>
      </w:r>
      <w:proofErr w:type="spellStart"/>
      <w:r w:rsidRPr="003B1290">
        <w:rPr>
          <w:rFonts w:ascii="Cambria" w:hAnsi="Cambria" w:cs="IRANSharp"/>
          <w:sz w:val="24"/>
        </w:rPr>
        <w:t>Lundman’s</w:t>
      </w:r>
      <w:proofErr w:type="spellEnd"/>
      <w:r w:rsidRPr="003B1290">
        <w:rPr>
          <w:rFonts w:ascii="Cambria" w:hAnsi="Cambria" w:cs="IRANSharp"/>
          <w:sz w:val="24"/>
        </w:rPr>
        <w:t xml:space="preserve"> five-step content analysis method.</w:t>
      </w:r>
    </w:p>
    <w:p w14:paraId="6690E183" w14:textId="1DE3E83C" w:rsidR="009823B7" w:rsidRPr="003B1290" w:rsidRDefault="009823B7" w:rsidP="009823B7">
      <w:pPr>
        <w:pStyle w:val="NormalWeb"/>
        <w:jc w:val="both"/>
        <w:rPr>
          <w:rFonts w:ascii="Cambria" w:hAnsi="Cambria" w:cs="IRANSharp"/>
          <w:sz w:val="24"/>
        </w:rPr>
      </w:pPr>
      <w:r w:rsidRPr="003B1290">
        <w:rPr>
          <w:rFonts w:ascii="Cambria" w:hAnsi="Cambria" w:cs="IRANSharp"/>
          <w:b/>
          <w:bCs/>
          <w:sz w:val="24"/>
        </w:rPr>
        <w:t>Results:</w:t>
      </w:r>
      <w:r w:rsidRPr="003B1290">
        <w:rPr>
          <w:rFonts w:ascii="Cambria" w:hAnsi="Cambria" w:cs="IRANSharp"/>
          <w:b/>
          <w:bCs/>
          <w:sz w:val="24"/>
          <w:rtl/>
        </w:rPr>
        <w:t xml:space="preserve"> </w:t>
      </w:r>
      <w:r w:rsidRPr="003B1290">
        <w:rPr>
          <w:rFonts w:ascii="Cambria" w:hAnsi="Cambria" w:cs="IRANSharp"/>
          <w:sz w:val="24"/>
        </w:rPr>
        <w:t>Data analysis resulted in the identification of five main themes: ineffective actions arising from lack of awareness, protective passivity, helplessness-related anger, rescuing empathy, and unstable post-treatment management.</w:t>
      </w:r>
    </w:p>
    <w:p w14:paraId="5F284A26" w14:textId="7C04C945" w:rsidR="009823B7" w:rsidRPr="003B1290" w:rsidRDefault="009823B7" w:rsidP="009823B7">
      <w:pPr>
        <w:pStyle w:val="NormalWeb"/>
        <w:jc w:val="both"/>
        <w:rPr>
          <w:rFonts w:ascii="Cambria" w:hAnsi="Cambria" w:cs="IRANSharp"/>
          <w:sz w:val="24"/>
        </w:rPr>
      </w:pPr>
      <w:r w:rsidRPr="003B1290">
        <w:rPr>
          <w:rFonts w:ascii="Cambria" w:hAnsi="Cambria" w:cs="IRANSharp"/>
          <w:b/>
          <w:bCs/>
          <w:sz w:val="24"/>
        </w:rPr>
        <w:t>Conclusion:</w:t>
      </w:r>
      <w:r w:rsidRPr="003B1290">
        <w:rPr>
          <w:rFonts w:ascii="Cambria" w:hAnsi="Cambria" w:cs="IRANSharp"/>
          <w:b/>
          <w:bCs/>
          <w:sz w:val="24"/>
          <w:rtl/>
        </w:rPr>
        <w:t xml:space="preserve"> </w:t>
      </w:r>
      <w:r w:rsidRPr="003B1290">
        <w:rPr>
          <w:rFonts w:ascii="Cambria" w:hAnsi="Cambria" w:cs="IRANSharp"/>
          <w:sz w:val="24"/>
        </w:rPr>
        <w:t>Women’s experiences in confronting their husbands’ addiction relapse encompass a continuum ranging from ineffective responses to empathic supportive behaviors. Education and empowerment programs for wives may play an important role in reducing relapse-related factors and enhancing the effectiveness of addiction treatment</w:t>
      </w:r>
    </w:p>
    <w:p w14:paraId="63795479" w14:textId="21C8154B" w:rsidR="001737E0" w:rsidRPr="003B1290" w:rsidRDefault="002320A7" w:rsidP="009823B7">
      <w:pPr>
        <w:pStyle w:val="NormalWeb"/>
        <w:jc w:val="both"/>
        <w:rPr>
          <w:rFonts w:ascii="Cambria" w:hAnsi="Cambria" w:cs="IRANSharp"/>
          <w:sz w:val="24"/>
        </w:rPr>
      </w:pPr>
      <w:r w:rsidRPr="003B1290">
        <w:rPr>
          <w:rFonts w:ascii="Cambria" w:hAnsi="Cambria" w:cs="IRANSharp"/>
          <w:b/>
          <w:bCs/>
          <w:sz w:val="24"/>
          <w:lang w:val="en"/>
        </w:rPr>
        <w:t>Keywords</w:t>
      </w:r>
      <w:r w:rsidR="001737E0" w:rsidRPr="003B1290">
        <w:rPr>
          <w:rFonts w:ascii="Cambria" w:hAnsi="Cambria" w:cs="IRANSharp"/>
          <w:b/>
          <w:bCs/>
          <w:sz w:val="24"/>
          <w:lang w:val="en"/>
        </w:rPr>
        <w:t xml:space="preserve">: </w:t>
      </w:r>
      <w:r w:rsidR="001737E0" w:rsidRPr="003B1290">
        <w:rPr>
          <w:rFonts w:ascii="Cambria" w:hAnsi="Cambria" w:cs="IRANSharp"/>
          <w:sz w:val="24"/>
        </w:rPr>
        <w:t>Spousal coping, Family dynamics, Relapse prevention, Qualitative thematic analysis</w:t>
      </w:r>
    </w:p>
    <w:p w14:paraId="40AA7FB9" w14:textId="77777777" w:rsidR="004E70A0" w:rsidRPr="003B1290" w:rsidRDefault="004E70A0" w:rsidP="001737E0">
      <w:pPr>
        <w:rPr>
          <w:rFonts w:ascii="IRANSharp" w:eastAsia="Times New Roman" w:hAnsi="IRANSharp" w:cs="IRANSharp"/>
          <w:rtl/>
          <w:lang w:bidi="fa-IR"/>
        </w:rPr>
      </w:pPr>
      <w:r w:rsidRPr="003B1290">
        <w:rPr>
          <w:rFonts w:ascii="IRANSharp" w:eastAsia="Times New Roman" w:hAnsi="IRANSharp" w:cs="IRANSharp"/>
          <w:rtl/>
          <w:lang w:bidi="fa-IR"/>
        </w:rPr>
        <w:t xml:space="preserve"> </w:t>
      </w:r>
    </w:p>
    <w:p w14:paraId="28E4C72C" w14:textId="66A696EF" w:rsidR="00865EE7" w:rsidRPr="003B1290" w:rsidRDefault="00C2324B" w:rsidP="001C14F4">
      <w:pPr>
        <w:jc w:val="left"/>
        <w:rPr>
          <w:rFonts w:ascii="IRANSharp" w:eastAsia="Times New Roman" w:hAnsi="IRANSharp" w:cs="IRANSharp"/>
          <w:rtl/>
          <w:lang w:bidi="fa-IR"/>
        </w:rPr>
      </w:pPr>
      <w:r w:rsidRPr="003B1290">
        <w:rPr>
          <w:rFonts w:ascii="IRANSharp" w:eastAsia="Times New Roman" w:hAnsi="IRANSharp" w:cs="IRANSharp"/>
          <w:rtl/>
          <w:lang w:bidi="fa-IR"/>
        </w:rPr>
        <w:lastRenderedPageBreak/>
        <w:t>صفحه 3: متن مقاله</w:t>
      </w:r>
    </w:p>
    <w:p w14:paraId="6BB9A19F" w14:textId="77777777" w:rsidR="00865EE7" w:rsidRPr="003B1290" w:rsidRDefault="00865EE7" w:rsidP="001C14F4">
      <w:pPr>
        <w:jc w:val="left"/>
        <w:rPr>
          <w:rFonts w:ascii="IRANSharp" w:eastAsia="Times New Roman" w:hAnsi="IRANSharp" w:cs="IRANSharp"/>
          <w:rtl/>
          <w:lang w:bidi="fa-IR"/>
        </w:rPr>
      </w:pPr>
    </w:p>
    <w:p w14:paraId="6508E9FC" w14:textId="77777777" w:rsidR="001C14F4" w:rsidRPr="003B1290" w:rsidRDefault="001C14F4" w:rsidP="001C14F4">
      <w:pPr>
        <w:pStyle w:val="a1"/>
        <w:rPr>
          <w:rFonts w:ascii="IRANSharp" w:hAnsi="IRANSharp" w:cs="IRANSharp"/>
          <w:sz w:val="20"/>
          <w:szCs w:val="20"/>
          <w:rtl/>
        </w:rPr>
      </w:pPr>
      <w:r w:rsidRPr="003B1290">
        <w:rPr>
          <w:rFonts w:ascii="IRANSharp" w:hAnsi="IRANSharp" w:cs="IRANSharp"/>
          <w:sz w:val="20"/>
          <w:szCs w:val="20"/>
          <w:rtl/>
        </w:rPr>
        <w:t>مقدمه</w:t>
      </w:r>
    </w:p>
    <w:p w14:paraId="220562E8" w14:textId="07200BD8" w:rsidR="001C14F4" w:rsidRPr="003B1290" w:rsidRDefault="001C14F4" w:rsidP="00DC5349">
      <w:pPr>
        <w:pStyle w:val="a1"/>
        <w:jc w:val="both"/>
        <w:rPr>
          <w:rFonts w:ascii="IRANSharp" w:hAnsi="IRANSharp" w:cs="IRANSharp"/>
          <w:sz w:val="20"/>
          <w:szCs w:val="20"/>
        </w:rPr>
      </w:pPr>
      <w:r w:rsidRPr="003B1290">
        <w:rPr>
          <w:rFonts w:ascii="IRANSharp" w:hAnsi="IRANSharp" w:cs="IRANSharp"/>
          <w:sz w:val="20"/>
          <w:szCs w:val="20"/>
          <w:rtl/>
        </w:rPr>
        <w:t>اعتیاد</w:t>
      </w:r>
      <w:r w:rsidRPr="003B1290">
        <w:rPr>
          <w:rStyle w:val="FootnoteReference"/>
          <w:rFonts w:ascii="IRANSharp" w:hAnsi="IRANSharp" w:cs="IRANSharp"/>
          <w:sz w:val="20"/>
          <w:szCs w:val="20"/>
          <w:rtl/>
        </w:rPr>
        <w:footnoteReference w:id="1"/>
      </w:r>
      <w:r w:rsidRPr="003B1290">
        <w:rPr>
          <w:rFonts w:ascii="IRANSharp" w:hAnsi="IRANSharp" w:cs="IRANSharp"/>
          <w:sz w:val="20"/>
          <w:szCs w:val="20"/>
          <w:rtl/>
        </w:rPr>
        <w:t xml:space="preserve">به مواد مخدر یکی از </w:t>
      </w:r>
      <w:proofErr w:type="spellStart"/>
      <w:r w:rsidRPr="003B1290">
        <w:rPr>
          <w:rFonts w:ascii="IRANSharp" w:hAnsi="IRANSharp" w:cs="IRANSharp"/>
          <w:sz w:val="20"/>
          <w:szCs w:val="20"/>
          <w:rtl/>
        </w:rPr>
        <w:t>چالش‌های</w:t>
      </w:r>
      <w:proofErr w:type="spellEnd"/>
      <w:r w:rsidRPr="003B1290">
        <w:rPr>
          <w:rFonts w:ascii="IRANSharp" w:hAnsi="IRANSharp" w:cs="IRANSharp"/>
          <w:sz w:val="20"/>
          <w:szCs w:val="20"/>
          <w:rtl/>
        </w:rPr>
        <w:t xml:space="preserve"> جدی برای سلامت روان و رفاه اجتماعی در ایران و جهان محسوب که پیامدهای </w:t>
      </w:r>
      <w:r w:rsidR="00163A08" w:rsidRPr="003B1290">
        <w:rPr>
          <w:rFonts w:ascii="IRANSharp" w:hAnsi="IRANSharp" w:cs="IRANSharp"/>
          <w:sz w:val="20"/>
          <w:szCs w:val="20"/>
          <w:rtl/>
        </w:rPr>
        <w:t xml:space="preserve"> </w:t>
      </w:r>
      <w:r w:rsidRPr="003B1290">
        <w:rPr>
          <w:rFonts w:ascii="IRANSharp" w:hAnsi="IRANSharp" w:cs="IRANSharp"/>
          <w:sz w:val="20"/>
          <w:szCs w:val="20"/>
          <w:rtl/>
        </w:rPr>
        <w:t xml:space="preserve">آن، فراتر از فرد </w:t>
      </w:r>
      <w:proofErr w:type="spellStart"/>
      <w:r w:rsidRPr="003B1290">
        <w:rPr>
          <w:rFonts w:ascii="IRANSharp" w:hAnsi="IRANSharp" w:cs="IRANSharp"/>
          <w:sz w:val="20"/>
          <w:szCs w:val="20"/>
          <w:rtl/>
        </w:rPr>
        <w:t>مصرف‌کننده</w:t>
      </w:r>
      <w:proofErr w:type="spellEnd"/>
      <w:r w:rsidRPr="003B1290">
        <w:rPr>
          <w:rFonts w:ascii="IRANSharp" w:hAnsi="IRANSharp" w:cs="IRANSharp"/>
          <w:sz w:val="20"/>
          <w:szCs w:val="20"/>
          <w:rtl/>
        </w:rPr>
        <w:t xml:space="preserve">، خانواده و ساختارهای اجتماعی را نیز </w:t>
      </w:r>
      <w:proofErr w:type="spellStart"/>
      <w:r w:rsidRPr="003B1290">
        <w:rPr>
          <w:rFonts w:ascii="IRANSharp" w:hAnsi="IRANSharp" w:cs="IRANSharp"/>
          <w:sz w:val="20"/>
          <w:szCs w:val="20"/>
          <w:rtl/>
        </w:rPr>
        <w:t>به‌طور</w:t>
      </w:r>
      <w:proofErr w:type="spellEnd"/>
      <w:r w:rsidRPr="003B1290">
        <w:rPr>
          <w:rFonts w:ascii="IRANSharp" w:hAnsi="IRANSharp" w:cs="IRANSharp"/>
          <w:sz w:val="20"/>
          <w:szCs w:val="20"/>
          <w:rtl/>
        </w:rPr>
        <w:t xml:space="preserve"> جدی تحت تأثیر قرار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بر اساس </w:t>
      </w:r>
      <w:r w:rsidRPr="003B1290">
        <w:rPr>
          <w:rFonts w:ascii="IRANSharp" w:hAnsi="IRANSharp" w:cs="IRANSharp"/>
          <w:color w:val="000000"/>
          <w:sz w:val="20"/>
          <w:szCs w:val="20"/>
          <w:rtl/>
        </w:rPr>
        <w:t>گزارش جهانی اعتیاد</w:t>
      </w:r>
      <w:r w:rsidRPr="003B1290">
        <w:rPr>
          <w:rStyle w:val="FootnoteReference"/>
          <w:rFonts w:ascii="IRANSharp" w:hAnsi="IRANSharp" w:cs="IRANSharp"/>
          <w:color w:val="000000"/>
          <w:sz w:val="20"/>
          <w:szCs w:val="20"/>
          <w:rtl/>
        </w:rPr>
        <w:footnoteReference w:id="2"/>
      </w:r>
      <w:r w:rsidRPr="003B1290">
        <w:rPr>
          <w:rFonts w:ascii="IRANSharp" w:hAnsi="IRANSharp" w:cs="IRANSharp"/>
          <w:color w:val="000000"/>
          <w:sz w:val="20"/>
          <w:szCs w:val="20"/>
          <w:rtl/>
        </w:rPr>
        <w:t xml:space="preserve"> (2023) منتشر شده از سوی</w:t>
      </w:r>
      <w:r w:rsidRPr="003B1290">
        <w:rPr>
          <w:rFonts w:ascii="IRANSharp" w:hAnsi="IRANSharp" w:cs="IRANSharp"/>
          <w:sz w:val="20"/>
          <w:szCs w:val="20"/>
          <w:rtl/>
        </w:rPr>
        <w:t xml:space="preserve"> دفتر مقابله با مواد مخدر و جرم سازمان ملل </w:t>
      </w:r>
      <w:r w:rsidRPr="003B1290">
        <w:rPr>
          <w:rStyle w:val="FootnoteReference"/>
          <w:rFonts w:ascii="IRANSharp" w:hAnsi="IRANSharp" w:cs="IRANSharp"/>
          <w:sz w:val="20"/>
          <w:szCs w:val="20"/>
          <w:rtl/>
        </w:rPr>
        <w:footnoteReference w:id="3"/>
      </w:r>
      <w:r w:rsidRPr="003B1290">
        <w:rPr>
          <w:rFonts w:ascii="IRANSharp" w:hAnsi="IRANSharp" w:cs="IRANSharp"/>
          <w:sz w:val="20"/>
          <w:szCs w:val="20"/>
          <w:rtl/>
        </w:rPr>
        <w:t xml:space="preserve">، اختلال سوء مصرف مواد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یک بیماری مزمن و </w:t>
      </w:r>
      <w:proofErr w:type="spellStart"/>
      <w:r w:rsidRPr="003B1290">
        <w:rPr>
          <w:rFonts w:ascii="IRANSharp" w:hAnsi="IRANSharp" w:cs="IRANSharp"/>
          <w:sz w:val="20"/>
          <w:szCs w:val="20"/>
          <w:rtl/>
        </w:rPr>
        <w:t>عودکننده</w:t>
      </w:r>
      <w:proofErr w:type="spellEnd"/>
      <w:r w:rsidRPr="003B1290">
        <w:rPr>
          <w:rFonts w:ascii="IRANSharp" w:hAnsi="IRANSharp" w:cs="IRANSharp"/>
          <w:sz w:val="20"/>
          <w:szCs w:val="20"/>
          <w:rtl/>
        </w:rPr>
        <w:t xml:space="preserve"> شناخته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که علاوه بر ابعاد زیستی و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پیامدهای گسترده اجتماعی و خانوادگی به همراه دارد [</w:t>
      </w:r>
      <w:r w:rsidR="00DC5349" w:rsidRPr="003B1290">
        <w:rPr>
          <w:rFonts w:ascii="IRANSharp" w:hAnsi="IRANSharp" w:cs="IRANSharp"/>
          <w:sz w:val="20"/>
          <w:szCs w:val="20"/>
          <w:rtl/>
        </w:rPr>
        <w:t>1</w:t>
      </w:r>
      <w:r w:rsidRPr="003B1290">
        <w:rPr>
          <w:rFonts w:ascii="IRANSharp" w:hAnsi="IRANSharp" w:cs="IRANSharp"/>
          <w:sz w:val="20"/>
          <w:szCs w:val="20"/>
          <w:rtl/>
        </w:rPr>
        <w:t>]. در میان ابعاد مختلف این پدیده، عود</w:t>
      </w:r>
      <w:r w:rsidRPr="003B1290">
        <w:rPr>
          <w:rStyle w:val="FootnoteReference"/>
          <w:rFonts w:ascii="IRANSharp" w:hAnsi="IRANSharp" w:cs="IRANSharp"/>
          <w:sz w:val="20"/>
          <w:szCs w:val="20"/>
          <w:rtl/>
        </w:rPr>
        <w:footnoteReference w:id="4"/>
      </w:r>
      <w:r w:rsidRPr="003B1290">
        <w:rPr>
          <w:rFonts w:ascii="IRANSharp" w:hAnsi="IRANSharp" w:cs="IRANSharp"/>
          <w:sz w:val="20"/>
          <w:szCs w:val="20"/>
          <w:rtl/>
        </w:rPr>
        <w:t xml:space="preserve"> اعتیاد </w:t>
      </w:r>
      <w:r w:rsidR="006357A3" w:rsidRPr="003B1290">
        <w:rPr>
          <w:rFonts w:ascii="IRANSharp" w:hAnsi="IRANSharp" w:cs="IRANSharp"/>
          <w:sz w:val="20"/>
          <w:szCs w:val="20"/>
          <w:rtl/>
        </w:rPr>
        <w:t xml:space="preserve">نه به عنوان به عنوان یک رویداد ناگهانی، بلکه به مثابه </w:t>
      </w:r>
      <w:proofErr w:type="spellStart"/>
      <w:r w:rsidR="006357A3" w:rsidRPr="003B1290">
        <w:rPr>
          <w:rFonts w:ascii="IRANSharp" w:hAnsi="IRANSharp" w:cs="IRANSharp"/>
          <w:sz w:val="20"/>
          <w:szCs w:val="20"/>
          <w:rtl/>
        </w:rPr>
        <w:t>فرایندی</w:t>
      </w:r>
      <w:proofErr w:type="spellEnd"/>
      <w:r w:rsidR="006357A3" w:rsidRPr="003B1290">
        <w:rPr>
          <w:rFonts w:ascii="IRANSharp" w:hAnsi="IRANSharp" w:cs="IRANSharp"/>
          <w:sz w:val="20"/>
          <w:szCs w:val="20"/>
          <w:rtl/>
        </w:rPr>
        <w:t xml:space="preserve"> تدریجی، تعاملی و انباشتی، </w:t>
      </w:r>
      <w:r w:rsidRPr="003B1290">
        <w:rPr>
          <w:rFonts w:ascii="IRANSharp" w:hAnsi="IRANSharp" w:cs="IRANSharp"/>
          <w:sz w:val="20"/>
          <w:szCs w:val="20"/>
          <w:rtl/>
        </w:rPr>
        <w:t xml:space="preserve">یکی از </w:t>
      </w:r>
      <w:proofErr w:type="spellStart"/>
      <w:r w:rsidRPr="003B1290">
        <w:rPr>
          <w:rFonts w:ascii="IRANSharp" w:hAnsi="IRANSharp" w:cs="IRANSharp"/>
          <w:sz w:val="20"/>
          <w:szCs w:val="20"/>
          <w:rtl/>
        </w:rPr>
        <w:t>مهم‌ترین</w:t>
      </w:r>
      <w:proofErr w:type="spellEnd"/>
      <w:r w:rsidRPr="003B1290">
        <w:rPr>
          <w:rFonts w:ascii="IRANSharp" w:hAnsi="IRANSharp" w:cs="IRANSharp"/>
          <w:sz w:val="20"/>
          <w:szCs w:val="20"/>
          <w:rtl/>
        </w:rPr>
        <w:t xml:space="preserve"> مشکلات در روند درمان است </w:t>
      </w:r>
      <w:r w:rsidR="00DC5349" w:rsidRPr="003B1290">
        <w:rPr>
          <w:rFonts w:ascii="IRANSharp" w:hAnsi="IRANSharp" w:cs="IRANSharp"/>
          <w:sz w:val="20"/>
          <w:szCs w:val="20"/>
          <w:rtl/>
        </w:rPr>
        <w:t>زیرا</w:t>
      </w:r>
      <w:r w:rsidRPr="003B1290">
        <w:rPr>
          <w:rFonts w:ascii="IRANSharp" w:hAnsi="IRANSharp" w:cs="IRANSharp"/>
          <w:sz w:val="20"/>
          <w:szCs w:val="20"/>
          <w:rtl/>
        </w:rPr>
        <w:t xml:space="preserve"> درصد بالایی از افراد پس از ترک اولیه، </w:t>
      </w:r>
      <w:proofErr w:type="spellStart"/>
      <w:r w:rsidRPr="003B1290">
        <w:rPr>
          <w:rFonts w:ascii="IRANSharp" w:hAnsi="IRANSharp" w:cs="IRANSharp"/>
          <w:sz w:val="20"/>
          <w:szCs w:val="20"/>
          <w:rtl/>
        </w:rPr>
        <w:t>مجدداً</w:t>
      </w:r>
      <w:proofErr w:type="spellEnd"/>
      <w:r w:rsidRPr="003B1290">
        <w:rPr>
          <w:rFonts w:ascii="IRANSharp" w:hAnsi="IRANSharp" w:cs="IRANSharp"/>
          <w:sz w:val="20"/>
          <w:szCs w:val="20"/>
          <w:rtl/>
        </w:rPr>
        <w:t xml:space="preserve"> دچار بازگشت به مصرف </w:t>
      </w:r>
      <w:proofErr w:type="spellStart"/>
      <w:r w:rsidRPr="003B1290">
        <w:rPr>
          <w:rFonts w:ascii="IRANSharp" w:hAnsi="IRANSharp" w:cs="IRANSharp"/>
          <w:sz w:val="20"/>
          <w:szCs w:val="20"/>
          <w:rtl/>
        </w:rPr>
        <w:t>می‌شوند</w:t>
      </w:r>
      <w:proofErr w:type="spellEnd"/>
      <w:r w:rsidRPr="003B1290">
        <w:rPr>
          <w:rFonts w:ascii="IRANSharp" w:hAnsi="IRANSharp" w:cs="IRANSharp"/>
          <w:sz w:val="20"/>
          <w:szCs w:val="20"/>
          <w:rtl/>
        </w:rPr>
        <w:t>[</w:t>
      </w:r>
      <w:r w:rsidR="00DC5349" w:rsidRPr="003B1290">
        <w:rPr>
          <w:rFonts w:ascii="IRANSharp" w:hAnsi="IRANSharp" w:cs="IRANSharp"/>
          <w:sz w:val="20"/>
          <w:szCs w:val="20"/>
          <w:rtl/>
        </w:rPr>
        <w:t>2</w:t>
      </w:r>
      <w:r w:rsidRPr="003B1290">
        <w:rPr>
          <w:rFonts w:ascii="IRANSharp" w:hAnsi="IRANSharp" w:cs="IRANSharp"/>
          <w:sz w:val="20"/>
          <w:szCs w:val="20"/>
          <w:rtl/>
        </w:rPr>
        <w:t>]</w:t>
      </w:r>
      <w:r w:rsidR="006D01EB" w:rsidRPr="003B1290">
        <w:rPr>
          <w:rFonts w:ascii="IRANSharp" w:hAnsi="IRANSharp" w:cs="IRANSharp"/>
          <w:sz w:val="20"/>
          <w:szCs w:val="20"/>
          <w:rtl/>
        </w:rPr>
        <w:t>.</w:t>
      </w:r>
      <w:r w:rsidRPr="003B1290">
        <w:rPr>
          <w:rFonts w:ascii="IRANSharp" w:hAnsi="IRANSharp" w:cs="IRANSharp"/>
          <w:sz w:val="20"/>
          <w:szCs w:val="20"/>
          <w:rtl/>
        </w:rPr>
        <w:fldChar w:fldCharType="begin"/>
      </w:r>
      <w:r w:rsidRPr="003B1290">
        <w:rPr>
          <w:rFonts w:ascii="IRANSharp" w:hAnsi="IRANSharp" w:cs="IRANSharp"/>
          <w:sz w:val="20"/>
          <w:szCs w:val="20"/>
          <w:rtl/>
        </w:rPr>
        <w:instrText xml:space="preserve"> </w:instrText>
      </w:r>
      <w:r w:rsidRPr="003B1290">
        <w:rPr>
          <w:rFonts w:ascii="IRANSharp" w:hAnsi="IRANSharp" w:cs="IRANSharp"/>
          <w:sz w:val="20"/>
          <w:szCs w:val="20"/>
        </w:rPr>
        <w:instrText>ADDIN ZOTERO_ITEM CSL_CITATION {"citationID":"YqeZXxip","properties":{"custom":"","formattedCitation":"{\\rtf \\rtlpar\\rtlmark\\qr (\\uc0\\u1605{}\\uc0\\u1602{}\\uc0\\u1575{}\\uc0\\u1605{}\\uc0\\u1740{} \\uc0\\u1608{} \\uc0\\u1607{}\\uc0\\u1605{}\\uc0</w:instrText>
      </w:r>
      <w:r w:rsidRPr="003B1290">
        <w:rPr>
          <w:rFonts w:ascii="IRANSharp" w:hAnsi="IRANSharp" w:cs="IRANSharp"/>
          <w:sz w:val="20"/>
          <w:szCs w:val="20"/>
          <w:rtl/>
        </w:rPr>
        <w:instrText>\\</w:instrText>
      </w:r>
      <w:r w:rsidRPr="003B1290">
        <w:rPr>
          <w:rFonts w:ascii="IRANSharp" w:hAnsi="IRANSharp" w:cs="IRANSharp"/>
          <w:sz w:val="20"/>
          <w:szCs w:val="20"/>
        </w:rPr>
        <w:instrText>u1705{}\\uc0\\u1575{}\\uc0\\u1585{}\\uc0\\u1575{}\\uc0\\u1606{}\\uc0\\u1548{} 2021)}","plainCitation</w:instrText>
      </w:r>
      <w:r w:rsidRPr="003B1290">
        <w:rPr>
          <w:rFonts w:ascii="IRANSharp" w:hAnsi="IRANSharp" w:cs="IRANSharp"/>
          <w:sz w:val="20"/>
          <w:szCs w:val="20"/>
          <w:rtl/>
        </w:rPr>
        <w:instrText>":"</w:instrText>
      </w:r>
      <w:r w:rsidRPr="003B1290">
        <w:rPr>
          <w:rFonts w:ascii="Arial" w:hAnsi="Arial" w:cs="Arial" w:hint="cs"/>
          <w:sz w:val="20"/>
          <w:szCs w:val="20"/>
          <w:rtl/>
        </w:rPr>
        <w:instrText>‏</w:instrText>
      </w:r>
      <w:r w:rsidRPr="003B1290">
        <w:rPr>
          <w:rFonts w:ascii="IRANSharp" w:hAnsi="IRANSharp" w:cs="IRANSharp"/>
          <w:sz w:val="20"/>
          <w:szCs w:val="20"/>
          <w:rtl/>
        </w:rPr>
        <w:instrText>(مقامی و همکاران، 2021)","</w:instrText>
      </w:r>
      <w:r w:rsidRPr="003B1290">
        <w:rPr>
          <w:rFonts w:ascii="IRANSharp" w:hAnsi="IRANSharp" w:cs="IRANSharp"/>
          <w:sz w:val="20"/>
          <w:szCs w:val="20"/>
        </w:rPr>
        <w:instrText>noteIndex":0,"isTranslated":false},"citationItems":[{"id":132,"uris":["https://sync.pajoohyar.ir/users/1504/items/3JXV8A3T</w:instrText>
      </w:r>
      <w:r w:rsidRPr="003B1290">
        <w:rPr>
          <w:rFonts w:ascii="IRANSharp" w:hAnsi="IRANSharp" w:cs="IRANSharp"/>
          <w:sz w:val="20"/>
          <w:szCs w:val="20"/>
          <w:rtl/>
        </w:rPr>
        <w:instrText>"],"</w:instrText>
      </w:r>
      <w:r w:rsidRPr="003B1290">
        <w:rPr>
          <w:rFonts w:ascii="IRANSharp" w:hAnsi="IRANSharp" w:cs="IRANSharp"/>
          <w:sz w:val="20"/>
          <w:szCs w:val="20"/>
        </w:rPr>
        <w:instrText>itemData":{"id":132,"type":"article-journal","abstract</w:instrText>
      </w:r>
      <w:r w:rsidRPr="003B1290">
        <w:rPr>
          <w:rFonts w:ascii="IRANSharp" w:hAnsi="IRANSharp" w:cs="IRANSharp"/>
          <w:sz w:val="20"/>
          <w:szCs w:val="20"/>
          <w:rtl/>
        </w:rPr>
        <w:instrText>":"با‌توجه به مشکلات‌ و‌پیامدهای روز‌افزون اعتیاد از‌جمله طلاق و لزوم مداخله و‌آموزش در‌این باره، این پژوهش به‌بررسی تاثیرآموزش مهارت-های رفتار‌درمانی دیالکتیکی بر شرم، انعطاف پذیری شناختی و سازگاری زناشویی زنان دارای همسرمعتاد در حال ترک پرداخت. بدین منظور‌از ‌بین زنان حاضر‌درگروه‌های خانواده‌های نار-آنان(</w:instrText>
      </w:r>
      <w:r w:rsidRPr="003B1290">
        <w:rPr>
          <w:rFonts w:ascii="IRANSharp" w:hAnsi="IRANSharp" w:cs="IRANSharp"/>
          <w:sz w:val="20"/>
          <w:szCs w:val="20"/>
        </w:rPr>
        <w:instrText>NAR-ANAN</w:instrText>
      </w:r>
      <w:r w:rsidRPr="003B1290">
        <w:rPr>
          <w:rFonts w:ascii="IRANSharp" w:hAnsi="IRANSharp" w:cs="IRANSharp"/>
          <w:sz w:val="20"/>
          <w:szCs w:val="20"/>
          <w:rtl/>
        </w:rPr>
        <w:instrText>) در‌سطح شهر اصفهان 30 نفر از آنان که شرایط ورود به پژوهش را داشتند به شیوه دردسترس انتخاب و به صورت تصادفی در دو‌گروه کنترل و‌آزمایش گمارده شدند. این افراد 2مرتبه‌(پیش‌و‌پس از مداخله)‌به‌پرسشنامه های شرم‌(کوهن و همکاران، 2010)، سازگاری‌زناشویی(اسپانیر، 1979) و‌انعطاف پذیری شناختی‌(دنیس و‌-وندروال،2010)‌ پاسخ دادند.‌سپس افراد گروه‌آزمایش 14جلسه آموزش مرتبط بامهارت های رفتار درمانی دیالکتیکی را هفته‌ای یکبار‌به‌مدت90‌دقیقه دریافت نمودند،‌اما‌افراد‌ ‌گروه کنترل مداخله‌ای را‌دریافت نکردند.‌در‌نهایت داده‌های‌حاصل‌با‌روش تحلیل کواریانس چند-متغیره به‌وسیله نرم افزار</w:instrText>
      </w:r>
      <w:r w:rsidRPr="003B1290">
        <w:rPr>
          <w:rFonts w:ascii="IRANSharp" w:hAnsi="IRANSharp" w:cs="IRANSharp"/>
          <w:sz w:val="20"/>
          <w:szCs w:val="20"/>
        </w:rPr>
        <w:instrText>SPSS-22</w:instrText>
      </w:r>
      <w:r w:rsidRPr="003B1290">
        <w:rPr>
          <w:rFonts w:ascii="IRANSharp" w:hAnsi="IRANSharp" w:cs="IRANSharp"/>
          <w:sz w:val="20"/>
          <w:szCs w:val="20"/>
          <w:rtl/>
        </w:rPr>
        <w:instrText xml:space="preserve"> مورد تحلیل قرار گرفت. یافته‌ها نشان دادآموزش مهارت های رفتار‌درمانی‌دیالکتیکی به‌شیوه‌گروهی‌بر‌ میزان شرم‌و‌سازگاری زناشویی گروه آزمایش درمقایسه با‌گروه کنترل موثر بوده است (01/0&gt;</w:instrText>
      </w:r>
      <w:r w:rsidRPr="003B1290">
        <w:rPr>
          <w:rFonts w:ascii="IRANSharp" w:hAnsi="IRANSharp" w:cs="IRANSharp"/>
          <w:sz w:val="20"/>
          <w:szCs w:val="20"/>
        </w:rPr>
        <w:instrText>P</w:instrText>
      </w:r>
      <w:r w:rsidRPr="003B1290">
        <w:rPr>
          <w:rFonts w:ascii="IRANSharp" w:hAnsi="IRANSharp" w:cs="IRANSharp"/>
          <w:sz w:val="20"/>
          <w:szCs w:val="20"/>
          <w:rtl/>
        </w:rPr>
        <w:instrText>)، اما بر میزان انعطاف پذیری شناختی آنان نسبت‌ به گروه کنترل‌اثری نداشته‌است (05/0&lt;</w:instrText>
      </w:r>
      <w:r w:rsidRPr="003B1290">
        <w:rPr>
          <w:rFonts w:ascii="IRANSharp" w:hAnsi="IRANSharp" w:cs="IRANSharp"/>
          <w:sz w:val="20"/>
          <w:szCs w:val="20"/>
        </w:rPr>
        <w:instrText>P</w:instrText>
      </w:r>
      <w:r w:rsidRPr="003B1290">
        <w:rPr>
          <w:rFonts w:ascii="IRANSharp" w:hAnsi="IRANSharp" w:cs="IRANSharp"/>
          <w:sz w:val="20"/>
          <w:szCs w:val="20"/>
          <w:rtl/>
        </w:rPr>
        <w:instrText>). نتایج‌حاصل نشان می‌دهد که‌آموزش مهارت‌های‌رفتار درمانی دیالکتیکی به‌شیوه گروهی می-تواند از ‌میزان شرم زنان دارای همسر معتاد‌درحال‌ترک‌ بکاهد‌ و‌‌موجب افزایش سازگاری زناشویی ‌آنان گردد.","</w:instrText>
      </w:r>
      <w:r w:rsidRPr="003B1290">
        <w:rPr>
          <w:rFonts w:ascii="IRANSharp" w:hAnsi="IRANSharp" w:cs="IRANSharp"/>
          <w:sz w:val="20"/>
          <w:szCs w:val="20"/>
        </w:rPr>
        <w:instrText>container-title</w:instrText>
      </w:r>
      <w:r w:rsidRPr="003B1290">
        <w:rPr>
          <w:rFonts w:ascii="IRANSharp" w:hAnsi="IRANSharp" w:cs="IRANSharp"/>
          <w:sz w:val="20"/>
          <w:szCs w:val="20"/>
          <w:rtl/>
        </w:rPr>
        <w:instrText>":"پژوهش های علوم شناختی و رفتاری","</w:instrText>
      </w:r>
      <w:r w:rsidRPr="003B1290">
        <w:rPr>
          <w:rFonts w:ascii="IRANSharp" w:hAnsi="IRANSharp" w:cs="IRANSharp"/>
          <w:sz w:val="20"/>
          <w:szCs w:val="20"/>
        </w:rPr>
        <w:instrText>DOI":"10.22108/cbs.2021.125831.1465","ISSN":"2251-7642","issue":"2","language</w:instrText>
      </w:r>
      <w:r w:rsidRPr="003B1290">
        <w:rPr>
          <w:rFonts w:ascii="IRANSharp" w:hAnsi="IRANSharp" w:cs="IRANSharp"/>
          <w:sz w:val="20"/>
          <w:szCs w:val="20"/>
          <w:rtl/>
        </w:rPr>
        <w:instrText>":"</w:instrText>
      </w:r>
      <w:r w:rsidRPr="003B1290">
        <w:rPr>
          <w:rFonts w:ascii="IRANSharp" w:hAnsi="IRANSharp" w:cs="IRANSharp"/>
          <w:sz w:val="20"/>
          <w:szCs w:val="20"/>
        </w:rPr>
        <w:instrText>fa","page":"1-18","source":"cbs.ui.ac.ir","title</w:instrText>
      </w:r>
      <w:r w:rsidRPr="003B1290">
        <w:rPr>
          <w:rFonts w:ascii="IRANSharp" w:hAnsi="IRANSharp" w:cs="IRANSharp"/>
          <w:sz w:val="20"/>
          <w:szCs w:val="20"/>
          <w:rtl/>
        </w:rPr>
        <w:instrText>":"تأثیر آموزش مهارت های رفتار درمانی دیالکتیکی بر شرم، انعطاف پذیری شناختی و سازگاری زناشویی زنان دارای همسر معتاد در حال ترک در شهر اصفهان","</w:instrText>
      </w:r>
      <w:r w:rsidRPr="003B1290">
        <w:rPr>
          <w:rFonts w:ascii="IRANSharp" w:hAnsi="IRANSharp" w:cs="IRANSharp"/>
          <w:sz w:val="20"/>
          <w:szCs w:val="20"/>
        </w:rPr>
        <w:instrText>volume":"10","author":[{"family</w:instrText>
      </w:r>
      <w:r w:rsidRPr="003B1290">
        <w:rPr>
          <w:rFonts w:ascii="IRANSharp" w:hAnsi="IRANSharp" w:cs="IRANSharp"/>
          <w:sz w:val="20"/>
          <w:szCs w:val="20"/>
          <w:rtl/>
        </w:rPr>
        <w:instrText>":"مقامی","</w:instrText>
      </w:r>
      <w:r w:rsidRPr="003B1290">
        <w:rPr>
          <w:rFonts w:ascii="IRANSharp" w:hAnsi="IRANSharp" w:cs="IRANSharp"/>
          <w:sz w:val="20"/>
          <w:szCs w:val="20"/>
        </w:rPr>
        <w:instrText>given</w:instrText>
      </w:r>
      <w:r w:rsidRPr="003B1290">
        <w:rPr>
          <w:rFonts w:ascii="IRANSharp" w:hAnsi="IRANSharp" w:cs="IRANSharp"/>
          <w:sz w:val="20"/>
          <w:szCs w:val="20"/>
          <w:rtl/>
        </w:rPr>
        <w:instrText>":"امید"},{"</w:instrText>
      </w:r>
      <w:r w:rsidRPr="003B1290">
        <w:rPr>
          <w:rFonts w:ascii="IRANSharp" w:hAnsi="IRANSharp" w:cs="IRANSharp"/>
          <w:sz w:val="20"/>
          <w:szCs w:val="20"/>
        </w:rPr>
        <w:instrText>family</w:instrText>
      </w:r>
      <w:r w:rsidRPr="003B1290">
        <w:rPr>
          <w:rFonts w:ascii="IRANSharp" w:hAnsi="IRANSharp" w:cs="IRANSharp"/>
          <w:sz w:val="20"/>
          <w:szCs w:val="20"/>
          <w:rtl/>
        </w:rPr>
        <w:instrText>":"ایزدی","</w:instrText>
      </w:r>
      <w:r w:rsidRPr="003B1290">
        <w:rPr>
          <w:rFonts w:ascii="IRANSharp" w:hAnsi="IRANSharp" w:cs="IRANSharp"/>
          <w:sz w:val="20"/>
          <w:szCs w:val="20"/>
        </w:rPr>
        <w:instrText>given</w:instrText>
      </w:r>
      <w:r w:rsidRPr="003B1290">
        <w:rPr>
          <w:rFonts w:ascii="IRANSharp" w:hAnsi="IRANSharp" w:cs="IRANSharp"/>
          <w:sz w:val="20"/>
          <w:szCs w:val="20"/>
          <w:rtl/>
        </w:rPr>
        <w:instrText>":"راضیه"},{"</w:instrText>
      </w:r>
      <w:r w:rsidRPr="003B1290">
        <w:rPr>
          <w:rFonts w:ascii="IRANSharp" w:hAnsi="IRANSharp" w:cs="IRANSharp"/>
          <w:sz w:val="20"/>
          <w:szCs w:val="20"/>
        </w:rPr>
        <w:instrText>family</w:instrText>
      </w:r>
      <w:r w:rsidRPr="003B1290">
        <w:rPr>
          <w:rFonts w:ascii="IRANSharp" w:hAnsi="IRANSharp" w:cs="IRANSharp"/>
          <w:sz w:val="20"/>
          <w:szCs w:val="20"/>
          <w:rtl/>
        </w:rPr>
        <w:instrText>":"جابری","</w:instrText>
      </w:r>
      <w:r w:rsidRPr="003B1290">
        <w:rPr>
          <w:rFonts w:ascii="IRANSharp" w:hAnsi="IRANSharp" w:cs="IRANSharp"/>
          <w:sz w:val="20"/>
          <w:szCs w:val="20"/>
        </w:rPr>
        <w:instrText>given</w:instrText>
      </w:r>
      <w:r w:rsidRPr="003B1290">
        <w:rPr>
          <w:rFonts w:ascii="IRANSharp" w:hAnsi="IRANSharp" w:cs="IRANSharp"/>
          <w:sz w:val="20"/>
          <w:szCs w:val="20"/>
          <w:rtl/>
        </w:rPr>
        <w:instrText>":"سمیه"}],"</w:instrText>
      </w:r>
      <w:r w:rsidRPr="003B1290">
        <w:rPr>
          <w:rFonts w:ascii="IRANSharp" w:hAnsi="IRANSharp" w:cs="IRANSharp"/>
          <w:sz w:val="20"/>
          <w:szCs w:val="20"/>
        </w:rPr>
        <w:instrText>issued":{"date-parts":[["2021",2,19]]}}}],"schema":"https://github.com/citation-style-language/schema/raw/master/csl-citation.json</w:instrText>
      </w:r>
      <w:r w:rsidRPr="003B1290">
        <w:rPr>
          <w:rFonts w:ascii="IRANSharp" w:hAnsi="IRANSharp" w:cs="IRANSharp"/>
          <w:sz w:val="20"/>
          <w:szCs w:val="20"/>
          <w:rtl/>
        </w:rPr>
        <w:instrText xml:space="preserve">"} </w:instrText>
      </w:r>
      <w:r w:rsidRPr="003B1290">
        <w:rPr>
          <w:rFonts w:ascii="IRANSharp" w:hAnsi="IRANSharp" w:cs="IRANSharp"/>
          <w:sz w:val="20"/>
          <w:szCs w:val="20"/>
          <w:rtl/>
        </w:rPr>
        <w:fldChar w:fldCharType="end"/>
      </w:r>
      <w:r w:rsidRPr="003B1290">
        <w:rPr>
          <w:rFonts w:ascii="IRANSharp" w:hAnsi="IRANSharp" w:cs="IRANSharp"/>
          <w:sz w:val="20"/>
          <w:szCs w:val="20"/>
          <w:rtl/>
        </w:rPr>
        <w:t xml:space="preserve"> همانگونه که الگوی سو‌‌‌‌‌ء مصرف مواد مخدر به عوامل فردی، محیطی و اجتماعی وابسته است عود نیز صرفاً یک فرآیند فردی نیست و در بستر تعاملات خانوادگی، روابط زناشویی و </w:t>
      </w:r>
      <w:proofErr w:type="spellStart"/>
      <w:r w:rsidRPr="003B1290">
        <w:rPr>
          <w:rFonts w:ascii="IRANSharp" w:hAnsi="IRANSharp" w:cs="IRANSharp"/>
          <w:sz w:val="20"/>
          <w:szCs w:val="20"/>
          <w:rtl/>
        </w:rPr>
        <w:t>زمینه‌های</w:t>
      </w:r>
      <w:proofErr w:type="spellEnd"/>
      <w:r w:rsidRPr="003B1290">
        <w:rPr>
          <w:rFonts w:ascii="IRANSharp" w:hAnsi="IRANSharp" w:cs="IRANSharp"/>
          <w:sz w:val="20"/>
          <w:szCs w:val="20"/>
          <w:rtl/>
        </w:rPr>
        <w:t xml:space="preserve"> اجتماعی شکل </w:t>
      </w:r>
      <w:proofErr w:type="spellStart"/>
      <w:r w:rsidRPr="003B1290">
        <w:rPr>
          <w:rFonts w:ascii="IRANSharp" w:hAnsi="IRANSharp" w:cs="IRANSharp"/>
          <w:sz w:val="20"/>
          <w:szCs w:val="20"/>
          <w:rtl/>
        </w:rPr>
        <w:t>می‌گیرند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پژوهش‌ها</w:t>
      </w:r>
      <w:proofErr w:type="spellEnd"/>
      <w:r w:rsidRPr="003B1290">
        <w:rPr>
          <w:rFonts w:ascii="IRANSharp" w:hAnsi="IRANSharp" w:cs="IRANSharp"/>
          <w:sz w:val="20"/>
          <w:szCs w:val="20"/>
          <w:rtl/>
        </w:rPr>
        <w:t xml:space="preserve"> نشان </w:t>
      </w:r>
      <w:proofErr w:type="spellStart"/>
      <w:r w:rsidRPr="003B1290">
        <w:rPr>
          <w:rFonts w:ascii="IRANSharp" w:hAnsi="IRANSharp" w:cs="IRANSharp"/>
          <w:sz w:val="20"/>
          <w:szCs w:val="20"/>
          <w:rtl/>
        </w:rPr>
        <w:t>داده‌اند</w:t>
      </w:r>
      <w:proofErr w:type="spellEnd"/>
      <w:r w:rsidRPr="003B1290">
        <w:rPr>
          <w:rFonts w:ascii="IRANSharp" w:hAnsi="IRANSharp" w:cs="IRANSharp"/>
          <w:sz w:val="20"/>
          <w:szCs w:val="20"/>
          <w:rtl/>
        </w:rPr>
        <w:t xml:space="preserve"> که عواملی نظیر فشارهای روانی، کیفیت رابطه زوجین، </w:t>
      </w:r>
      <w:proofErr w:type="spellStart"/>
      <w:r w:rsidRPr="003B1290">
        <w:rPr>
          <w:rFonts w:ascii="IRANSharp" w:hAnsi="IRANSharp" w:cs="IRANSharp"/>
          <w:sz w:val="20"/>
          <w:szCs w:val="20"/>
          <w:rtl/>
        </w:rPr>
        <w:t>سبک‌های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مقابله‌ای</w:t>
      </w:r>
      <w:proofErr w:type="spellEnd"/>
      <w:r w:rsidRPr="003B1290">
        <w:rPr>
          <w:rFonts w:ascii="IRANSharp" w:hAnsi="IRANSharp" w:cs="IRANSharp"/>
          <w:sz w:val="20"/>
          <w:szCs w:val="20"/>
          <w:rtl/>
        </w:rPr>
        <w:t xml:space="preserve"> و میزان حمایت خانوادگی نقش </w:t>
      </w:r>
      <w:proofErr w:type="spellStart"/>
      <w:r w:rsidRPr="003B1290">
        <w:rPr>
          <w:rFonts w:ascii="IRANSharp" w:hAnsi="IRANSharp" w:cs="IRANSharp"/>
          <w:sz w:val="20"/>
          <w:szCs w:val="20"/>
          <w:rtl/>
        </w:rPr>
        <w:t>تعیین‌کننده‌ای</w:t>
      </w:r>
      <w:proofErr w:type="spellEnd"/>
      <w:r w:rsidRPr="003B1290">
        <w:rPr>
          <w:rFonts w:ascii="IRANSharp" w:hAnsi="IRANSharp" w:cs="IRANSharp"/>
          <w:sz w:val="20"/>
          <w:szCs w:val="20"/>
          <w:rtl/>
        </w:rPr>
        <w:t xml:space="preserve"> در پایداری درمان یا بازگشت به مصرف دارند [</w:t>
      </w:r>
      <w:r w:rsidR="00DC5349" w:rsidRPr="003B1290">
        <w:rPr>
          <w:rFonts w:ascii="IRANSharp" w:hAnsi="IRANSharp" w:cs="IRANSharp"/>
          <w:sz w:val="20"/>
          <w:szCs w:val="20"/>
          <w:rtl/>
        </w:rPr>
        <w:t>3،4</w:t>
      </w:r>
      <w:r w:rsidRPr="003B1290">
        <w:rPr>
          <w:rFonts w:ascii="IRANSharp" w:hAnsi="IRANSharp" w:cs="IRANSharp"/>
          <w:sz w:val="20"/>
          <w:szCs w:val="20"/>
          <w:rtl/>
        </w:rPr>
        <w:t xml:space="preserve">]. در این میان، خانواده و </w:t>
      </w:r>
      <w:proofErr w:type="spellStart"/>
      <w:r w:rsidRPr="003B1290">
        <w:rPr>
          <w:rFonts w:ascii="IRANSharp" w:hAnsi="IRANSharp" w:cs="IRANSharp"/>
          <w:sz w:val="20"/>
          <w:szCs w:val="20"/>
          <w:rtl/>
        </w:rPr>
        <w:t>به‌ویژه</w:t>
      </w:r>
      <w:proofErr w:type="spellEnd"/>
      <w:r w:rsidRPr="003B1290">
        <w:rPr>
          <w:rFonts w:ascii="IRANSharp" w:hAnsi="IRANSharp" w:cs="IRANSharp"/>
          <w:sz w:val="20"/>
          <w:szCs w:val="20"/>
          <w:rtl/>
        </w:rPr>
        <w:t xml:space="preserve"> همسر، یکی از مؤثرترین عناصر در مسیر ترک یا عود اعتیاد محسوب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Pr>
        <w:t>.</w:t>
      </w:r>
    </w:p>
    <w:p w14:paraId="43B02982" w14:textId="77777777" w:rsidR="001C14F4" w:rsidRPr="003B1290" w:rsidRDefault="001C14F4" w:rsidP="0011593F">
      <w:pPr>
        <w:pStyle w:val="a1"/>
        <w:jc w:val="both"/>
        <w:rPr>
          <w:rFonts w:ascii="IRANSharp" w:hAnsi="IRANSharp" w:cs="IRANSharp"/>
          <w:sz w:val="20"/>
          <w:szCs w:val="20"/>
          <w:rtl/>
        </w:rPr>
      </w:pPr>
      <w:r w:rsidRPr="003B1290">
        <w:rPr>
          <w:rFonts w:ascii="IRANSharp" w:hAnsi="IRANSharp" w:cs="IRANSharp"/>
          <w:sz w:val="20"/>
          <w:szCs w:val="20"/>
          <w:rtl/>
        </w:rPr>
        <w:t xml:space="preserve">نقش همسران افراد مبتلا به اختلال مصرف مواد ماهیتی دوگانه دارد؛ از </w:t>
      </w:r>
      <w:proofErr w:type="spellStart"/>
      <w:r w:rsidRPr="003B1290">
        <w:rPr>
          <w:rFonts w:ascii="IRANSharp" w:hAnsi="IRANSharp" w:cs="IRANSharp"/>
          <w:sz w:val="20"/>
          <w:szCs w:val="20"/>
          <w:rtl/>
        </w:rPr>
        <w:t>یک‌سو</w:t>
      </w:r>
      <w:proofErr w:type="spellEnd"/>
      <w:r w:rsidRPr="003B1290">
        <w:rPr>
          <w:rFonts w:ascii="IRANSharp" w:hAnsi="IRANSharp" w:cs="IRANSharp"/>
          <w:sz w:val="20"/>
          <w:szCs w:val="20"/>
          <w:rtl/>
        </w:rPr>
        <w:t xml:space="preserve">، رفتارهای حمایتی، </w:t>
      </w:r>
      <w:proofErr w:type="spellStart"/>
      <w:r w:rsidRPr="003B1290">
        <w:rPr>
          <w:rFonts w:ascii="IRANSharp" w:hAnsi="IRANSharp" w:cs="IRANSharp"/>
          <w:sz w:val="20"/>
          <w:szCs w:val="20"/>
          <w:rtl/>
        </w:rPr>
        <w:t>همدلانه</w:t>
      </w:r>
      <w:proofErr w:type="spellEnd"/>
      <w:r w:rsidRPr="003B1290">
        <w:rPr>
          <w:rFonts w:ascii="IRANSharp" w:hAnsi="IRANSharp" w:cs="IRANSharp"/>
          <w:sz w:val="20"/>
          <w:szCs w:val="20"/>
          <w:rtl/>
        </w:rPr>
        <w:t xml:space="preserve"> و </w:t>
      </w:r>
      <w:proofErr w:type="spellStart"/>
      <w:r w:rsidRPr="003B1290">
        <w:rPr>
          <w:rFonts w:ascii="IRANSharp" w:hAnsi="IRANSharp" w:cs="IRANSharp"/>
          <w:sz w:val="20"/>
          <w:szCs w:val="20"/>
          <w:rtl/>
        </w:rPr>
        <w:t>انگیزشی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به حفظ پرهیز و تقویت درمان کمک کند و از سوی دیگر،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هیجانی، فشارهای ناخواسته، </w:t>
      </w:r>
      <w:proofErr w:type="spellStart"/>
      <w:r w:rsidRPr="003B1290">
        <w:rPr>
          <w:rFonts w:ascii="IRANSharp" w:hAnsi="IRANSharp" w:cs="IRANSharp"/>
          <w:sz w:val="20"/>
          <w:szCs w:val="20"/>
          <w:rtl/>
        </w:rPr>
        <w:t>کنترل‌گری</w:t>
      </w:r>
      <w:proofErr w:type="spellEnd"/>
      <w:r w:rsidRPr="003B1290">
        <w:rPr>
          <w:rFonts w:ascii="IRANSharp" w:hAnsi="IRANSharp" w:cs="IRANSharp"/>
          <w:sz w:val="20"/>
          <w:szCs w:val="20"/>
          <w:rtl/>
        </w:rPr>
        <w:t xml:space="preserve"> یا انفعال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به‌صورت</w:t>
      </w:r>
      <w:proofErr w:type="spellEnd"/>
      <w:r w:rsidRPr="003B1290">
        <w:rPr>
          <w:rFonts w:ascii="IRANSharp" w:hAnsi="IRANSharp" w:cs="IRANSharp"/>
          <w:sz w:val="20"/>
          <w:szCs w:val="20"/>
          <w:rtl/>
        </w:rPr>
        <w:t xml:space="preserve"> ناخواسته </w:t>
      </w:r>
      <w:proofErr w:type="spellStart"/>
      <w:r w:rsidRPr="003B1290">
        <w:rPr>
          <w:rFonts w:ascii="IRANSharp" w:hAnsi="IRANSharp" w:cs="IRANSharp"/>
          <w:sz w:val="20"/>
          <w:szCs w:val="20"/>
          <w:rtl/>
        </w:rPr>
        <w:t>زمینه‌ساز</w:t>
      </w:r>
      <w:proofErr w:type="spellEnd"/>
      <w:r w:rsidRPr="003B1290">
        <w:rPr>
          <w:rFonts w:ascii="IRANSharp" w:hAnsi="IRANSharp" w:cs="IRANSharp"/>
          <w:sz w:val="20"/>
          <w:szCs w:val="20"/>
          <w:rtl/>
        </w:rPr>
        <w:t xml:space="preserve"> عود شود [</w:t>
      </w:r>
      <w:r w:rsidR="00DC5349" w:rsidRPr="003B1290">
        <w:rPr>
          <w:rFonts w:ascii="IRANSharp" w:hAnsi="IRANSharp" w:cs="IRANSharp"/>
          <w:sz w:val="20"/>
          <w:szCs w:val="20"/>
          <w:rtl/>
        </w:rPr>
        <w:t>5</w:t>
      </w:r>
      <w:r w:rsidRPr="003B1290">
        <w:rPr>
          <w:rFonts w:ascii="IRANSharp" w:hAnsi="IRANSharp" w:cs="IRANSharp"/>
          <w:sz w:val="20"/>
          <w:szCs w:val="20"/>
          <w:rtl/>
        </w:rPr>
        <w:t xml:space="preserve">]. از این منظر، اعتیاد را </w:t>
      </w:r>
      <w:proofErr w:type="spellStart"/>
      <w:r w:rsidRPr="003B1290">
        <w:rPr>
          <w:rFonts w:ascii="IRANSharp" w:hAnsi="IRANSharp" w:cs="IRANSharp"/>
          <w:sz w:val="20"/>
          <w:szCs w:val="20"/>
          <w:rtl/>
        </w:rPr>
        <w:t>می‌توان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پدیده‌ای</w:t>
      </w:r>
      <w:proofErr w:type="spellEnd"/>
      <w:r w:rsidRPr="003B1290">
        <w:rPr>
          <w:rFonts w:ascii="IRANSharp" w:hAnsi="IRANSharp" w:cs="IRANSharp"/>
          <w:sz w:val="20"/>
          <w:szCs w:val="20"/>
          <w:rtl/>
        </w:rPr>
        <w:t xml:space="preserve"> تعاملی دانست که در چارچوب نظام خانواده معنا </w:t>
      </w:r>
      <w:proofErr w:type="spellStart"/>
      <w:r w:rsidRPr="003B1290">
        <w:rPr>
          <w:rFonts w:ascii="IRANSharp" w:hAnsi="IRANSharp" w:cs="IRANSharp"/>
          <w:sz w:val="20"/>
          <w:szCs w:val="20"/>
          <w:rtl/>
        </w:rPr>
        <w:t>می‌یابد</w:t>
      </w:r>
      <w:proofErr w:type="spellEnd"/>
      <w:r w:rsidRPr="003B1290">
        <w:rPr>
          <w:rFonts w:ascii="IRANSharp" w:hAnsi="IRANSharp" w:cs="IRANSharp"/>
          <w:sz w:val="20"/>
          <w:szCs w:val="20"/>
          <w:rtl/>
        </w:rPr>
        <w:t xml:space="preserve"> و هرگونه تغییر یا ناکارآمدی در </w:t>
      </w:r>
      <w:proofErr w:type="spellStart"/>
      <w:r w:rsidRPr="003B1290">
        <w:rPr>
          <w:rFonts w:ascii="IRANSharp" w:hAnsi="IRANSharp" w:cs="IRANSharp"/>
          <w:sz w:val="20"/>
          <w:szCs w:val="20"/>
          <w:rtl/>
        </w:rPr>
        <w:t>نقش‌ها</w:t>
      </w:r>
      <w:proofErr w:type="spellEnd"/>
      <w:r w:rsidRPr="003B1290">
        <w:rPr>
          <w:rFonts w:ascii="IRANSharp" w:hAnsi="IRANSharp" w:cs="IRANSharp"/>
          <w:sz w:val="20"/>
          <w:szCs w:val="20"/>
          <w:rtl/>
        </w:rPr>
        <w:t xml:space="preserve"> و روابط خانوادگی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چرخه اعتیاد و عود را تحت تأثیر قرار دهد [</w:t>
      </w:r>
      <w:r w:rsidR="00DC5349" w:rsidRPr="003B1290">
        <w:rPr>
          <w:rFonts w:ascii="IRANSharp" w:hAnsi="IRANSharp" w:cs="IRANSharp"/>
          <w:sz w:val="20"/>
          <w:szCs w:val="20"/>
          <w:rtl/>
        </w:rPr>
        <w:t>6</w:t>
      </w:r>
      <w:r w:rsidRPr="003B1290">
        <w:rPr>
          <w:rFonts w:ascii="IRANSharp" w:hAnsi="IRANSharp" w:cs="IRANSharp"/>
          <w:sz w:val="20"/>
          <w:szCs w:val="20"/>
          <w:rtl/>
        </w:rPr>
        <w:t xml:space="preserve">]. زنان دارای همسر، علاوه بر تحمل فشارهای روانی و اجتماعی، ناچار به ایفای </w:t>
      </w:r>
      <w:proofErr w:type="spellStart"/>
      <w:r w:rsidRPr="003B1290">
        <w:rPr>
          <w:rFonts w:ascii="IRANSharp" w:hAnsi="IRANSharp" w:cs="IRANSharp"/>
          <w:sz w:val="20"/>
          <w:szCs w:val="20"/>
          <w:rtl/>
        </w:rPr>
        <w:t>نقش‌های</w:t>
      </w:r>
      <w:proofErr w:type="spellEnd"/>
      <w:r w:rsidRPr="003B1290">
        <w:rPr>
          <w:rFonts w:ascii="IRANSharp" w:hAnsi="IRANSharp" w:cs="IRANSharp"/>
          <w:sz w:val="20"/>
          <w:szCs w:val="20"/>
          <w:rtl/>
        </w:rPr>
        <w:t xml:space="preserve"> متناقض و </w:t>
      </w:r>
      <w:proofErr w:type="spellStart"/>
      <w:r w:rsidRPr="003B1290">
        <w:rPr>
          <w:rFonts w:ascii="IRANSharp" w:hAnsi="IRANSharp" w:cs="IRANSharp"/>
          <w:sz w:val="20"/>
          <w:szCs w:val="20"/>
          <w:rtl/>
        </w:rPr>
        <w:t>چندگانه</w:t>
      </w:r>
      <w:proofErr w:type="spellEnd"/>
      <w:r w:rsidRPr="003B1290">
        <w:rPr>
          <w:rFonts w:ascii="IRANSharp" w:hAnsi="IRANSharp" w:cs="IRANSharp"/>
          <w:sz w:val="20"/>
          <w:szCs w:val="20"/>
          <w:rtl/>
        </w:rPr>
        <w:t xml:space="preserve"> هستند؛ نقشی که گاهی در قالب حمایت و مراقبت بروز </w:t>
      </w:r>
      <w:proofErr w:type="spellStart"/>
      <w:r w:rsidRPr="003B1290">
        <w:rPr>
          <w:rFonts w:ascii="IRANSharp" w:hAnsi="IRANSharp" w:cs="IRANSharp"/>
          <w:sz w:val="20"/>
          <w:szCs w:val="20"/>
          <w:rtl/>
        </w:rPr>
        <w:t>می‌یابد</w:t>
      </w:r>
      <w:proofErr w:type="spellEnd"/>
      <w:r w:rsidRPr="003B1290">
        <w:rPr>
          <w:rFonts w:ascii="IRANSharp" w:hAnsi="IRANSharp" w:cs="IRANSharp"/>
          <w:sz w:val="20"/>
          <w:szCs w:val="20"/>
          <w:rtl/>
        </w:rPr>
        <w:t xml:space="preserve"> و گاهی در قالب خشم، انفعال یا رفتارهای </w:t>
      </w:r>
      <w:proofErr w:type="spellStart"/>
      <w:r w:rsidRPr="003B1290">
        <w:rPr>
          <w:rFonts w:ascii="IRANSharp" w:hAnsi="IRANSharp" w:cs="IRANSharp"/>
          <w:sz w:val="20"/>
          <w:szCs w:val="20"/>
          <w:rtl/>
        </w:rPr>
        <w:t>پرتنش</w:t>
      </w:r>
      <w:proofErr w:type="spellEnd"/>
      <w:r w:rsidRPr="003B1290">
        <w:rPr>
          <w:rFonts w:ascii="IRANSharp" w:hAnsi="IRANSharp" w:cs="IRANSharp"/>
          <w:sz w:val="20"/>
          <w:szCs w:val="20"/>
          <w:rtl/>
        </w:rPr>
        <w:t xml:space="preserve">. مطالعات اخیر نیز نشان </w:t>
      </w:r>
      <w:proofErr w:type="spellStart"/>
      <w:r w:rsidRPr="003B1290">
        <w:rPr>
          <w:rFonts w:ascii="IRANSharp" w:hAnsi="IRANSharp" w:cs="IRANSharp"/>
          <w:sz w:val="20"/>
          <w:szCs w:val="20"/>
          <w:rtl/>
        </w:rPr>
        <w:t>داده‌اند</w:t>
      </w:r>
      <w:proofErr w:type="spellEnd"/>
      <w:r w:rsidRPr="003B1290">
        <w:rPr>
          <w:rFonts w:ascii="IRANSharp" w:hAnsi="IRANSharp" w:cs="IRANSharp"/>
          <w:sz w:val="20"/>
          <w:szCs w:val="20"/>
          <w:rtl/>
        </w:rPr>
        <w:t xml:space="preserve"> که تجربه زنان از زندگی مشترک با فرد معتاد، سرشار از تعارض، احساس گناه، درماندگی و در عین حال همراه با تلاش برای حفظ خانواده است[</w:t>
      </w:r>
      <w:r w:rsidR="00DC5349" w:rsidRPr="003B1290">
        <w:rPr>
          <w:rFonts w:ascii="IRANSharp" w:hAnsi="IRANSharp" w:cs="IRANSharp"/>
          <w:sz w:val="20"/>
          <w:szCs w:val="20"/>
          <w:rtl/>
        </w:rPr>
        <w:t>7،8</w:t>
      </w:r>
      <w:r w:rsidRPr="003B1290">
        <w:rPr>
          <w:rFonts w:ascii="IRANSharp" w:hAnsi="IRANSharp" w:cs="IRANSharp"/>
          <w:sz w:val="20"/>
          <w:szCs w:val="20"/>
          <w:rtl/>
        </w:rPr>
        <w:t xml:space="preserve">]. با این حال، آنچه کمتر در ادبیات پژوهش دیده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بررسی </w:t>
      </w:r>
      <w:proofErr w:type="spellStart"/>
      <w:r w:rsidRPr="003B1290">
        <w:rPr>
          <w:rFonts w:ascii="IRANSharp" w:hAnsi="IRANSharp" w:cs="IRANSharp"/>
          <w:sz w:val="20"/>
          <w:szCs w:val="20"/>
          <w:rtl/>
        </w:rPr>
        <w:t>نظام‌مند</w:t>
      </w:r>
      <w:proofErr w:type="spellEnd"/>
      <w:r w:rsidRPr="003B1290">
        <w:rPr>
          <w:rFonts w:ascii="IRANSharp" w:hAnsi="IRANSharp" w:cs="IRANSharp"/>
          <w:sz w:val="20"/>
          <w:szCs w:val="20"/>
          <w:rtl/>
        </w:rPr>
        <w:t xml:space="preserve"> این تجارب است تا بتوان نقشی که زنان در چرخه عود ایفا </w:t>
      </w:r>
      <w:proofErr w:type="spellStart"/>
      <w:r w:rsidRPr="003B1290">
        <w:rPr>
          <w:rFonts w:ascii="IRANSharp" w:hAnsi="IRANSharp" w:cs="IRANSharp"/>
          <w:sz w:val="20"/>
          <w:szCs w:val="20"/>
          <w:rtl/>
        </w:rPr>
        <w:t>می‌کنند</w:t>
      </w:r>
      <w:proofErr w:type="spellEnd"/>
      <w:r w:rsidRPr="003B1290">
        <w:rPr>
          <w:rFonts w:ascii="IRANSharp" w:hAnsi="IRANSharp" w:cs="IRANSharp"/>
          <w:sz w:val="20"/>
          <w:szCs w:val="20"/>
          <w:rtl/>
        </w:rPr>
        <w:t xml:space="preserve"> را </w:t>
      </w:r>
      <w:proofErr w:type="spellStart"/>
      <w:r w:rsidRPr="003B1290">
        <w:rPr>
          <w:rFonts w:ascii="IRANSharp" w:hAnsi="IRANSharp" w:cs="IRANSharp"/>
          <w:sz w:val="20"/>
          <w:szCs w:val="20"/>
          <w:rtl/>
        </w:rPr>
        <w:t>به‌طور</w:t>
      </w:r>
      <w:proofErr w:type="spellEnd"/>
      <w:r w:rsidRPr="003B1290">
        <w:rPr>
          <w:rFonts w:ascii="IRANSharp" w:hAnsi="IRANSharp" w:cs="IRANSharp"/>
          <w:sz w:val="20"/>
          <w:szCs w:val="20"/>
          <w:rtl/>
        </w:rPr>
        <w:t xml:space="preserve"> شفاف درک کرد. در ایران، نتایج یک مطالعه کیفی نشان داد که زنان همسر افراد معتاد، </w:t>
      </w:r>
      <w:proofErr w:type="spellStart"/>
      <w:r w:rsidRPr="003B1290">
        <w:rPr>
          <w:rFonts w:ascii="IRANSharp" w:hAnsi="IRANSharp" w:cs="IRANSharp"/>
          <w:sz w:val="20"/>
          <w:szCs w:val="20"/>
          <w:rtl/>
        </w:rPr>
        <w:t>راهبردهایی</w:t>
      </w:r>
      <w:proofErr w:type="spellEnd"/>
      <w:r w:rsidRPr="003B1290">
        <w:rPr>
          <w:rFonts w:ascii="IRANSharp" w:hAnsi="IRANSharp" w:cs="IRANSharp"/>
          <w:sz w:val="20"/>
          <w:szCs w:val="20"/>
          <w:rtl/>
        </w:rPr>
        <w:t xml:space="preserve"> چون </w:t>
      </w:r>
      <w:proofErr w:type="spellStart"/>
      <w:r w:rsidRPr="003B1290">
        <w:rPr>
          <w:rFonts w:ascii="IRANSharp" w:hAnsi="IRANSharp" w:cs="IRANSharp"/>
          <w:sz w:val="20"/>
          <w:szCs w:val="20"/>
          <w:rtl/>
        </w:rPr>
        <w:t>پنهانکاری</w:t>
      </w:r>
      <w:proofErr w:type="spellEnd"/>
      <w:r w:rsidRPr="003B1290">
        <w:rPr>
          <w:rFonts w:ascii="IRANSharp" w:hAnsi="IRANSharp" w:cs="IRANSharp"/>
          <w:sz w:val="20"/>
          <w:szCs w:val="20"/>
          <w:rtl/>
        </w:rPr>
        <w:t xml:space="preserve"> برای حفظ ظاهر اجتماعی و </w:t>
      </w:r>
      <w:proofErr w:type="spellStart"/>
      <w:r w:rsidRPr="003B1290">
        <w:rPr>
          <w:rFonts w:ascii="IRANSharp" w:hAnsi="IRANSharp" w:cs="IRANSharp"/>
          <w:sz w:val="20"/>
          <w:szCs w:val="20"/>
          <w:rtl/>
        </w:rPr>
        <w:t>برون‌سپاری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مسئولیت‌ها</w:t>
      </w:r>
      <w:proofErr w:type="spellEnd"/>
      <w:r w:rsidRPr="003B1290">
        <w:rPr>
          <w:rFonts w:ascii="IRANSharp" w:hAnsi="IRANSharp" w:cs="IRANSharp"/>
          <w:sz w:val="20"/>
          <w:szCs w:val="20"/>
          <w:rtl/>
        </w:rPr>
        <w:t xml:space="preserve"> به خانواده یا اطرافیان را به کار </w:t>
      </w:r>
      <w:proofErr w:type="spellStart"/>
      <w:r w:rsidRPr="003B1290">
        <w:rPr>
          <w:rFonts w:ascii="IRANSharp" w:hAnsi="IRANSharp" w:cs="IRANSharp"/>
          <w:sz w:val="20"/>
          <w:szCs w:val="20"/>
          <w:rtl/>
        </w:rPr>
        <w:t>می‌گیرند</w:t>
      </w:r>
      <w:proofErr w:type="spellEnd"/>
      <w:r w:rsidRPr="003B1290">
        <w:rPr>
          <w:rFonts w:ascii="IRANSharp" w:hAnsi="IRANSharp" w:cs="IRANSharp"/>
          <w:sz w:val="20"/>
          <w:szCs w:val="20"/>
          <w:rtl/>
        </w:rPr>
        <w:t xml:space="preserve">، اما این </w:t>
      </w:r>
      <w:proofErr w:type="spellStart"/>
      <w:r w:rsidRPr="003B1290">
        <w:rPr>
          <w:rFonts w:ascii="IRANSharp" w:hAnsi="IRANSharp" w:cs="IRANSharp"/>
          <w:sz w:val="20"/>
          <w:szCs w:val="20"/>
          <w:rtl/>
        </w:rPr>
        <w:t>راهبردها</w:t>
      </w:r>
      <w:proofErr w:type="spellEnd"/>
      <w:r w:rsidRPr="003B1290">
        <w:rPr>
          <w:rFonts w:ascii="IRANSharp" w:hAnsi="IRANSharp" w:cs="IRANSharp"/>
          <w:sz w:val="20"/>
          <w:szCs w:val="20"/>
          <w:rtl/>
        </w:rPr>
        <w:t xml:space="preserve"> اغلب منجر به احساس کاهش </w:t>
      </w:r>
      <w:proofErr w:type="spellStart"/>
      <w:r w:rsidRPr="003B1290">
        <w:rPr>
          <w:rFonts w:ascii="IRANSharp" w:hAnsi="IRANSharp" w:cs="IRANSharp"/>
          <w:sz w:val="20"/>
          <w:szCs w:val="20"/>
          <w:rtl/>
        </w:rPr>
        <w:t>عاملیت</w:t>
      </w:r>
      <w:proofErr w:type="spellEnd"/>
      <w:r w:rsidRPr="003B1290">
        <w:rPr>
          <w:rFonts w:ascii="IRANSharp" w:hAnsi="IRANSharp" w:cs="IRANSharp"/>
          <w:sz w:val="20"/>
          <w:szCs w:val="20"/>
          <w:rtl/>
        </w:rPr>
        <w:t xml:space="preserve"> و درماندگی </w:t>
      </w:r>
      <w:proofErr w:type="spellStart"/>
      <w:r w:rsidRPr="003B1290">
        <w:rPr>
          <w:rFonts w:ascii="IRANSharp" w:hAnsi="IRANSharp" w:cs="IRANSharp"/>
          <w:sz w:val="20"/>
          <w:szCs w:val="20"/>
          <w:rtl/>
        </w:rPr>
        <w:t>می‌شوند</w:t>
      </w:r>
      <w:proofErr w:type="spellEnd"/>
      <w:r w:rsidRPr="003B1290">
        <w:rPr>
          <w:rFonts w:ascii="IRANSharp" w:hAnsi="IRANSharp" w:cs="IRANSharp"/>
          <w:sz w:val="20"/>
          <w:szCs w:val="20"/>
          <w:rtl/>
        </w:rPr>
        <w:t xml:space="preserve"> [</w:t>
      </w:r>
      <w:r w:rsidR="00DC5349" w:rsidRPr="003B1290">
        <w:rPr>
          <w:rFonts w:ascii="IRANSharp" w:hAnsi="IRANSharp" w:cs="IRANSharp"/>
          <w:sz w:val="20"/>
          <w:szCs w:val="20"/>
          <w:rtl/>
        </w:rPr>
        <w:t>9</w:t>
      </w:r>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پژوهش‌های</w:t>
      </w:r>
      <w:proofErr w:type="spellEnd"/>
      <w:r w:rsidRPr="003B1290">
        <w:rPr>
          <w:rFonts w:ascii="IRANSharp" w:hAnsi="IRANSharp" w:cs="IRANSharp"/>
          <w:sz w:val="20"/>
          <w:szCs w:val="20"/>
          <w:rtl/>
        </w:rPr>
        <w:t xml:space="preserve"> دیگر بر نقش همدلی و حمایت اجتماعی زنان تأکید داشته و ایجاد </w:t>
      </w:r>
      <w:proofErr w:type="spellStart"/>
      <w:r w:rsidRPr="003B1290">
        <w:rPr>
          <w:rFonts w:ascii="IRANSharp" w:hAnsi="IRANSharp" w:cs="IRANSharp"/>
          <w:sz w:val="20"/>
          <w:szCs w:val="20"/>
          <w:rtl/>
        </w:rPr>
        <w:t>شبکه‌های</w:t>
      </w:r>
      <w:proofErr w:type="spellEnd"/>
      <w:r w:rsidRPr="003B1290">
        <w:rPr>
          <w:rFonts w:ascii="IRANSharp" w:hAnsi="IRANSharp" w:cs="IRANSharp"/>
          <w:sz w:val="20"/>
          <w:szCs w:val="20"/>
          <w:rtl/>
        </w:rPr>
        <w:t xml:space="preserve"> حمایتی </w:t>
      </w:r>
      <w:proofErr w:type="spellStart"/>
      <w:r w:rsidRPr="003B1290">
        <w:rPr>
          <w:rFonts w:ascii="IRANSharp" w:hAnsi="IRANSharp" w:cs="IRANSharp"/>
          <w:sz w:val="20"/>
          <w:szCs w:val="20"/>
          <w:rtl/>
        </w:rPr>
        <w:t>درون‌خانوادگی</w:t>
      </w:r>
      <w:proofErr w:type="spellEnd"/>
      <w:r w:rsidRPr="003B1290">
        <w:rPr>
          <w:rFonts w:ascii="IRANSharp" w:hAnsi="IRANSharp" w:cs="IRANSharp"/>
          <w:sz w:val="20"/>
          <w:szCs w:val="20"/>
          <w:rtl/>
        </w:rPr>
        <w:t xml:space="preserve"> و </w:t>
      </w:r>
      <w:proofErr w:type="spellStart"/>
      <w:r w:rsidRPr="003B1290">
        <w:rPr>
          <w:rFonts w:ascii="IRANSharp" w:hAnsi="IRANSharp" w:cs="IRANSharp"/>
          <w:sz w:val="20"/>
          <w:szCs w:val="20"/>
          <w:rtl/>
        </w:rPr>
        <w:t>بین‌فردی</w:t>
      </w:r>
      <w:proofErr w:type="spellEnd"/>
      <w:r w:rsidRPr="003B1290">
        <w:rPr>
          <w:rFonts w:ascii="IRANSharp" w:hAnsi="IRANSharp" w:cs="IRANSharp"/>
          <w:sz w:val="20"/>
          <w:szCs w:val="20"/>
          <w:rtl/>
        </w:rPr>
        <w:t xml:space="preserve"> را  از عوامل بازدارنده عود دانستند [10</w:t>
      </w:r>
      <w:r w:rsidR="0011593F" w:rsidRPr="003B1290">
        <w:rPr>
          <w:rFonts w:ascii="IRANSharp" w:hAnsi="IRANSharp" w:cs="IRANSharp"/>
          <w:sz w:val="20"/>
          <w:szCs w:val="20"/>
          <w:rtl/>
        </w:rPr>
        <w:t>،</w:t>
      </w:r>
      <w:r w:rsidRPr="003B1290">
        <w:rPr>
          <w:rFonts w:ascii="IRANSharp" w:hAnsi="IRANSharp" w:cs="IRANSharp"/>
          <w:sz w:val="20"/>
          <w:szCs w:val="20"/>
          <w:rtl/>
        </w:rPr>
        <w:t xml:space="preserve">11]. این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همسو با نتایج تحقیقات </w:t>
      </w:r>
      <w:proofErr w:type="spellStart"/>
      <w:r w:rsidRPr="003B1290">
        <w:rPr>
          <w:rFonts w:ascii="IRANSharp" w:hAnsi="IRANSharp" w:cs="IRANSharp"/>
          <w:sz w:val="20"/>
          <w:szCs w:val="20"/>
          <w:rtl/>
        </w:rPr>
        <w:t>بین‌المللی</w:t>
      </w:r>
      <w:proofErr w:type="spellEnd"/>
      <w:r w:rsidRPr="003B1290">
        <w:rPr>
          <w:rFonts w:ascii="IRANSharp" w:hAnsi="IRANSharp" w:cs="IRANSharp"/>
          <w:sz w:val="20"/>
          <w:szCs w:val="20"/>
          <w:rtl/>
        </w:rPr>
        <w:t xml:space="preserve"> است که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حمایت عاطفی و اجتماعی همسران، یکی از عوامل کلیدی در موفقیت درمان و پیشگیری از بازگشت به مصرف مواد است و نشان میدهد میزان عود اعتیاد در میان افرادی که از حمایت خانوادگی پایدار برخوردار نیستند، </w:t>
      </w:r>
      <w:proofErr w:type="spellStart"/>
      <w:r w:rsidRPr="003B1290">
        <w:rPr>
          <w:rFonts w:ascii="IRANSharp" w:hAnsi="IRANSharp" w:cs="IRANSharp"/>
          <w:sz w:val="20"/>
          <w:szCs w:val="20"/>
          <w:rtl/>
        </w:rPr>
        <w:t>به‌طور</w:t>
      </w:r>
      <w:proofErr w:type="spellEnd"/>
      <w:r w:rsidRPr="003B1290">
        <w:rPr>
          <w:rFonts w:ascii="IRANSharp" w:hAnsi="IRANSharp" w:cs="IRANSharp"/>
          <w:sz w:val="20"/>
          <w:szCs w:val="20"/>
          <w:rtl/>
        </w:rPr>
        <w:t xml:space="preserve"> معناداری بالاتر است [13</w:t>
      </w:r>
      <w:r w:rsidR="0011593F" w:rsidRPr="003B1290">
        <w:rPr>
          <w:rFonts w:ascii="IRANSharp" w:hAnsi="IRANSharp" w:cs="IRANSharp"/>
          <w:sz w:val="20"/>
          <w:szCs w:val="20"/>
          <w:rtl/>
        </w:rPr>
        <w:t>،</w:t>
      </w:r>
      <w:r w:rsidRPr="003B1290">
        <w:rPr>
          <w:rFonts w:ascii="IRANSharp" w:hAnsi="IRANSharp" w:cs="IRANSharp"/>
          <w:sz w:val="20"/>
          <w:szCs w:val="20"/>
          <w:rtl/>
        </w:rPr>
        <w:t xml:space="preserve">12]. همچنین، </w:t>
      </w:r>
      <w:proofErr w:type="spellStart"/>
      <w:r w:rsidRPr="003B1290">
        <w:rPr>
          <w:rFonts w:ascii="IRANSharp" w:hAnsi="IRANSharp" w:cs="IRANSharp"/>
          <w:sz w:val="20"/>
          <w:szCs w:val="20"/>
          <w:rtl/>
        </w:rPr>
        <w:t>بررسی‌های</w:t>
      </w:r>
      <w:proofErr w:type="spellEnd"/>
      <w:r w:rsidRPr="003B1290">
        <w:rPr>
          <w:rFonts w:ascii="IRANSharp" w:hAnsi="IRANSharp" w:cs="IRANSharp"/>
          <w:sz w:val="20"/>
          <w:szCs w:val="20"/>
          <w:rtl/>
        </w:rPr>
        <w:t xml:space="preserve"> اخیر نشان </w:t>
      </w:r>
      <w:proofErr w:type="spellStart"/>
      <w:r w:rsidRPr="003B1290">
        <w:rPr>
          <w:rFonts w:ascii="IRANSharp" w:hAnsi="IRANSharp" w:cs="IRANSharp"/>
          <w:sz w:val="20"/>
          <w:szCs w:val="20"/>
          <w:rtl/>
        </w:rPr>
        <w:t>داده‌اند</w:t>
      </w:r>
      <w:proofErr w:type="spellEnd"/>
      <w:r w:rsidRPr="003B1290">
        <w:rPr>
          <w:rFonts w:ascii="IRANSharp" w:hAnsi="IRANSharp" w:cs="IRANSharp"/>
          <w:sz w:val="20"/>
          <w:szCs w:val="20"/>
          <w:rtl/>
        </w:rPr>
        <w:t xml:space="preserve"> که زنان در مواجهه با همسر معتاد، گاه </w:t>
      </w:r>
      <w:proofErr w:type="spellStart"/>
      <w:r w:rsidRPr="003B1290">
        <w:rPr>
          <w:rFonts w:ascii="IRANSharp" w:hAnsi="IRANSharp" w:cs="IRANSharp"/>
          <w:sz w:val="20"/>
          <w:szCs w:val="20"/>
          <w:rtl/>
        </w:rPr>
        <w:t>واکنش‌هایی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خشم‌آلود</w:t>
      </w:r>
      <w:proofErr w:type="spellEnd"/>
      <w:r w:rsidRPr="003B1290">
        <w:rPr>
          <w:rFonts w:ascii="IRANSharp" w:hAnsi="IRANSharp" w:cs="IRANSharp"/>
          <w:sz w:val="20"/>
          <w:szCs w:val="20"/>
          <w:rtl/>
        </w:rPr>
        <w:t xml:space="preserve"> و پرخاشگرانه از خود بروز </w:t>
      </w:r>
      <w:proofErr w:type="spellStart"/>
      <w:r w:rsidRPr="003B1290">
        <w:rPr>
          <w:rFonts w:ascii="IRANSharp" w:hAnsi="IRANSharp" w:cs="IRANSharp"/>
          <w:sz w:val="20"/>
          <w:szCs w:val="20"/>
          <w:rtl/>
        </w:rPr>
        <w:t>می‌دهند</w:t>
      </w:r>
      <w:proofErr w:type="spellEnd"/>
      <w:r w:rsidRPr="003B1290">
        <w:rPr>
          <w:rFonts w:ascii="IRANSharp" w:hAnsi="IRANSharp" w:cs="IRANSharp"/>
          <w:sz w:val="20"/>
          <w:szCs w:val="20"/>
          <w:rtl/>
        </w:rPr>
        <w:t xml:space="preserve"> که این امر ریشه در احساس درماندگی و فشار روانی شدید دارد، این </w:t>
      </w:r>
      <w:proofErr w:type="spellStart"/>
      <w:r w:rsidRPr="003B1290">
        <w:rPr>
          <w:rFonts w:ascii="IRANSharp" w:hAnsi="IRANSharp" w:cs="IRANSharp"/>
          <w:sz w:val="20"/>
          <w:szCs w:val="20"/>
          <w:rtl/>
        </w:rPr>
        <w:t>خشم‌های</w:t>
      </w:r>
      <w:proofErr w:type="spellEnd"/>
      <w:r w:rsidRPr="003B1290">
        <w:rPr>
          <w:rFonts w:ascii="IRANSharp" w:hAnsi="IRANSharp" w:cs="IRANSharp"/>
          <w:sz w:val="20"/>
          <w:szCs w:val="20"/>
          <w:rtl/>
        </w:rPr>
        <w:t xml:space="preserve"> انباشته، در برخی موارد موجب تشدید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xml:space="preserve"> زناشویی و در نتیجه افزایش احتمال عود </w:t>
      </w:r>
      <w:proofErr w:type="spellStart"/>
      <w:r w:rsidRPr="003B1290">
        <w:rPr>
          <w:rFonts w:ascii="IRANSharp" w:hAnsi="IRANSharp" w:cs="IRANSharp"/>
          <w:sz w:val="20"/>
          <w:szCs w:val="20"/>
          <w:rtl/>
        </w:rPr>
        <w:t>می‌شوند</w:t>
      </w:r>
      <w:proofErr w:type="spellEnd"/>
      <w:r w:rsidR="00663F00" w:rsidRPr="003B1290">
        <w:rPr>
          <w:rFonts w:ascii="IRANSharp" w:hAnsi="IRANSharp" w:cs="IRANSharp"/>
          <w:sz w:val="20"/>
          <w:szCs w:val="20"/>
          <w:rtl/>
        </w:rPr>
        <w:t xml:space="preserve"> </w:t>
      </w:r>
      <w:r w:rsidRPr="003B1290">
        <w:rPr>
          <w:rFonts w:ascii="IRANSharp" w:hAnsi="IRANSharp" w:cs="IRANSharp"/>
          <w:sz w:val="20"/>
          <w:szCs w:val="20"/>
          <w:rtl/>
        </w:rPr>
        <w:t xml:space="preserve">و کیفیت رابطه زناشویی و نحوه واکنش همسر، از عوامل کلیدی در انگیزش فرد برای ادامه درمان یا بازگشت به مصرف مواد محسوب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w:t>
      </w:r>
      <w:r w:rsidR="00663F00" w:rsidRPr="003B1290">
        <w:rPr>
          <w:rFonts w:ascii="IRANSharp" w:hAnsi="IRANSharp" w:cs="IRANSharp"/>
          <w:sz w:val="20"/>
          <w:szCs w:val="20"/>
          <w:rtl/>
        </w:rPr>
        <w:t>14،15</w:t>
      </w:r>
      <w:r w:rsidRPr="003B1290">
        <w:rPr>
          <w:rFonts w:ascii="IRANSharp" w:hAnsi="IRANSharp" w:cs="IRANSharp"/>
          <w:sz w:val="20"/>
          <w:szCs w:val="20"/>
          <w:rtl/>
        </w:rPr>
        <w:t>]،</w:t>
      </w:r>
    </w:p>
    <w:p w14:paraId="58354827" w14:textId="77777777" w:rsidR="001C14F4" w:rsidRPr="003B1290" w:rsidRDefault="001C14F4" w:rsidP="001C14F4">
      <w:pPr>
        <w:pStyle w:val="a1"/>
        <w:jc w:val="both"/>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با توجه به اهمیت و تاثیرگذاری نقش زنان در کنترل عود اعتیاد مردان مبتلا به اختلال سوء مصرف مواد، ضرورت انجام پژوهش حاضر را </w:t>
      </w:r>
      <w:proofErr w:type="spellStart"/>
      <w:r w:rsidRPr="003B1290">
        <w:rPr>
          <w:rFonts w:ascii="IRANSharp" w:hAnsi="IRANSharp" w:cs="IRANSharp"/>
          <w:color w:val="000000" w:themeColor="text1"/>
          <w:sz w:val="20"/>
          <w:szCs w:val="20"/>
          <w:rtl/>
        </w:rPr>
        <w:t>می‌توان</w:t>
      </w:r>
      <w:proofErr w:type="spellEnd"/>
      <w:r w:rsidRPr="003B1290">
        <w:rPr>
          <w:rFonts w:ascii="IRANSharp" w:hAnsi="IRANSharp" w:cs="IRANSharp"/>
          <w:color w:val="000000" w:themeColor="text1"/>
          <w:sz w:val="20"/>
          <w:szCs w:val="20"/>
          <w:rtl/>
        </w:rPr>
        <w:t xml:space="preserve"> در چند محور اساسی تبیین کرد</w:t>
      </w:r>
      <w:r w:rsidRPr="003B1290">
        <w:rPr>
          <w:rFonts w:ascii="IRANSharp" w:hAnsi="IRANSharp" w:cs="IRANSharp"/>
          <w:color w:val="000000" w:themeColor="text1"/>
          <w:sz w:val="20"/>
          <w:szCs w:val="20"/>
        </w:rPr>
        <w:t>:</w:t>
      </w:r>
      <w:r w:rsidRPr="003B1290">
        <w:rPr>
          <w:rFonts w:ascii="IRANSharp" w:hAnsi="IRANSharp" w:cs="IRANSharp"/>
          <w:color w:val="000000" w:themeColor="text1"/>
          <w:sz w:val="20"/>
          <w:szCs w:val="20"/>
          <w:rtl/>
        </w:rPr>
        <w:t xml:space="preserve"> الف: اهمیت اجتماعی و بالینی عود اعتیاد </w:t>
      </w:r>
      <w:proofErr w:type="spellStart"/>
      <w:r w:rsidRPr="003B1290">
        <w:rPr>
          <w:rFonts w:ascii="IRANSharp" w:hAnsi="IRANSharp" w:cs="IRANSharp"/>
          <w:color w:val="000000" w:themeColor="text1"/>
          <w:sz w:val="20"/>
          <w:szCs w:val="20"/>
          <w:rtl/>
        </w:rPr>
        <w:t>به‌عنوان</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lastRenderedPageBreak/>
        <w:t>اصلی‌ترین</w:t>
      </w:r>
      <w:proofErr w:type="spellEnd"/>
      <w:r w:rsidRPr="003B1290">
        <w:rPr>
          <w:rFonts w:ascii="IRANSharp" w:hAnsi="IRANSharp" w:cs="IRANSharp"/>
          <w:color w:val="000000" w:themeColor="text1"/>
          <w:sz w:val="20"/>
          <w:szCs w:val="20"/>
          <w:rtl/>
        </w:rPr>
        <w:t xml:space="preserve"> مانع موفقیت درمان و یکی از عوامل تداوم </w:t>
      </w:r>
      <w:proofErr w:type="spellStart"/>
      <w:r w:rsidRPr="003B1290">
        <w:rPr>
          <w:rFonts w:ascii="IRANSharp" w:hAnsi="IRANSharp" w:cs="IRANSharp"/>
          <w:color w:val="000000" w:themeColor="text1"/>
          <w:sz w:val="20"/>
          <w:szCs w:val="20"/>
          <w:rtl/>
        </w:rPr>
        <w:t>آسیب‌های</w:t>
      </w:r>
      <w:proofErr w:type="spellEnd"/>
      <w:r w:rsidRPr="003B1290">
        <w:rPr>
          <w:rFonts w:ascii="IRANSharp" w:hAnsi="IRANSharp" w:cs="IRANSharp"/>
          <w:color w:val="000000" w:themeColor="text1"/>
          <w:sz w:val="20"/>
          <w:szCs w:val="20"/>
          <w:rtl/>
        </w:rPr>
        <w:t xml:space="preserve"> خانوادگی و اجتماعی، ب: نقش محوری زنان در چرخه اعتیاد و عود که اغلب نادیده گرفته شده یا </w:t>
      </w:r>
      <w:proofErr w:type="spellStart"/>
      <w:r w:rsidRPr="003B1290">
        <w:rPr>
          <w:rFonts w:ascii="IRANSharp" w:hAnsi="IRANSharp" w:cs="IRANSharp"/>
          <w:color w:val="000000" w:themeColor="text1"/>
          <w:sz w:val="20"/>
          <w:szCs w:val="20"/>
          <w:rtl/>
        </w:rPr>
        <w:t>به‌صورت</w:t>
      </w:r>
      <w:proofErr w:type="spellEnd"/>
      <w:r w:rsidRPr="003B1290">
        <w:rPr>
          <w:rFonts w:ascii="IRANSharp" w:hAnsi="IRANSharp" w:cs="IRANSharp"/>
          <w:color w:val="000000" w:themeColor="text1"/>
          <w:sz w:val="20"/>
          <w:szCs w:val="20"/>
          <w:rtl/>
        </w:rPr>
        <w:t xml:space="preserve"> سطحی بررسی شده است</w:t>
      </w:r>
      <w:r w:rsidRPr="003B1290">
        <w:rPr>
          <w:rFonts w:ascii="IRANSharp" w:hAnsi="IRANSharp" w:cs="IRANSharp"/>
          <w:color w:val="000000" w:themeColor="text1"/>
          <w:sz w:val="20"/>
          <w:szCs w:val="20"/>
        </w:rPr>
        <w:t>.</w:t>
      </w:r>
      <w:r w:rsidRPr="003B1290">
        <w:rPr>
          <w:rFonts w:ascii="IRANSharp" w:hAnsi="IRANSharp" w:cs="IRANSharp"/>
          <w:color w:val="000000" w:themeColor="text1"/>
          <w:sz w:val="20"/>
          <w:szCs w:val="20"/>
          <w:rtl/>
        </w:rPr>
        <w:t xml:space="preserve"> ج: </w:t>
      </w:r>
      <w:proofErr w:type="spellStart"/>
      <w:r w:rsidRPr="003B1290">
        <w:rPr>
          <w:rFonts w:ascii="IRANSharp" w:hAnsi="IRANSharp" w:cs="IRANSharp"/>
          <w:color w:val="000000" w:themeColor="text1"/>
          <w:sz w:val="20"/>
          <w:szCs w:val="20"/>
          <w:rtl/>
        </w:rPr>
        <w:t>خلأ</w:t>
      </w:r>
      <w:proofErr w:type="spellEnd"/>
      <w:r w:rsidRPr="003B1290">
        <w:rPr>
          <w:rFonts w:ascii="IRANSharp" w:hAnsi="IRANSharp" w:cs="IRANSharp"/>
          <w:color w:val="000000" w:themeColor="text1"/>
          <w:sz w:val="20"/>
          <w:szCs w:val="20"/>
          <w:rtl/>
        </w:rPr>
        <w:t xml:space="preserve"> پژوهشی در مطالعات داخلی </w:t>
      </w:r>
      <w:proofErr w:type="spellStart"/>
      <w:r w:rsidRPr="003B1290">
        <w:rPr>
          <w:rFonts w:ascii="IRANSharp" w:hAnsi="IRANSharp" w:cs="IRANSharp"/>
          <w:color w:val="000000" w:themeColor="text1"/>
          <w:sz w:val="20"/>
          <w:szCs w:val="20"/>
          <w:rtl/>
        </w:rPr>
        <w:t>به‌ویژه</w:t>
      </w:r>
      <w:proofErr w:type="spellEnd"/>
      <w:r w:rsidRPr="003B1290">
        <w:rPr>
          <w:rFonts w:ascii="IRANSharp" w:hAnsi="IRANSharp" w:cs="IRANSharp"/>
          <w:color w:val="000000" w:themeColor="text1"/>
          <w:sz w:val="20"/>
          <w:szCs w:val="20"/>
          <w:rtl/>
        </w:rPr>
        <w:t xml:space="preserve"> در زمینه </w:t>
      </w:r>
      <w:proofErr w:type="spellStart"/>
      <w:r w:rsidRPr="003B1290">
        <w:rPr>
          <w:rFonts w:ascii="IRANSharp" w:hAnsi="IRANSharp" w:cs="IRANSharp"/>
          <w:color w:val="000000" w:themeColor="text1"/>
          <w:sz w:val="20"/>
          <w:szCs w:val="20"/>
          <w:rtl/>
        </w:rPr>
        <w:t>پژوهش‌های</w:t>
      </w:r>
      <w:proofErr w:type="spellEnd"/>
      <w:r w:rsidRPr="003B1290">
        <w:rPr>
          <w:rFonts w:ascii="IRANSharp" w:hAnsi="IRANSharp" w:cs="IRANSharp"/>
          <w:color w:val="000000" w:themeColor="text1"/>
          <w:sz w:val="20"/>
          <w:szCs w:val="20"/>
          <w:rtl/>
        </w:rPr>
        <w:t xml:space="preserve"> کیفی و مبتنی بر تجربه زنان</w:t>
      </w:r>
      <w:r w:rsidRPr="003B1290">
        <w:rPr>
          <w:rFonts w:ascii="IRANSharp" w:hAnsi="IRANSharp" w:cs="IRANSharp"/>
          <w:color w:val="000000" w:themeColor="text1"/>
          <w:sz w:val="20"/>
          <w:szCs w:val="20"/>
        </w:rPr>
        <w:t>.</w:t>
      </w:r>
      <w:r w:rsidRPr="003B1290">
        <w:rPr>
          <w:rFonts w:ascii="IRANSharp" w:hAnsi="IRANSharp" w:cs="IRANSharp"/>
          <w:color w:val="000000" w:themeColor="text1"/>
          <w:sz w:val="20"/>
          <w:szCs w:val="20"/>
          <w:rtl/>
        </w:rPr>
        <w:t xml:space="preserve"> د: نیاز به طراحی مداخلات </w:t>
      </w:r>
      <w:proofErr w:type="spellStart"/>
      <w:r w:rsidRPr="003B1290">
        <w:rPr>
          <w:rFonts w:ascii="IRANSharp" w:hAnsi="IRANSharp" w:cs="IRANSharp"/>
          <w:color w:val="000000" w:themeColor="text1"/>
          <w:sz w:val="20"/>
          <w:szCs w:val="20"/>
          <w:rtl/>
        </w:rPr>
        <w:t>روان‌شناختی</w:t>
      </w:r>
      <w:proofErr w:type="spellEnd"/>
      <w:r w:rsidRPr="003B1290">
        <w:rPr>
          <w:rFonts w:ascii="IRANSharp" w:hAnsi="IRANSharp" w:cs="IRANSharp"/>
          <w:color w:val="000000" w:themeColor="text1"/>
          <w:sz w:val="20"/>
          <w:szCs w:val="20"/>
          <w:rtl/>
        </w:rPr>
        <w:t xml:space="preserve"> و اجتماعی مبتنی بر شواهد که بر </w:t>
      </w:r>
      <w:proofErr w:type="spellStart"/>
      <w:r w:rsidRPr="003B1290">
        <w:rPr>
          <w:rFonts w:ascii="IRANSharp" w:hAnsi="IRANSharp" w:cs="IRANSharp"/>
          <w:color w:val="000000" w:themeColor="text1"/>
          <w:sz w:val="20"/>
          <w:szCs w:val="20"/>
          <w:rtl/>
        </w:rPr>
        <w:t>توانمندسازی</w:t>
      </w:r>
      <w:proofErr w:type="spellEnd"/>
      <w:r w:rsidRPr="003B1290">
        <w:rPr>
          <w:rFonts w:ascii="IRANSharp" w:hAnsi="IRANSharp" w:cs="IRANSharp"/>
          <w:color w:val="000000" w:themeColor="text1"/>
          <w:sz w:val="20"/>
          <w:szCs w:val="20"/>
          <w:rtl/>
        </w:rPr>
        <w:t xml:space="preserve"> زنان در مدیریت شرایط پرخطر و پیشگیری از عود تمرکز داشته باشد</w:t>
      </w:r>
      <w:r w:rsidRPr="003B1290">
        <w:rPr>
          <w:rFonts w:ascii="IRANSharp" w:hAnsi="IRANSharp" w:cs="IRANSharp"/>
          <w:color w:val="000000" w:themeColor="text1"/>
          <w:sz w:val="20"/>
          <w:szCs w:val="20"/>
        </w:rPr>
        <w:t>.</w:t>
      </w:r>
      <w:r w:rsidRPr="003B1290">
        <w:rPr>
          <w:rFonts w:ascii="IRANSharp" w:hAnsi="IRANSharp" w:cs="IRANSharp"/>
          <w:color w:val="000000" w:themeColor="text1"/>
          <w:sz w:val="20"/>
          <w:szCs w:val="20"/>
          <w:rtl/>
        </w:rPr>
        <w:t xml:space="preserve"> بر این اساس، پژوهش حاضر با هدف بررسی و تبیین تجربه زنان از نقش خود در عود اعتیاد همسران انجام شد و تلاش دارد با </w:t>
      </w:r>
      <w:proofErr w:type="spellStart"/>
      <w:r w:rsidRPr="003B1290">
        <w:rPr>
          <w:rFonts w:ascii="IRANSharp" w:hAnsi="IRANSharp" w:cs="IRANSharp"/>
          <w:color w:val="000000" w:themeColor="text1"/>
          <w:sz w:val="20"/>
          <w:szCs w:val="20"/>
          <w:rtl/>
        </w:rPr>
        <w:t>بهره‌گیری</w:t>
      </w:r>
      <w:proofErr w:type="spellEnd"/>
      <w:r w:rsidRPr="003B1290">
        <w:rPr>
          <w:rFonts w:ascii="IRANSharp" w:hAnsi="IRANSharp" w:cs="IRANSharp"/>
          <w:color w:val="000000" w:themeColor="text1"/>
          <w:sz w:val="20"/>
          <w:szCs w:val="20"/>
          <w:rtl/>
        </w:rPr>
        <w:t xml:space="preserve"> از رویکرد کیفی، ابعاد پنهان و کمتر </w:t>
      </w:r>
      <w:proofErr w:type="spellStart"/>
      <w:r w:rsidRPr="003B1290">
        <w:rPr>
          <w:rFonts w:ascii="IRANSharp" w:hAnsi="IRANSharp" w:cs="IRANSharp"/>
          <w:color w:val="000000" w:themeColor="text1"/>
          <w:sz w:val="20"/>
          <w:szCs w:val="20"/>
          <w:rtl/>
        </w:rPr>
        <w:t>دیده‌شده</w:t>
      </w:r>
      <w:proofErr w:type="spellEnd"/>
      <w:r w:rsidRPr="003B1290">
        <w:rPr>
          <w:rFonts w:ascii="IRANSharp" w:hAnsi="IRANSharp" w:cs="IRANSharp"/>
          <w:color w:val="000000" w:themeColor="text1"/>
          <w:sz w:val="20"/>
          <w:szCs w:val="20"/>
          <w:rtl/>
        </w:rPr>
        <w:t xml:space="preserve"> این تجربه را آشکار سازد. </w:t>
      </w:r>
    </w:p>
    <w:p w14:paraId="0F1DD78A" w14:textId="77777777" w:rsidR="001C14F4" w:rsidRPr="003B1290" w:rsidRDefault="001C14F4" w:rsidP="001C14F4">
      <w:pPr>
        <w:pStyle w:val="a1"/>
        <w:jc w:val="both"/>
        <w:rPr>
          <w:rFonts w:ascii="IRANSharp" w:hAnsi="IRANSharp" w:cs="IRANSharp"/>
          <w:color w:val="000000" w:themeColor="text1"/>
          <w:sz w:val="20"/>
          <w:szCs w:val="20"/>
        </w:rPr>
      </w:pPr>
      <w:r w:rsidRPr="003B1290">
        <w:rPr>
          <w:rFonts w:ascii="IRANSharp" w:hAnsi="IRANSharp" w:cs="IRANSharp"/>
          <w:color w:val="000000" w:themeColor="text1"/>
          <w:sz w:val="20"/>
          <w:szCs w:val="20"/>
          <w:rtl/>
        </w:rPr>
        <w:t>چارچوب نظری پژوهش</w:t>
      </w:r>
    </w:p>
    <w:p w14:paraId="06E274AC" w14:textId="77777777" w:rsidR="00A709CA" w:rsidRPr="003B1290" w:rsidRDefault="00886B38" w:rsidP="00997E35">
      <w:pPr>
        <w:pStyle w:val="a1"/>
        <w:jc w:val="lowKashida"/>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در بررسی نقش زنان در عود اعتیاد همسر، تحلیل از زاویه دید فردی کفایت </w:t>
      </w:r>
      <w:proofErr w:type="spellStart"/>
      <w:r w:rsidRPr="003B1290">
        <w:rPr>
          <w:rFonts w:ascii="IRANSharp" w:hAnsi="IRANSharp" w:cs="IRANSharp"/>
          <w:color w:val="000000" w:themeColor="text1"/>
          <w:sz w:val="20"/>
          <w:szCs w:val="20"/>
          <w:rtl/>
        </w:rPr>
        <w:t>نمی‌کند</w:t>
      </w:r>
      <w:proofErr w:type="spellEnd"/>
      <w:r w:rsidRPr="003B1290">
        <w:rPr>
          <w:rFonts w:ascii="IRANSharp" w:hAnsi="IRANSharp" w:cs="IRANSharp"/>
          <w:color w:val="000000" w:themeColor="text1"/>
          <w:sz w:val="20"/>
          <w:szCs w:val="20"/>
          <w:rtl/>
        </w:rPr>
        <w:t xml:space="preserve">. تجربه زندگی زنان در این زمینه، در بستری از روابط </w:t>
      </w:r>
      <w:proofErr w:type="spellStart"/>
      <w:r w:rsidRPr="003B1290">
        <w:rPr>
          <w:rFonts w:ascii="IRANSharp" w:hAnsi="IRANSharp" w:cs="IRANSharp"/>
          <w:color w:val="000000" w:themeColor="text1"/>
          <w:sz w:val="20"/>
          <w:szCs w:val="20"/>
          <w:rtl/>
        </w:rPr>
        <w:t>میان‌فردی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نقش‌های</w:t>
      </w:r>
      <w:proofErr w:type="spellEnd"/>
      <w:r w:rsidRPr="003B1290">
        <w:rPr>
          <w:rFonts w:ascii="IRANSharp" w:hAnsi="IRANSharp" w:cs="IRANSharp"/>
          <w:color w:val="000000" w:themeColor="text1"/>
          <w:sz w:val="20"/>
          <w:szCs w:val="20"/>
          <w:rtl/>
        </w:rPr>
        <w:t xml:space="preserve"> خانوادگی، هنجارهای فرهنگی و </w:t>
      </w:r>
      <w:proofErr w:type="spellStart"/>
      <w:r w:rsidRPr="003B1290">
        <w:rPr>
          <w:rFonts w:ascii="IRANSharp" w:hAnsi="IRANSharp" w:cs="IRANSharp"/>
          <w:color w:val="000000" w:themeColor="text1"/>
          <w:sz w:val="20"/>
          <w:szCs w:val="20"/>
          <w:rtl/>
        </w:rPr>
        <w:t>کنش‌های</w:t>
      </w:r>
      <w:proofErr w:type="spellEnd"/>
      <w:r w:rsidRPr="003B1290">
        <w:rPr>
          <w:rFonts w:ascii="IRANSharp" w:hAnsi="IRANSharp" w:cs="IRANSharp"/>
          <w:color w:val="000000" w:themeColor="text1"/>
          <w:sz w:val="20"/>
          <w:szCs w:val="20"/>
          <w:rtl/>
        </w:rPr>
        <w:t xml:space="preserve"> عاطفی پیچیده شکل </w:t>
      </w:r>
      <w:proofErr w:type="spellStart"/>
      <w:r w:rsidRPr="003B1290">
        <w:rPr>
          <w:rFonts w:ascii="IRANSharp" w:hAnsi="IRANSharp" w:cs="IRANSharp"/>
          <w:color w:val="000000" w:themeColor="text1"/>
          <w:sz w:val="20"/>
          <w:szCs w:val="20"/>
          <w:rtl/>
        </w:rPr>
        <w:t>می‌گیرد</w:t>
      </w:r>
      <w:proofErr w:type="spellEnd"/>
      <w:r w:rsidRPr="003B1290">
        <w:rPr>
          <w:rFonts w:ascii="IRANSharp" w:hAnsi="IRANSharp" w:cs="IRANSharp"/>
          <w:color w:val="000000" w:themeColor="text1"/>
          <w:sz w:val="20"/>
          <w:szCs w:val="20"/>
          <w:rtl/>
        </w:rPr>
        <w:t>. به همین دلیل، در این پژوهش برای تبیین علمی این پدیده، از تلفیقی از رویکرد</w:t>
      </w:r>
      <w:r w:rsidR="00A709CA" w:rsidRPr="003B1290">
        <w:rPr>
          <w:rFonts w:ascii="IRANSharp" w:hAnsi="IRANSharp" w:cs="IRANSharp"/>
          <w:color w:val="000000" w:themeColor="text1"/>
          <w:sz w:val="20"/>
          <w:szCs w:val="20"/>
          <w:rtl/>
        </w:rPr>
        <w:t xml:space="preserve">های نظری مختلف بهره گرفته شده است. از منظر </w:t>
      </w:r>
      <w:proofErr w:type="spellStart"/>
      <w:r w:rsidR="00A709CA" w:rsidRPr="003B1290">
        <w:rPr>
          <w:rFonts w:ascii="IRANSharp" w:hAnsi="IRANSharp" w:cs="IRANSharp"/>
          <w:color w:val="000000" w:themeColor="text1"/>
          <w:sz w:val="20"/>
          <w:szCs w:val="20"/>
          <w:rtl/>
        </w:rPr>
        <w:t>مدل‌های</w:t>
      </w:r>
      <w:proofErr w:type="spellEnd"/>
      <w:r w:rsidR="00A709CA" w:rsidRPr="003B1290">
        <w:rPr>
          <w:rFonts w:ascii="IRANSharp" w:hAnsi="IRANSharp" w:cs="IRANSharp"/>
          <w:color w:val="000000" w:themeColor="text1"/>
          <w:sz w:val="20"/>
          <w:szCs w:val="20"/>
          <w:rtl/>
        </w:rPr>
        <w:t xml:space="preserve"> شناختی–رفتاری، الگوهای فکری و رفتاری زنان در مواجهه با همسران معتاد، از طریق تأثیر بر </w:t>
      </w:r>
      <w:proofErr w:type="spellStart"/>
      <w:r w:rsidR="00A709CA" w:rsidRPr="003B1290">
        <w:rPr>
          <w:rFonts w:ascii="IRANSharp" w:hAnsi="IRANSharp" w:cs="IRANSharp"/>
          <w:color w:val="000000" w:themeColor="text1"/>
          <w:sz w:val="20"/>
          <w:szCs w:val="20"/>
          <w:rtl/>
        </w:rPr>
        <w:t>هیجان‌ها</w:t>
      </w:r>
      <w:proofErr w:type="spellEnd"/>
      <w:r w:rsidR="00A709CA" w:rsidRPr="003B1290">
        <w:rPr>
          <w:rFonts w:ascii="IRANSharp" w:hAnsi="IRANSharp" w:cs="IRANSharp"/>
          <w:color w:val="000000" w:themeColor="text1"/>
          <w:sz w:val="20"/>
          <w:szCs w:val="20"/>
          <w:rtl/>
        </w:rPr>
        <w:t xml:space="preserve">، </w:t>
      </w:r>
      <w:proofErr w:type="spellStart"/>
      <w:r w:rsidR="00A709CA" w:rsidRPr="003B1290">
        <w:rPr>
          <w:rFonts w:ascii="IRANSharp" w:hAnsi="IRANSharp" w:cs="IRANSharp"/>
          <w:color w:val="000000" w:themeColor="text1"/>
          <w:sz w:val="20"/>
          <w:szCs w:val="20"/>
          <w:rtl/>
        </w:rPr>
        <w:t>سبک‌های</w:t>
      </w:r>
      <w:proofErr w:type="spellEnd"/>
      <w:r w:rsidR="00A709CA" w:rsidRPr="003B1290">
        <w:rPr>
          <w:rFonts w:ascii="IRANSharp" w:hAnsi="IRANSharp" w:cs="IRANSharp"/>
          <w:color w:val="000000" w:themeColor="text1"/>
          <w:sz w:val="20"/>
          <w:szCs w:val="20"/>
          <w:rtl/>
        </w:rPr>
        <w:t xml:space="preserve"> ارتباطی و راهبردهای </w:t>
      </w:r>
      <w:proofErr w:type="spellStart"/>
      <w:r w:rsidR="00A709CA" w:rsidRPr="003B1290">
        <w:rPr>
          <w:rFonts w:ascii="IRANSharp" w:hAnsi="IRANSharp" w:cs="IRANSharp"/>
          <w:color w:val="000000" w:themeColor="text1"/>
          <w:sz w:val="20"/>
          <w:szCs w:val="20"/>
          <w:rtl/>
        </w:rPr>
        <w:t>مقابله‌ای</w:t>
      </w:r>
      <w:proofErr w:type="spellEnd"/>
      <w:r w:rsidR="00A709CA" w:rsidRPr="003B1290">
        <w:rPr>
          <w:rFonts w:ascii="IRANSharp" w:hAnsi="IRANSharp" w:cs="IRANSharp"/>
          <w:color w:val="000000" w:themeColor="text1"/>
          <w:sz w:val="20"/>
          <w:szCs w:val="20"/>
          <w:rtl/>
        </w:rPr>
        <w:t xml:space="preserve">، در فرایند عود </w:t>
      </w:r>
      <w:proofErr w:type="spellStart"/>
      <w:r w:rsidR="00A709CA" w:rsidRPr="003B1290">
        <w:rPr>
          <w:rFonts w:ascii="IRANSharp" w:hAnsi="IRANSharp" w:cs="IRANSharp"/>
          <w:color w:val="000000" w:themeColor="text1"/>
          <w:sz w:val="20"/>
          <w:szCs w:val="20"/>
          <w:rtl/>
        </w:rPr>
        <w:t>نقش‌آفرین</w:t>
      </w:r>
      <w:proofErr w:type="spellEnd"/>
      <w:r w:rsidR="00A709CA" w:rsidRPr="003B1290">
        <w:rPr>
          <w:rFonts w:ascii="IRANSharp" w:hAnsi="IRANSharp" w:cs="IRANSharp"/>
          <w:color w:val="000000" w:themeColor="text1"/>
          <w:sz w:val="20"/>
          <w:szCs w:val="20"/>
          <w:rtl/>
        </w:rPr>
        <w:t xml:space="preserve"> هستند. همچنین </w:t>
      </w:r>
      <w:proofErr w:type="spellStart"/>
      <w:r w:rsidR="00A709CA" w:rsidRPr="003B1290">
        <w:rPr>
          <w:rFonts w:ascii="IRANSharp" w:hAnsi="IRANSharp" w:cs="IRANSharp"/>
          <w:color w:val="000000" w:themeColor="text1"/>
          <w:sz w:val="20"/>
          <w:szCs w:val="20"/>
          <w:rtl/>
        </w:rPr>
        <w:t>نظریه‌های</w:t>
      </w:r>
      <w:proofErr w:type="spellEnd"/>
      <w:r w:rsidR="00A709CA" w:rsidRPr="003B1290">
        <w:rPr>
          <w:rFonts w:ascii="IRANSharp" w:hAnsi="IRANSharp" w:cs="IRANSharp"/>
          <w:color w:val="000000" w:themeColor="text1"/>
          <w:sz w:val="20"/>
          <w:szCs w:val="20"/>
          <w:rtl/>
        </w:rPr>
        <w:t xml:space="preserve"> </w:t>
      </w:r>
      <w:proofErr w:type="spellStart"/>
      <w:r w:rsidR="00A709CA" w:rsidRPr="003B1290">
        <w:rPr>
          <w:rFonts w:ascii="IRANSharp" w:hAnsi="IRANSharp" w:cs="IRANSharp"/>
          <w:color w:val="000000" w:themeColor="text1"/>
          <w:sz w:val="20"/>
          <w:szCs w:val="20"/>
          <w:rtl/>
        </w:rPr>
        <w:t>تنیدگی</w:t>
      </w:r>
      <w:proofErr w:type="spellEnd"/>
      <w:r w:rsidR="00A709CA" w:rsidRPr="003B1290">
        <w:rPr>
          <w:rFonts w:ascii="IRANSharp" w:hAnsi="IRANSharp" w:cs="IRANSharp"/>
          <w:color w:val="000000" w:themeColor="text1"/>
          <w:sz w:val="20"/>
          <w:szCs w:val="20"/>
          <w:rtl/>
        </w:rPr>
        <w:t xml:space="preserve"> و مقابله نشان </w:t>
      </w:r>
      <w:proofErr w:type="spellStart"/>
      <w:r w:rsidR="00A709CA" w:rsidRPr="003B1290">
        <w:rPr>
          <w:rFonts w:ascii="IRANSharp" w:hAnsi="IRANSharp" w:cs="IRANSharp"/>
          <w:color w:val="000000" w:themeColor="text1"/>
          <w:sz w:val="20"/>
          <w:szCs w:val="20"/>
          <w:rtl/>
        </w:rPr>
        <w:t>می‌دهند</w:t>
      </w:r>
      <w:proofErr w:type="spellEnd"/>
      <w:r w:rsidR="00A709CA" w:rsidRPr="003B1290">
        <w:rPr>
          <w:rFonts w:ascii="IRANSharp" w:hAnsi="IRANSharp" w:cs="IRANSharp"/>
          <w:color w:val="000000" w:themeColor="text1"/>
          <w:sz w:val="20"/>
          <w:szCs w:val="20"/>
          <w:rtl/>
        </w:rPr>
        <w:t xml:space="preserve"> که فشارهای مزمن ناشی از زندگی با همسر معتاد، </w:t>
      </w:r>
      <w:proofErr w:type="spellStart"/>
      <w:r w:rsidR="00A709CA" w:rsidRPr="003B1290">
        <w:rPr>
          <w:rFonts w:ascii="IRANSharp" w:hAnsi="IRANSharp" w:cs="IRANSharp"/>
          <w:color w:val="000000" w:themeColor="text1"/>
          <w:sz w:val="20"/>
          <w:szCs w:val="20"/>
          <w:rtl/>
        </w:rPr>
        <w:t>هیجان‌هایی</w:t>
      </w:r>
      <w:proofErr w:type="spellEnd"/>
      <w:r w:rsidR="00A709CA" w:rsidRPr="003B1290">
        <w:rPr>
          <w:rFonts w:ascii="IRANSharp" w:hAnsi="IRANSharp" w:cs="IRANSharp"/>
          <w:color w:val="000000" w:themeColor="text1"/>
          <w:sz w:val="20"/>
          <w:szCs w:val="20"/>
          <w:rtl/>
        </w:rPr>
        <w:t xml:space="preserve"> نظیر خشم، ترس و </w:t>
      </w:r>
      <w:proofErr w:type="spellStart"/>
      <w:r w:rsidR="00A709CA" w:rsidRPr="003B1290">
        <w:rPr>
          <w:rFonts w:ascii="IRANSharp" w:hAnsi="IRANSharp" w:cs="IRANSharp"/>
          <w:color w:val="000000" w:themeColor="text1"/>
          <w:sz w:val="20"/>
          <w:szCs w:val="20"/>
          <w:rtl/>
        </w:rPr>
        <w:t>استیصال</w:t>
      </w:r>
      <w:proofErr w:type="spellEnd"/>
      <w:r w:rsidR="00A709CA" w:rsidRPr="003B1290">
        <w:rPr>
          <w:rFonts w:ascii="IRANSharp" w:hAnsi="IRANSharp" w:cs="IRANSharp"/>
          <w:color w:val="000000" w:themeColor="text1"/>
          <w:sz w:val="20"/>
          <w:szCs w:val="20"/>
          <w:rtl/>
        </w:rPr>
        <w:t xml:space="preserve"> را </w:t>
      </w:r>
      <w:proofErr w:type="spellStart"/>
      <w:r w:rsidR="00A709CA" w:rsidRPr="003B1290">
        <w:rPr>
          <w:rFonts w:ascii="IRANSharp" w:hAnsi="IRANSharp" w:cs="IRANSharp"/>
          <w:color w:val="000000" w:themeColor="text1"/>
          <w:sz w:val="20"/>
          <w:szCs w:val="20"/>
          <w:rtl/>
        </w:rPr>
        <w:t>برمی‌انگیزد</w:t>
      </w:r>
      <w:proofErr w:type="spellEnd"/>
      <w:r w:rsidR="00A709CA" w:rsidRPr="003B1290">
        <w:rPr>
          <w:rFonts w:ascii="IRANSharp" w:hAnsi="IRANSharp" w:cs="IRANSharp"/>
          <w:color w:val="000000" w:themeColor="text1"/>
          <w:sz w:val="20"/>
          <w:szCs w:val="20"/>
          <w:rtl/>
        </w:rPr>
        <w:t xml:space="preserve"> و زنان برای مدیریت این فشارها به </w:t>
      </w:r>
      <w:proofErr w:type="spellStart"/>
      <w:r w:rsidR="00A709CA" w:rsidRPr="003B1290">
        <w:rPr>
          <w:rFonts w:ascii="IRANSharp" w:hAnsi="IRANSharp" w:cs="IRANSharp"/>
          <w:color w:val="000000" w:themeColor="text1"/>
          <w:sz w:val="20"/>
          <w:szCs w:val="20"/>
          <w:rtl/>
        </w:rPr>
        <w:t>راهبردهایی</w:t>
      </w:r>
      <w:proofErr w:type="spellEnd"/>
      <w:r w:rsidR="00A709CA" w:rsidRPr="003B1290">
        <w:rPr>
          <w:rFonts w:ascii="IRANSharp" w:hAnsi="IRANSharp" w:cs="IRANSharp"/>
          <w:color w:val="000000" w:themeColor="text1"/>
          <w:sz w:val="20"/>
          <w:szCs w:val="20"/>
          <w:rtl/>
        </w:rPr>
        <w:t xml:space="preserve"> همچون </w:t>
      </w:r>
      <w:proofErr w:type="spellStart"/>
      <w:r w:rsidR="00A709CA" w:rsidRPr="003B1290">
        <w:rPr>
          <w:rFonts w:ascii="IRANSharp" w:hAnsi="IRANSharp" w:cs="IRANSharp"/>
          <w:color w:val="000000" w:themeColor="text1"/>
          <w:sz w:val="20"/>
          <w:szCs w:val="20"/>
          <w:rtl/>
        </w:rPr>
        <w:t>پنهان‌کاری</w:t>
      </w:r>
      <w:proofErr w:type="spellEnd"/>
      <w:r w:rsidR="00A709CA" w:rsidRPr="003B1290">
        <w:rPr>
          <w:rFonts w:ascii="IRANSharp" w:hAnsi="IRANSharp" w:cs="IRANSharp"/>
          <w:color w:val="000000" w:themeColor="text1"/>
          <w:sz w:val="20"/>
          <w:szCs w:val="20"/>
          <w:rtl/>
        </w:rPr>
        <w:t xml:space="preserve">، انفعال یا </w:t>
      </w:r>
      <w:proofErr w:type="spellStart"/>
      <w:r w:rsidR="00A709CA" w:rsidRPr="003B1290">
        <w:rPr>
          <w:rFonts w:ascii="IRANSharp" w:hAnsi="IRANSharp" w:cs="IRANSharp"/>
          <w:color w:val="000000" w:themeColor="text1"/>
          <w:sz w:val="20"/>
          <w:szCs w:val="20"/>
          <w:rtl/>
        </w:rPr>
        <w:t>جست‌وجوی</w:t>
      </w:r>
      <w:proofErr w:type="spellEnd"/>
      <w:r w:rsidR="00A709CA" w:rsidRPr="003B1290">
        <w:rPr>
          <w:rFonts w:ascii="IRANSharp" w:hAnsi="IRANSharp" w:cs="IRANSharp"/>
          <w:color w:val="000000" w:themeColor="text1"/>
          <w:sz w:val="20"/>
          <w:szCs w:val="20"/>
          <w:rtl/>
        </w:rPr>
        <w:t xml:space="preserve"> حمایت اجتماعی متوسل </w:t>
      </w:r>
      <w:proofErr w:type="spellStart"/>
      <w:r w:rsidR="00A709CA" w:rsidRPr="003B1290">
        <w:rPr>
          <w:rFonts w:ascii="IRANSharp" w:hAnsi="IRANSharp" w:cs="IRANSharp"/>
          <w:color w:val="000000" w:themeColor="text1"/>
          <w:sz w:val="20"/>
          <w:szCs w:val="20"/>
          <w:rtl/>
        </w:rPr>
        <w:t>می‌شوند</w:t>
      </w:r>
      <w:proofErr w:type="spellEnd"/>
      <w:r w:rsidR="00A709CA" w:rsidRPr="003B1290">
        <w:rPr>
          <w:rFonts w:ascii="IRANSharp" w:hAnsi="IRANSharp" w:cs="IRANSharp"/>
          <w:color w:val="000000" w:themeColor="text1"/>
          <w:sz w:val="20"/>
          <w:szCs w:val="20"/>
          <w:rtl/>
        </w:rPr>
        <w:t xml:space="preserve"> [</w:t>
      </w:r>
      <w:r w:rsidR="00997E35" w:rsidRPr="003B1290">
        <w:rPr>
          <w:rFonts w:ascii="IRANSharp" w:hAnsi="IRANSharp" w:cs="IRANSharp"/>
          <w:color w:val="000000" w:themeColor="text1"/>
          <w:sz w:val="20"/>
          <w:szCs w:val="20"/>
          <w:rtl/>
        </w:rPr>
        <w:t>16</w:t>
      </w:r>
      <w:r w:rsidR="00A709CA" w:rsidRPr="003B1290">
        <w:rPr>
          <w:rFonts w:ascii="IRANSharp" w:hAnsi="IRANSharp" w:cs="IRANSharp"/>
          <w:color w:val="000000" w:themeColor="text1"/>
          <w:sz w:val="20"/>
          <w:szCs w:val="20"/>
          <w:rtl/>
        </w:rPr>
        <w:t xml:space="preserve">]. </w:t>
      </w:r>
    </w:p>
    <w:p w14:paraId="38A28C0E" w14:textId="77777777" w:rsidR="00997E35" w:rsidRPr="003B1290" w:rsidRDefault="00886B38" w:rsidP="00BA458A">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نظریه </w:t>
      </w:r>
      <w:proofErr w:type="spellStart"/>
      <w:r w:rsidRPr="003B1290">
        <w:rPr>
          <w:rFonts w:ascii="IRANSharp" w:hAnsi="IRANSharp" w:cs="IRANSharp"/>
          <w:color w:val="000000" w:themeColor="text1"/>
          <w:sz w:val="20"/>
          <w:szCs w:val="20"/>
          <w:rtl/>
        </w:rPr>
        <w:t>سیستم‌های</w:t>
      </w:r>
      <w:proofErr w:type="spellEnd"/>
      <w:r w:rsidRPr="003B1290">
        <w:rPr>
          <w:rFonts w:ascii="IRANSharp" w:hAnsi="IRANSharp" w:cs="IRANSharp"/>
          <w:color w:val="000000" w:themeColor="text1"/>
          <w:sz w:val="20"/>
          <w:szCs w:val="20"/>
          <w:rtl/>
        </w:rPr>
        <w:t xml:space="preserve"> خانواده</w:t>
      </w:r>
      <w:r w:rsidRPr="003B1290">
        <w:rPr>
          <w:rStyle w:val="FootnoteReference"/>
          <w:rFonts w:ascii="IRANSharp" w:hAnsi="IRANSharp" w:cs="IRANSharp"/>
          <w:color w:val="000000" w:themeColor="text1"/>
          <w:sz w:val="20"/>
          <w:szCs w:val="20"/>
          <w:rtl/>
        </w:rPr>
        <w:footnoteReference w:id="5"/>
      </w:r>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بوئن</w:t>
      </w:r>
      <w:proofErr w:type="spellEnd"/>
      <w:r w:rsidRPr="003B1290">
        <w:rPr>
          <w:rFonts w:ascii="IRANSharp" w:hAnsi="IRANSharp" w:cs="IRANSharp"/>
          <w:color w:val="000000" w:themeColor="text1"/>
          <w:sz w:val="20"/>
          <w:szCs w:val="20"/>
          <w:rtl/>
        </w:rPr>
        <w:t xml:space="preserve">: بر اساس نظریه </w:t>
      </w:r>
      <w:proofErr w:type="spellStart"/>
      <w:r w:rsidRPr="003B1290">
        <w:rPr>
          <w:rFonts w:ascii="IRANSharp" w:hAnsi="IRANSharp" w:cs="IRANSharp"/>
          <w:color w:val="000000" w:themeColor="text1"/>
          <w:sz w:val="20"/>
          <w:szCs w:val="20"/>
          <w:rtl/>
        </w:rPr>
        <w:t>سیستم‌های</w:t>
      </w:r>
      <w:proofErr w:type="spellEnd"/>
      <w:r w:rsidRPr="003B1290">
        <w:rPr>
          <w:rFonts w:ascii="IRANSharp" w:hAnsi="IRANSharp" w:cs="IRANSharp"/>
          <w:color w:val="000000" w:themeColor="text1"/>
          <w:sz w:val="20"/>
          <w:szCs w:val="20"/>
          <w:rtl/>
        </w:rPr>
        <w:t xml:space="preserve"> خانواده (</w:t>
      </w:r>
      <w:proofErr w:type="spellStart"/>
      <w:r w:rsidRPr="003B1290">
        <w:rPr>
          <w:rFonts w:ascii="IRANSharp" w:hAnsi="IRANSharp" w:cs="IRANSharp"/>
          <w:color w:val="000000" w:themeColor="text1"/>
          <w:sz w:val="20"/>
          <w:szCs w:val="20"/>
          <w:rtl/>
        </w:rPr>
        <w:t>بوئن</w:t>
      </w:r>
      <w:proofErr w:type="spellEnd"/>
      <w:r w:rsidRPr="003B1290">
        <w:rPr>
          <w:rStyle w:val="FootnoteReference"/>
          <w:rFonts w:ascii="IRANSharp" w:hAnsi="IRANSharp" w:cs="IRANSharp"/>
          <w:color w:val="000000" w:themeColor="text1"/>
          <w:sz w:val="20"/>
          <w:szCs w:val="20"/>
          <w:rtl/>
        </w:rPr>
        <w:footnoteReference w:id="6"/>
      </w:r>
      <w:r w:rsidRPr="003B1290">
        <w:rPr>
          <w:rFonts w:ascii="IRANSharp" w:hAnsi="IRANSharp" w:cs="IRANSharp"/>
          <w:color w:val="000000" w:themeColor="text1"/>
          <w:sz w:val="20"/>
          <w:szCs w:val="20"/>
          <w:rtl/>
        </w:rPr>
        <w:t xml:space="preserve"> ، 1978)، خانواده به عنوان یک سیستم عاطفی منسجم عمل </w:t>
      </w:r>
      <w:proofErr w:type="spellStart"/>
      <w:r w:rsidRPr="003B1290">
        <w:rPr>
          <w:rFonts w:ascii="IRANSharp" w:hAnsi="IRANSharp" w:cs="IRANSharp"/>
          <w:color w:val="000000" w:themeColor="text1"/>
          <w:sz w:val="20"/>
          <w:szCs w:val="20"/>
          <w:rtl/>
        </w:rPr>
        <w:t>می‌کند</w:t>
      </w:r>
      <w:proofErr w:type="spellEnd"/>
      <w:r w:rsidRPr="003B1290">
        <w:rPr>
          <w:rFonts w:ascii="IRANSharp" w:hAnsi="IRANSharp" w:cs="IRANSharp"/>
          <w:color w:val="000000" w:themeColor="text1"/>
          <w:sz w:val="20"/>
          <w:szCs w:val="20"/>
          <w:rtl/>
        </w:rPr>
        <w:t xml:space="preserve"> که رفتار و وضعیت روانی هر عضو، در تعامل پویا با سایر اعضا معنا </w:t>
      </w:r>
      <w:proofErr w:type="spellStart"/>
      <w:r w:rsidRPr="003B1290">
        <w:rPr>
          <w:rFonts w:ascii="IRANSharp" w:hAnsi="IRANSharp" w:cs="IRANSharp"/>
          <w:color w:val="000000" w:themeColor="text1"/>
          <w:sz w:val="20"/>
          <w:szCs w:val="20"/>
          <w:rtl/>
        </w:rPr>
        <w:t>می‌یابد</w:t>
      </w:r>
      <w:proofErr w:type="spellEnd"/>
      <w:r w:rsidRPr="003B1290">
        <w:rPr>
          <w:rFonts w:ascii="IRANSharp" w:hAnsi="IRANSharp" w:cs="IRANSharp"/>
          <w:color w:val="000000" w:themeColor="text1"/>
          <w:sz w:val="20"/>
          <w:szCs w:val="20"/>
          <w:rtl/>
        </w:rPr>
        <w:t xml:space="preserve">. در این سیستم، زنان معمولاً در نقش </w:t>
      </w:r>
      <w:proofErr w:type="spellStart"/>
      <w:r w:rsidRPr="003B1290">
        <w:rPr>
          <w:rFonts w:ascii="IRANSharp" w:hAnsi="IRANSharp" w:cs="IRANSharp"/>
          <w:color w:val="000000" w:themeColor="text1"/>
          <w:sz w:val="20"/>
          <w:szCs w:val="20"/>
          <w:rtl/>
        </w:rPr>
        <w:t>تنظیم‌کننده</w:t>
      </w:r>
      <w:proofErr w:type="spellEnd"/>
      <w:r w:rsidRPr="003B1290">
        <w:rPr>
          <w:rFonts w:ascii="IRANSharp" w:hAnsi="IRANSharp" w:cs="IRANSharp"/>
          <w:color w:val="000000" w:themeColor="text1"/>
          <w:sz w:val="20"/>
          <w:szCs w:val="20"/>
          <w:rtl/>
        </w:rPr>
        <w:t xml:space="preserve"> هیجانی</w:t>
      </w:r>
      <w:r w:rsidRPr="003B1290">
        <w:rPr>
          <w:rStyle w:val="FootnoteReference"/>
          <w:rFonts w:ascii="IRANSharp" w:hAnsi="IRANSharp" w:cs="IRANSharp"/>
          <w:color w:val="000000" w:themeColor="text1"/>
          <w:sz w:val="20"/>
          <w:szCs w:val="20"/>
          <w:rtl/>
        </w:rPr>
        <w:footnoteReference w:id="7"/>
      </w:r>
      <w:r w:rsidRPr="003B1290">
        <w:rPr>
          <w:rFonts w:ascii="IRANSharp" w:hAnsi="IRANSharp" w:cs="IRANSharp"/>
          <w:color w:val="000000" w:themeColor="text1"/>
          <w:sz w:val="20"/>
          <w:szCs w:val="20"/>
          <w:rtl/>
        </w:rPr>
        <w:t xml:space="preserve"> ظاهر </w:t>
      </w:r>
      <w:proofErr w:type="spellStart"/>
      <w:r w:rsidRPr="003B1290">
        <w:rPr>
          <w:rFonts w:ascii="IRANSharp" w:hAnsi="IRANSharp" w:cs="IRANSharp"/>
          <w:color w:val="000000" w:themeColor="text1"/>
          <w:sz w:val="20"/>
          <w:szCs w:val="20"/>
          <w:rtl/>
        </w:rPr>
        <w:t>می‌شوند</w:t>
      </w:r>
      <w:proofErr w:type="spellEnd"/>
      <w:r w:rsidRPr="003B1290">
        <w:rPr>
          <w:rFonts w:ascii="IRANSharp" w:hAnsi="IRANSharp" w:cs="IRANSharp"/>
          <w:color w:val="000000" w:themeColor="text1"/>
          <w:sz w:val="20"/>
          <w:szCs w:val="20"/>
          <w:rtl/>
        </w:rPr>
        <w:t xml:space="preserve"> و تلاش </w:t>
      </w:r>
      <w:proofErr w:type="spellStart"/>
      <w:r w:rsidRPr="003B1290">
        <w:rPr>
          <w:rFonts w:ascii="IRANSharp" w:hAnsi="IRANSharp" w:cs="IRANSharp"/>
          <w:color w:val="000000" w:themeColor="text1"/>
          <w:sz w:val="20"/>
          <w:szCs w:val="20"/>
          <w:rtl/>
        </w:rPr>
        <w:t>می‌کنند</w:t>
      </w:r>
      <w:proofErr w:type="spellEnd"/>
      <w:r w:rsidRPr="003B1290">
        <w:rPr>
          <w:rFonts w:ascii="IRANSharp" w:hAnsi="IRANSharp" w:cs="IRANSharp"/>
          <w:color w:val="000000" w:themeColor="text1"/>
          <w:sz w:val="20"/>
          <w:szCs w:val="20"/>
          <w:rtl/>
        </w:rPr>
        <w:t xml:space="preserve"> با رفتارهایی مانند فداکاری، سکوت یا پرخاشگری، نظام تعادلی خانواده را حفظ کنند</w:t>
      </w:r>
      <w:r w:rsidR="00997E35"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7</w:t>
      </w:r>
      <w:r w:rsidR="00997E35" w:rsidRPr="003B1290">
        <w:rPr>
          <w:rFonts w:ascii="IRANSharp" w:hAnsi="IRANSharp" w:cs="IRANSharp"/>
          <w:color w:val="000000" w:themeColor="text1"/>
          <w:sz w:val="20"/>
          <w:szCs w:val="20"/>
          <w:rtl/>
        </w:rPr>
        <w:t xml:space="preserve">]. اعتیاد در این دیدگاه، یک «بیماری خانوادگی» تلقی </w:t>
      </w:r>
      <w:proofErr w:type="spellStart"/>
      <w:r w:rsidR="00997E35" w:rsidRPr="003B1290">
        <w:rPr>
          <w:rFonts w:ascii="IRANSharp" w:hAnsi="IRANSharp" w:cs="IRANSharp"/>
          <w:color w:val="000000" w:themeColor="text1"/>
          <w:sz w:val="20"/>
          <w:szCs w:val="20"/>
          <w:rtl/>
        </w:rPr>
        <w:t>می‌شود</w:t>
      </w:r>
      <w:proofErr w:type="spellEnd"/>
      <w:r w:rsidR="00997E35" w:rsidRPr="003B1290">
        <w:rPr>
          <w:rFonts w:ascii="IRANSharp" w:hAnsi="IRANSharp" w:cs="IRANSharp"/>
          <w:color w:val="000000" w:themeColor="text1"/>
          <w:sz w:val="20"/>
          <w:szCs w:val="20"/>
          <w:rtl/>
        </w:rPr>
        <w:t xml:space="preserve"> که تعادل یا </w:t>
      </w:r>
      <w:proofErr w:type="spellStart"/>
      <w:r w:rsidR="00997E35" w:rsidRPr="003B1290">
        <w:rPr>
          <w:rStyle w:val="Strong"/>
          <w:rFonts w:ascii="IRANSharp" w:hAnsi="IRANSharp" w:cs="IRANSharp"/>
          <w:b w:val="0"/>
          <w:bCs w:val="0"/>
          <w:color w:val="000000" w:themeColor="text1"/>
          <w:sz w:val="20"/>
          <w:szCs w:val="20"/>
          <w:rtl/>
        </w:rPr>
        <w:t>هموساز</w:t>
      </w:r>
      <w:proofErr w:type="spellEnd"/>
      <w:r w:rsidR="00997E35" w:rsidRPr="003B1290">
        <w:rPr>
          <w:rStyle w:val="FootnoteReference"/>
          <w:rFonts w:ascii="IRANSharp" w:hAnsi="IRANSharp" w:cs="IRANSharp"/>
          <w:color w:val="000000" w:themeColor="text1"/>
          <w:sz w:val="20"/>
          <w:szCs w:val="20"/>
          <w:rtl/>
        </w:rPr>
        <w:footnoteReference w:id="8"/>
      </w:r>
      <w:r w:rsidR="00997E35" w:rsidRPr="003B1290">
        <w:rPr>
          <w:rStyle w:val="Strong"/>
          <w:rFonts w:ascii="IRANSharp" w:hAnsi="IRANSharp" w:cs="IRANSharp"/>
          <w:b w:val="0"/>
          <w:bCs w:val="0"/>
          <w:color w:val="000000" w:themeColor="text1"/>
          <w:sz w:val="20"/>
          <w:szCs w:val="20"/>
          <w:rtl/>
        </w:rPr>
        <w:t xml:space="preserve"> س</w:t>
      </w:r>
      <w:r w:rsidR="00997E35" w:rsidRPr="003B1290">
        <w:rPr>
          <w:rFonts w:ascii="IRANSharp" w:hAnsi="IRANSharp" w:cs="IRANSharp"/>
          <w:color w:val="000000" w:themeColor="text1"/>
          <w:sz w:val="20"/>
          <w:szCs w:val="20"/>
          <w:rtl/>
        </w:rPr>
        <w:t xml:space="preserve">یستم را برهم </w:t>
      </w:r>
      <w:proofErr w:type="spellStart"/>
      <w:r w:rsidR="00997E35" w:rsidRPr="003B1290">
        <w:rPr>
          <w:rFonts w:ascii="IRANSharp" w:hAnsi="IRANSharp" w:cs="IRANSharp"/>
          <w:color w:val="000000" w:themeColor="text1"/>
          <w:sz w:val="20"/>
          <w:szCs w:val="20"/>
          <w:rtl/>
        </w:rPr>
        <w:t>می‌زند</w:t>
      </w:r>
      <w:proofErr w:type="spellEnd"/>
      <w:r w:rsidR="00997E35" w:rsidRPr="003B1290">
        <w:rPr>
          <w:rFonts w:ascii="IRANSharp" w:hAnsi="IRANSharp" w:cs="IRANSharp"/>
          <w:color w:val="000000" w:themeColor="text1"/>
          <w:sz w:val="20"/>
          <w:szCs w:val="20"/>
          <w:rtl/>
        </w:rPr>
        <w:t xml:space="preserve">. اعضای خانواده برای حفظ ثبات این </w:t>
      </w:r>
      <w:proofErr w:type="spellStart"/>
      <w:r w:rsidR="00997E35" w:rsidRPr="003B1290">
        <w:rPr>
          <w:rFonts w:ascii="IRANSharp" w:hAnsi="IRANSharp" w:cs="IRANSharp"/>
          <w:color w:val="000000" w:themeColor="text1"/>
          <w:sz w:val="20"/>
          <w:szCs w:val="20"/>
          <w:rtl/>
        </w:rPr>
        <w:t>سیستمِ</w:t>
      </w:r>
      <w:proofErr w:type="spellEnd"/>
      <w:r w:rsidR="00997E35" w:rsidRPr="003B1290">
        <w:rPr>
          <w:rFonts w:ascii="IRANSharp" w:hAnsi="IRANSharp" w:cs="IRANSharp"/>
          <w:color w:val="000000" w:themeColor="text1"/>
          <w:sz w:val="20"/>
          <w:szCs w:val="20"/>
          <w:rtl/>
        </w:rPr>
        <w:t xml:space="preserve"> </w:t>
      </w:r>
      <w:proofErr w:type="spellStart"/>
      <w:r w:rsidR="00997E35" w:rsidRPr="003B1290">
        <w:rPr>
          <w:rFonts w:ascii="IRANSharp" w:hAnsi="IRANSharp" w:cs="IRANSharp"/>
          <w:color w:val="000000" w:themeColor="text1"/>
          <w:sz w:val="20"/>
          <w:szCs w:val="20"/>
          <w:rtl/>
        </w:rPr>
        <w:t>آسیب‌دیده</w:t>
      </w:r>
      <w:proofErr w:type="spellEnd"/>
      <w:r w:rsidR="00997E35" w:rsidRPr="003B1290">
        <w:rPr>
          <w:rFonts w:ascii="IRANSharp" w:hAnsi="IRANSharp" w:cs="IRANSharp"/>
          <w:color w:val="000000" w:themeColor="text1"/>
          <w:sz w:val="20"/>
          <w:szCs w:val="20"/>
          <w:rtl/>
        </w:rPr>
        <w:t xml:space="preserve">، ناگزیر به اتخاذ </w:t>
      </w:r>
      <w:proofErr w:type="spellStart"/>
      <w:r w:rsidR="00997E35" w:rsidRPr="003B1290">
        <w:rPr>
          <w:rFonts w:ascii="IRANSharp" w:hAnsi="IRANSharp" w:cs="IRANSharp"/>
          <w:color w:val="000000" w:themeColor="text1"/>
          <w:sz w:val="20"/>
          <w:szCs w:val="20"/>
          <w:rtl/>
        </w:rPr>
        <w:t>نقش‌های</w:t>
      </w:r>
      <w:proofErr w:type="spellEnd"/>
      <w:r w:rsidR="00997E35" w:rsidRPr="003B1290">
        <w:rPr>
          <w:rFonts w:ascii="IRANSharp" w:hAnsi="IRANSharp" w:cs="IRANSharp"/>
          <w:color w:val="000000" w:themeColor="text1"/>
          <w:sz w:val="20"/>
          <w:szCs w:val="20"/>
          <w:rtl/>
        </w:rPr>
        <w:t xml:space="preserve"> جدیدی </w:t>
      </w:r>
      <w:proofErr w:type="spellStart"/>
      <w:r w:rsidR="00997E35" w:rsidRPr="003B1290">
        <w:rPr>
          <w:rFonts w:ascii="IRANSharp" w:hAnsi="IRANSharp" w:cs="IRANSharp"/>
          <w:color w:val="000000" w:themeColor="text1"/>
          <w:sz w:val="20"/>
          <w:szCs w:val="20"/>
          <w:rtl/>
        </w:rPr>
        <w:t>می‌شوند</w:t>
      </w:r>
      <w:proofErr w:type="spellEnd"/>
      <w:r w:rsidR="00997E35" w:rsidRPr="003B1290">
        <w:rPr>
          <w:rFonts w:ascii="IRANSharp" w:hAnsi="IRANSharp" w:cs="IRANSharp"/>
          <w:color w:val="000000" w:themeColor="text1"/>
          <w:sz w:val="20"/>
          <w:szCs w:val="20"/>
          <w:rtl/>
        </w:rPr>
        <w:t xml:space="preserve"> که اغلب منجر به </w:t>
      </w:r>
      <w:proofErr w:type="spellStart"/>
      <w:r w:rsidR="00997E35" w:rsidRPr="003B1290">
        <w:rPr>
          <w:rFonts w:ascii="IRANSharp" w:hAnsi="IRANSharp" w:cs="IRANSharp"/>
          <w:color w:val="000000" w:themeColor="text1"/>
          <w:sz w:val="20"/>
          <w:szCs w:val="20"/>
          <w:rtl/>
        </w:rPr>
        <w:t>بدکارکردی</w:t>
      </w:r>
      <w:proofErr w:type="spellEnd"/>
      <w:r w:rsidR="00997E35" w:rsidRPr="003B1290">
        <w:rPr>
          <w:rFonts w:ascii="IRANSharp" w:hAnsi="IRANSharp" w:cs="IRANSharp"/>
          <w:color w:val="000000" w:themeColor="text1"/>
          <w:sz w:val="20"/>
          <w:szCs w:val="20"/>
          <w:rtl/>
        </w:rPr>
        <w:t xml:space="preserve"> کل سیستم منجر میگردد. این یافته با </w:t>
      </w:r>
      <w:r w:rsidR="00997E35" w:rsidRPr="003B1290">
        <w:rPr>
          <w:rStyle w:val="Strong"/>
          <w:rFonts w:ascii="IRANSharp" w:hAnsi="IRANSharp" w:cs="IRANSharp"/>
          <w:b w:val="0"/>
          <w:bCs w:val="0"/>
          <w:color w:val="000000" w:themeColor="text1"/>
          <w:sz w:val="20"/>
          <w:szCs w:val="20"/>
          <w:rtl/>
        </w:rPr>
        <w:t xml:space="preserve">نظریه </w:t>
      </w:r>
      <w:proofErr w:type="spellStart"/>
      <w:r w:rsidR="00997E35" w:rsidRPr="003B1290">
        <w:rPr>
          <w:rStyle w:val="Strong"/>
          <w:rFonts w:ascii="IRANSharp" w:hAnsi="IRANSharp" w:cs="IRANSharp"/>
          <w:b w:val="0"/>
          <w:bCs w:val="0"/>
          <w:color w:val="000000" w:themeColor="text1"/>
          <w:sz w:val="20"/>
          <w:szCs w:val="20"/>
          <w:rtl/>
        </w:rPr>
        <w:t>کارکردگرایی</w:t>
      </w:r>
      <w:proofErr w:type="spellEnd"/>
      <w:r w:rsidR="00997E35" w:rsidRPr="003B1290">
        <w:rPr>
          <w:rStyle w:val="Strong"/>
          <w:rFonts w:ascii="IRANSharp" w:hAnsi="IRANSharp" w:cs="IRANSharp"/>
          <w:b w:val="0"/>
          <w:bCs w:val="0"/>
          <w:color w:val="000000" w:themeColor="text1"/>
          <w:sz w:val="20"/>
          <w:szCs w:val="20"/>
          <w:rtl/>
        </w:rPr>
        <w:t xml:space="preserve"> </w:t>
      </w:r>
      <w:proofErr w:type="spellStart"/>
      <w:r w:rsidR="00997E35" w:rsidRPr="003B1290">
        <w:rPr>
          <w:rStyle w:val="Strong"/>
          <w:rFonts w:ascii="IRANSharp" w:hAnsi="IRANSharp" w:cs="IRANSharp"/>
          <w:b w:val="0"/>
          <w:bCs w:val="0"/>
          <w:color w:val="000000" w:themeColor="text1"/>
          <w:sz w:val="20"/>
          <w:szCs w:val="20"/>
          <w:rtl/>
        </w:rPr>
        <w:t>پارسون</w:t>
      </w:r>
      <w:r w:rsidR="00997E35" w:rsidRPr="003B1290">
        <w:rPr>
          <w:rFonts w:ascii="IRANSharp" w:hAnsi="IRANSharp" w:cs="IRANSharp"/>
          <w:color w:val="000000" w:themeColor="text1"/>
          <w:sz w:val="20"/>
          <w:szCs w:val="20"/>
          <w:rtl/>
        </w:rPr>
        <w:t>ز</w:t>
      </w:r>
      <w:proofErr w:type="spellEnd"/>
      <w:r w:rsidR="00997E35" w:rsidRPr="003B1290">
        <w:rPr>
          <w:rStyle w:val="FootnoteReference"/>
          <w:rFonts w:ascii="IRANSharp" w:hAnsi="IRANSharp" w:cs="IRANSharp"/>
          <w:color w:val="000000" w:themeColor="text1"/>
          <w:sz w:val="20"/>
          <w:szCs w:val="20"/>
          <w:rtl/>
        </w:rPr>
        <w:footnoteReference w:id="9"/>
      </w:r>
      <w:r w:rsidR="00997E35" w:rsidRPr="003B1290">
        <w:rPr>
          <w:rFonts w:ascii="IRANSharp" w:hAnsi="IRANSharp" w:cs="IRANSharp"/>
          <w:color w:val="000000" w:themeColor="text1"/>
          <w:sz w:val="20"/>
          <w:szCs w:val="20"/>
          <w:rtl/>
        </w:rPr>
        <w:t xml:space="preserve"> پیوند دارد؛ جایی که اعتیاد مانع از انجام وظایف اصلی خانواده مانند اجتماعی کردن فرزندان شده و منجر به </w:t>
      </w:r>
      <w:r w:rsidR="00997E35" w:rsidRPr="003B1290">
        <w:rPr>
          <w:rStyle w:val="Strong"/>
          <w:rFonts w:ascii="IRANSharp" w:hAnsi="IRANSharp" w:cs="IRANSharp"/>
          <w:b w:val="0"/>
          <w:bCs w:val="0"/>
          <w:color w:val="000000" w:themeColor="text1"/>
          <w:sz w:val="20"/>
          <w:szCs w:val="20"/>
          <w:rtl/>
        </w:rPr>
        <w:t xml:space="preserve">اختلال در </w:t>
      </w:r>
      <w:proofErr w:type="spellStart"/>
      <w:r w:rsidR="00997E35" w:rsidRPr="003B1290">
        <w:rPr>
          <w:rStyle w:val="Strong"/>
          <w:rFonts w:ascii="IRANSharp" w:hAnsi="IRANSharp" w:cs="IRANSharp"/>
          <w:b w:val="0"/>
          <w:bCs w:val="0"/>
          <w:color w:val="000000" w:themeColor="text1"/>
          <w:sz w:val="20"/>
          <w:szCs w:val="20"/>
          <w:rtl/>
        </w:rPr>
        <w:t>نقش‌های</w:t>
      </w:r>
      <w:proofErr w:type="spellEnd"/>
      <w:r w:rsidR="00997E35" w:rsidRPr="003B1290">
        <w:rPr>
          <w:rStyle w:val="Strong"/>
          <w:rFonts w:ascii="IRANSharp" w:hAnsi="IRANSharp" w:cs="IRANSharp"/>
          <w:b w:val="0"/>
          <w:bCs w:val="0"/>
          <w:color w:val="000000" w:themeColor="text1"/>
          <w:sz w:val="20"/>
          <w:szCs w:val="20"/>
          <w:rtl/>
        </w:rPr>
        <w:t xml:space="preserve"> جنسیتی</w:t>
      </w:r>
      <w:r w:rsidR="00997E35" w:rsidRPr="003B1290">
        <w:rPr>
          <w:rFonts w:ascii="IRANSharp" w:hAnsi="IRANSharp" w:cs="IRANSharp"/>
          <w:color w:val="000000" w:themeColor="text1"/>
          <w:sz w:val="20"/>
          <w:szCs w:val="20"/>
          <w:rtl/>
        </w:rPr>
        <w:t xml:space="preserve"> و وظایف والدین </w:t>
      </w:r>
      <w:proofErr w:type="spellStart"/>
      <w:r w:rsidR="00997E35" w:rsidRPr="003B1290">
        <w:rPr>
          <w:rFonts w:ascii="IRANSharp" w:hAnsi="IRANSharp" w:cs="IRANSharp"/>
          <w:color w:val="000000" w:themeColor="text1"/>
          <w:sz w:val="20"/>
          <w:szCs w:val="20"/>
          <w:rtl/>
        </w:rPr>
        <w:t>می‌گردد</w:t>
      </w:r>
      <w:proofErr w:type="spellEnd"/>
      <w:r w:rsidR="00997E35"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17</w:t>
      </w:r>
      <w:r w:rsidR="00997E35" w:rsidRPr="003B1290">
        <w:rPr>
          <w:rFonts w:ascii="IRANSharp" w:hAnsi="IRANSharp" w:cs="IRANSharp"/>
          <w:color w:val="000000" w:themeColor="text1"/>
          <w:sz w:val="20"/>
          <w:szCs w:val="20"/>
          <w:rtl/>
        </w:rPr>
        <w:t>].</w:t>
      </w:r>
    </w:p>
    <w:p w14:paraId="4EE3B6F3" w14:textId="77777777" w:rsidR="00886B38" w:rsidRPr="003B1290" w:rsidRDefault="00886B38" w:rsidP="00BA458A">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نظریه درماندگی </w:t>
      </w:r>
      <w:proofErr w:type="spellStart"/>
      <w:r w:rsidRPr="003B1290">
        <w:rPr>
          <w:rFonts w:ascii="IRANSharp" w:hAnsi="IRANSharp" w:cs="IRANSharp"/>
          <w:color w:val="000000" w:themeColor="text1"/>
          <w:sz w:val="20"/>
          <w:szCs w:val="20"/>
          <w:rtl/>
        </w:rPr>
        <w:t>آموخته‌شده</w:t>
      </w:r>
      <w:proofErr w:type="spellEnd"/>
      <w:r w:rsidRPr="003B1290">
        <w:rPr>
          <w:rStyle w:val="FootnoteReference"/>
          <w:rFonts w:ascii="IRANSharp" w:hAnsi="IRANSharp" w:cs="IRANSharp"/>
          <w:color w:val="000000" w:themeColor="text1"/>
          <w:sz w:val="20"/>
          <w:szCs w:val="20"/>
          <w:rtl/>
        </w:rPr>
        <w:footnoteReference w:id="10"/>
      </w:r>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سلیگمن</w:t>
      </w:r>
      <w:proofErr w:type="spellEnd"/>
      <w:r w:rsidRPr="003B1290">
        <w:rPr>
          <w:rStyle w:val="FootnoteReference"/>
          <w:rFonts w:ascii="IRANSharp" w:hAnsi="IRANSharp" w:cs="IRANSharp"/>
          <w:color w:val="000000" w:themeColor="text1"/>
          <w:sz w:val="20"/>
          <w:szCs w:val="20"/>
          <w:rtl/>
        </w:rPr>
        <w:footnoteReference w:id="11"/>
      </w:r>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سلیگمن</w:t>
      </w:r>
      <w:proofErr w:type="spellEnd"/>
      <w:r w:rsidRPr="003B1290">
        <w:rPr>
          <w:rFonts w:ascii="IRANSharp" w:hAnsi="IRANSharp" w:cs="IRANSharp"/>
          <w:color w:val="000000" w:themeColor="text1"/>
          <w:sz w:val="20"/>
          <w:szCs w:val="20"/>
          <w:rtl/>
        </w:rPr>
        <w:t xml:space="preserve"> (1975) مفهوم "درماندگی </w:t>
      </w:r>
      <w:proofErr w:type="spellStart"/>
      <w:r w:rsidRPr="003B1290">
        <w:rPr>
          <w:rFonts w:ascii="IRANSharp" w:hAnsi="IRANSharp" w:cs="IRANSharp"/>
          <w:color w:val="000000" w:themeColor="text1"/>
          <w:sz w:val="20"/>
          <w:szCs w:val="20"/>
          <w:rtl/>
        </w:rPr>
        <w:t>آموخته‌شده</w:t>
      </w:r>
      <w:proofErr w:type="spellEnd"/>
      <w:r w:rsidRPr="003B1290">
        <w:rPr>
          <w:rFonts w:ascii="IRANSharp" w:hAnsi="IRANSharp" w:cs="IRANSharp"/>
          <w:color w:val="000000" w:themeColor="text1"/>
          <w:sz w:val="20"/>
          <w:szCs w:val="20"/>
          <w:rtl/>
        </w:rPr>
        <w:t xml:space="preserve">" را برای توصیف شرایطی </w:t>
      </w:r>
      <w:proofErr w:type="spellStart"/>
      <w:r w:rsidRPr="003B1290">
        <w:rPr>
          <w:rFonts w:ascii="IRANSharp" w:hAnsi="IRANSharp" w:cs="IRANSharp"/>
          <w:color w:val="000000" w:themeColor="text1"/>
          <w:sz w:val="20"/>
          <w:szCs w:val="20"/>
          <w:rtl/>
        </w:rPr>
        <w:t>به‌کار</w:t>
      </w:r>
      <w:proofErr w:type="spellEnd"/>
      <w:r w:rsidRPr="003B1290">
        <w:rPr>
          <w:rFonts w:ascii="IRANSharp" w:hAnsi="IRANSharp" w:cs="IRANSharp"/>
          <w:color w:val="000000" w:themeColor="text1"/>
          <w:sz w:val="20"/>
          <w:szCs w:val="20"/>
          <w:rtl/>
        </w:rPr>
        <w:t xml:space="preserve"> برد که فرد در پی مواجهه مکرر با </w:t>
      </w:r>
      <w:proofErr w:type="spellStart"/>
      <w:r w:rsidRPr="003B1290">
        <w:rPr>
          <w:rFonts w:ascii="IRANSharp" w:hAnsi="IRANSharp" w:cs="IRANSharp"/>
          <w:color w:val="000000" w:themeColor="text1"/>
          <w:sz w:val="20"/>
          <w:szCs w:val="20"/>
          <w:rtl/>
        </w:rPr>
        <w:t>موقعیت‌های</w:t>
      </w:r>
      <w:proofErr w:type="spellEnd"/>
      <w:r w:rsidRPr="003B1290">
        <w:rPr>
          <w:rFonts w:ascii="IRANSharp" w:hAnsi="IRANSharp" w:cs="IRANSharp"/>
          <w:color w:val="000000" w:themeColor="text1"/>
          <w:sz w:val="20"/>
          <w:szCs w:val="20"/>
          <w:rtl/>
        </w:rPr>
        <w:t xml:space="preserve"> بدون کنترل، به تدریج احساس ناتوانی و </w:t>
      </w:r>
      <w:proofErr w:type="spellStart"/>
      <w:r w:rsidRPr="003B1290">
        <w:rPr>
          <w:rFonts w:ascii="IRANSharp" w:hAnsi="IRANSharp" w:cs="IRANSharp"/>
          <w:color w:val="000000" w:themeColor="text1"/>
          <w:sz w:val="20"/>
          <w:szCs w:val="20"/>
          <w:rtl/>
        </w:rPr>
        <w:t>بی‌تأثیری</w:t>
      </w:r>
      <w:proofErr w:type="spellEnd"/>
      <w:r w:rsidRPr="003B1290">
        <w:rPr>
          <w:rFonts w:ascii="IRANSharp" w:hAnsi="IRANSharp" w:cs="IRANSharp"/>
          <w:color w:val="000000" w:themeColor="text1"/>
          <w:sz w:val="20"/>
          <w:szCs w:val="20"/>
          <w:rtl/>
        </w:rPr>
        <w:t xml:space="preserve"> در تغییر شرایط را تجربه </w:t>
      </w:r>
      <w:proofErr w:type="spellStart"/>
      <w:r w:rsidRPr="003B1290">
        <w:rPr>
          <w:rFonts w:ascii="IRANSharp" w:hAnsi="IRANSharp" w:cs="IRANSharp"/>
          <w:color w:val="000000" w:themeColor="text1"/>
          <w:sz w:val="20"/>
          <w:szCs w:val="20"/>
          <w:rtl/>
        </w:rPr>
        <w:t>می‌کند</w:t>
      </w:r>
      <w:proofErr w:type="spellEnd"/>
      <w:r w:rsidR="0012185A"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18</w:t>
      </w:r>
      <w:r w:rsidR="0012185A" w:rsidRPr="003B1290">
        <w:rPr>
          <w:rFonts w:ascii="IRANSharp" w:hAnsi="IRANSharp" w:cs="IRANSharp"/>
          <w:color w:val="000000" w:themeColor="text1"/>
          <w:sz w:val="20"/>
          <w:szCs w:val="20"/>
          <w:rtl/>
        </w:rPr>
        <w:t>]</w:t>
      </w:r>
      <w:r w:rsidRPr="003B1290">
        <w:rPr>
          <w:rFonts w:ascii="IRANSharp" w:hAnsi="IRANSharp" w:cs="IRANSharp"/>
          <w:color w:val="000000" w:themeColor="text1"/>
          <w:sz w:val="20"/>
          <w:szCs w:val="20"/>
          <w:rtl/>
        </w:rPr>
        <w:t xml:space="preserve">. </w:t>
      </w:r>
      <w:r w:rsidR="00997E35" w:rsidRPr="003B1290">
        <w:rPr>
          <w:rFonts w:ascii="IRANSharp" w:hAnsi="IRANSharp" w:cs="IRANSharp"/>
          <w:color w:val="000000" w:themeColor="text1"/>
          <w:sz w:val="20"/>
          <w:szCs w:val="20"/>
          <w:rtl/>
        </w:rPr>
        <w:t xml:space="preserve">تکرار </w:t>
      </w:r>
      <w:proofErr w:type="spellStart"/>
      <w:r w:rsidR="00997E35" w:rsidRPr="003B1290">
        <w:rPr>
          <w:rFonts w:ascii="IRANSharp" w:hAnsi="IRANSharp" w:cs="IRANSharp"/>
          <w:color w:val="000000" w:themeColor="text1"/>
          <w:sz w:val="20"/>
          <w:szCs w:val="20"/>
          <w:rtl/>
        </w:rPr>
        <w:t>چرخه‌ی</w:t>
      </w:r>
      <w:proofErr w:type="spellEnd"/>
      <w:r w:rsidR="00997E35" w:rsidRPr="003B1290">
        <w:rPr>
          <w:rFonts w:ascii="IRANSharp" w:hAnsi="IRANSharp" w:cs="IRANSharp"/>
          <w:color w:val="000000" w:themeColor="text1"/>
          <w:sz w:val="20"/>
          <w:szCs w:val="20"/>
          <w:rtl/>
        </w:rPr>
        <w:t xml:space="preserve"> شکست در درمان همسر، منجر به بروز مدل </w:t>
      </w:r>
      <w:r w:rsidR="00997E35" w:rsidRPr="003B1290">
        <w:rPr>
          <w:rStyle w:val="Strong"/>
          <w:rFonts w:ascii="IRANSharp" w:hAnsi="IRANSharp" w:cs="IRANSharp"/>
          <w:b w:val="0"/>
          <w:bCs w:val="0"/>
          <w:color w:val="000000" w:themeColor="text1"/>
          <w:sz w:val="20"/>
          <w:szCs w:val="20"/>
          <w:rtl/>
        </w:rPr>
        <w:t xml:space="preserve">درماندگی </w:t>
      </w:r>
      <w:proofErr w:type="spellStart"/>
      <w:r w:rsidR="00997E35" w:rsidRPr="003B1290">
        <w:rPr>
          <w:rStyle w:val="Strong"/>
          <w:rFonts w:ascii="IRANSharp" w:hAnsi="IRANSharp" w:cs="IRANSharp"/>
          <w:b w:val="0"/>
          <w:bCs w:val="0"/>
          <w:color w:val="000000" w:themeColor="text1"/>
          <w:sz w:val="20"/>
          <w:szCs w:val="20"/>
          <w:rtl/>
        </w:rPr>
        <w:t>آموخته‌شده</w:t>
      </w:r>
      <w:proofErr w:type="spellEnd"/>
      <w:r w:rsidR="00997E35" w:rsidRPr="003B1290">
        <w:rPr>
          <w:rStyle w:val="Strong"/>
          <w:rFonts w:ascii="IRANSharp" w:hAnsi="IRANSharp" w:cs="IRANSharp"/>
          <w:b w:val="0"/>
          <w:bCs w:val="0"/>
          <w:color w:val="000000" w:themeColor="text1"/>
          <w:sz w:val="20"/>
          <w:szCs w:val="20"/>
          <w:rtl/>
        </w:rPr>
        <w:t xml:space="preserve"> </w:t>
      </w:r>
      <w:proofErr w:type="spellStart"/>
      <w:r w:rsidR="00997E35" w:rsidRPr="003B1290">
        <w:rPr>
          <w:rStyle w:val="Strong"/>
          <w:rFonts w:ascii="IRANSharp" w:hAnsi="IRANSharp" w:cs="IRANSharp"/>
          <w:b w:val="0"/>
          <w:bCs w:val="0"/>
          <w:color w:val="000000" w:themeColor="text1"/>
          <w:sz w:val="20"/>
          <w:szCs w:val="20"/>
          <w:rtl/>
        </w:rPr>
        <w:t>سلیگمن</w:t>
      </w:r>
      <w:proofErr w:type="spellEnd"/>
      <w:r w:rsidR="00997E35" w:rsidRPr="003B1290">
        <w:rPr>
          <w:rFonts w:ascii="IRANSharp" w:hAnsi="IRANSharp" w:cs="IRANSharp"/>
          <w:color w:val="000000" w:themeColor="text1"/>
          <w:sz w:val="20"/>
          <w:szCs w:val="20"/>
          <w:rtl/>
        </w:rPr>
        <w:t xml:space="preserve"> در زنان </w:t>
      </w:r>
      <w:proofErr w:type="spellStart"/>
      <w:r w:rsidR="00997E35" w:rsidRPr="003B1290">
        <w:rPr>
          <w:rFonts w:ascii="IRANSharp" w:hAnsi="IRANSharp" w:cs="IRANSharp"/>
          <w:color w:val="000000" w:themeColor="text1"/>
          <w:sz w:val="20"/>
          <w:szCs w:val="20"/>
          <w:rtl/>
        </w:rPr>
        <w:t>می‌شود</w:t>
      </w:r>
      <w:proofErr w:type="spellEnd"/>
      <w:r w:rsidR="00997E35" w:rsidRPr="003B1290">
        <w:rPr>
          <w:rFonts w:ascii="IRANSharp" w:hAnsi="IRANSharp" w:cs="IRANSharp"/>
          <w:color w:val="000000" w:themeColor="text1"/>
          <w:sz w:val="20"/>
          <w:szCs w:val="20"/>
          <w:rtl/>
        </w:rPr>
        <w:t xml:space="preserve">. </w:t>
      </w:r>
      <w:proofErr w:type="spellStart"/>
      <w:r w:rsidR="00997E35" w:rsidRPr="003B1290">
        <w:rPr>
          <w:rFonts w:ascii="IRANSharp" w:hAnsi="IRANSharp" w:cs="IRANSharp"/>
          <w:color w:val="000000" w:themeColor="text1"/>
          <w:sz w:val="20"/>
          <w:szCs w:val="20"/>
          <w:rtl/>
        </w:rPr>
        <w:t>ادراکِ</w:t>
      </w:r>
      <w:proofErr w:type="spellEnd"/>
      <w:r w:rsidR="00997E35" w:rsidRPr="003B1290">
        <w:rPr>
          <w:rFonts w:ascii="IRANSharp" w:hAnsi="IRANSharp" w:cs="IRANSharp"/>
          <w:color w:val="000000" w:themeColor="text1"/>
          <w:sz w:val="20"/>
          <w:szCs w:val="20"/>
          <w:rtl/>
        </w:rPr>
        <w:t xml:space="preserve"> عدم </w:t>
      </w:r>
      <w:proofErr w:type="spellStart"/>
      <w:r w:rsidR="00997E35" w:rsidRPr="003B1290">
        <w:rPr>
          <w:rFonts w:ascii="IRANSharp" w:hAnsi="IRANSharp" w:cs="IRANSharp"/>
          <w:color w:val="000000" w:themeColor="text1"/>
          <w:sz w:val="20"/>
          <w:szCs w:val="20"/>
          <w:rtl/>
        </w:rPr>
        <w:t>عاملیت</w:t>
      </w:r>
      <w:proofErr w:type="spellEnd"/>
      <w:r w:rsidR="00997E35" w:rsidRPr="003B1290">
        <w:rPr>
          <w:rFonts w:ascii="IRANSharp" w:hAnsi="IRANSharp" w:cs="IRANSharp"/>
          <w:color w:val="000000" w:themeColor="text1"/>
          <w:sz w:val="20"/>
          <w:szCs w:val="20"/>
          <w:rtl/>
        </w:rPr>
        <w:t xml:space="preserve"> در تغییر شرایط، منجر به کاهش </w:t>
      </w:r>
      <w:proofErr w:type="spellStart"/>
      <w:r w:rsidR="00997E35" w:rsidRPr="003B1290">
        <w:rPr>
          <w:rStyle w:val="Strong"/>
          <w:rFonts w:ascii="IRANSharp" w:hAnsi="IRANSharp" w:cs="IRANSharp"/>
          <w:b w:val="0"/>
          <w:bCs w:val="0"/>
          <w:color w:val="000000" w:themeColor="text1"/>
          <w:sz w:val="20"/>
          <w:szCs w:val="20"/>
          <w:rtl/>
        </w:rPr>
        <w:t>خودکارآمدی</w:t>
      </w:r>
      <w:proofErr w:type="spellEnd"/>
      <w:r w:rsidR="00997E35" w:rsidRPr="003B1290">
        <w:rPr>
          <w:rStyle w:val="FootnoteReference"/>
          <w:rFonts w:ascii="IRANSharp" w:hAnsi="IRANSharp" w:cs="IRANSharp"/>
          <w:color w:val="000000" w:themeColor="text1"/>
          <w:sz w:val="20"/>
          <w:szCs w:val="20"/>
          <w:rtl/>
        </w:rPr>
        <w:footnoteReference w:id="12"/>
      </w:r>
      <w:r w:rsidR="00997E35" w:rsidRPr="003B1290">
        <w:rPr>
          <w:rFonts w:ascii="IRANSharp" w:hAnsi="IRANSharp" w:cs="IRANSharp"/>
          <w:color w:val="000000" w:themeColor="text1"/>
          <w:sz w:val="20"/>
          <w:szCs w:val="20"/>
          <w:rtl/>
        </w:rPr>
        <w:t xml:space="preserve"> و</w:t>
      </w:r>
      <w:r w:rsidR="00BA458A" w:rsidRPr="003B1290">
        <w:rPr>
          <w:rFonts w:ascii="IRANSharp" w:hAnsi="IRANSharp" w:cs="IRANSharp"/>
          <w:color w:val="000000" w:themeColor="text1"/>
          <w:sz w:val="20"/>
          <w:szCs w:val="20"/>
          <w:rtl/>
        </w:rPr>
        <w:t xml:space="preserve"> بروز کرختی هیجانی </w:t>
      </w:r>
      <w:proofErr w:type="spellStart"/>
      <w:r w:rsidR="00BA458A" w:rsidRPr="003B1290">
        <w:rPr>
          <w:rFonts w:ascii="IRANSharp" w:hAnsi="IRANSharp" w:cs="IRANSharp"/>
          <w:color w:val="000000" w:themeColor="text1"/>
          <w:sz w:val="20"/>
          <w:szCs w:val="20"/>
          <w:rtl/>
        </w:rPr>
        <w:t>می‌گردد</w:t>
      </w:r>
      <w:proofErr w:type="spellEnd"/>
      <w:r w:rsidR="00BA458A" w:rsidRPr="003B1290">
        <w:rPr>
          <w:rFonts w:ascii="IRANSharp" w:hAnsi="IRANSharp" w:cs="IRANSharp"/>
          <w:color w:val="000000" w:themeColor="text1"/>
          <w:sz w:val="20"/>
          <w:szCs w:val="20"/>
          <w:rtl/>
        </w:rPr>
        <w:t xml:space="preserve"> و </w:t>
      </w:r>
      <w:r w:rsidR="00997E35" w:rsidRPr="003B1290">
        <w:rPr>
          <w:rFonts w:ascii="IRANSharp" w:hAnsi="IRANSharp" w:cs="IRANSharp"/>
          <w:color w:val="000000" w:themeColor="text1"/>
          <w:sz w:val="20"/>
          <w:szCs w:val="20"/>
          <w:rtl/>
        </w:rPr>
        <w:t xml:space="preserve">این شکاف در </w:t>
      </w:r>
      <w:proofErr w:type="spellStart"/>
      <w:r w:rsidR="00997E35" w:rsidRPr="003B1290">
        <w:rPr>
          <w:rFonts w:ascii="IRANSharp" w:hAnsi="IRANSharp" w:cs="IRANSharp"/>
          <w:color w:val="000000" w:themeColor="text1"/>
          <w:sz w:val="20"/>
          <w:szCs w:val="20"/>
          <w:rtl/>
        </w:rPr>
        <w:t>خودکارآمدی</w:t>
      </w:r>
      <w:proofErr w:type="spellEnd"/>
      <w:r w:rsidR="00997E35" w:rsidRPr="003B1290">
        <w:rPr>
          <w:rFonts w:ascii="IRANSharp" w:hAnsi="IRANSharp" w:cs="IRANSharp"/>
          <w:color w:val="000000" w:themeColor="text1"/>
          <w:sz w:val="20"/>
          <w:szCs w:val="20"/>
          <w:rtl/>
        </w:rPr>
        <w:t xml:space="preserve"> باعث </w:t>
      </w:r>
      <w:proofErr w:type="spellStart"/>
      <w:r w:rsidR="00997E35" w:rsidRPr="003B1290">
        <w:rPr>
          <w:rFonts w:ascii="IRANSharp" w:hAnsi="IRANSharp" w:cs="IRANSharp"/>
          <w:color w:val="000000" w:themeColor="text1"/>
          <w:sz w:val="20"/>
          <w:szCs w:val="20"/>
          <w:rtl/>
        </w:rPr>
        <w:t>می‌شود</w:t>
      </w:r>
      <w:proofErr w:type="spellEnd"/>
      <w:r w:rsidR="00997E35" w:rsidRPr="003B1290">
        <w:rPr>
          <w:rFonts w:ascii="IRANSharp" w:hAnsi="IRANSharp" w:cs="IRANSharp"/>
          <w:color w:val="000000" w:themeColor="text1"/>
          <w:sz w:val="20"/>
          <w:szCs w:val="20"/>
          <w:rtl/>
        </w:rPr>
        <w:t xml:space="preserve"> زنان در دوران پس از ترک، بین </w:t>
      </w:r>
      <w:proofErr w:type="spellStart"/>
      <w:r w:rsidR="00997E35" w:rsidRPr="003B1290">
        <w:rPr>
          <w:rFonts w:ascii="IRANSharp" w:hAnsi="IRANSharp" w:cs="IRANSharp"/>
          <w:color w:val="000000" w:themeColor="text1"/>
          <w:sz w:val="20"/>
          <w:szCs w:val="20"/>
          <w:rtl/>
        </w:rPr>
        <w:t>کنترل‌گری</w:t>
      </w:r>
      <w:proofErr w:type="spellEnd"/>
      <w:r w:rsidR="00997E35" w:rsidRPr="003B1290">
        <w:rPr>
          <w:rFonts w:ascii="IRANSharp" w:hAnsi="IRANSharp" w:cs="IRANSharp"/>
          <w:color w:val="000000" w:themeColor="text1"/>
          <w:sz w:val="20"/>
          <w:szCs w:val="20"/>
          <w:rtl/>
        </w:rPr>
        <w:t xml:space="preserve"> شدید و رهاسازی ناگهانی نوسان کنند که این «مدیریت ناپایدار»، یکی از </w:t>
      </w:r>
      <w:proofErr w:type="spellStart"/>
      <w:r w:rsidR="00997E35" w:rsidRPr="003B1290">
        <w:rPr>
          <w:rFonts w:ascii="IRANSharp" w:hAnsi="IRANSharp" w:cs="IRANSharp"/>
          <w:color w:val="000000" w:themeColor="text1"/>
          <w:sz w:val="20"/>
          <w:szCs w:val="20"/>
          <w:rtl/>
        </w:rPr>
        <w:t>محرک‌های</w:t>
      </w:r>
      <w:proofErr w:type="spellEnd"/>
      <w:r w:rsidR="00997E35" w:rsidRPr="003B1290">
        <w:rPr>
          <w:rFonts w:ascii="IRANSharp" w:hAnsi="IRANSharp" w:cs="IRANSharp"/>
          <w:color w:val="000000" w:themeColor="text1"/>
          <w:sz w:val="20"/>
          <w:szCs w:val="20"/>
          <w:rtl/>
        </w:rPr>
        <w:t xml:space="preserve"> اصلی بازگشت به مصرف محسوب </w:t>
      </w:r>
      <w:proofErr w:type="spellStart"/>
      <w:r w:rsidR="00997E35" w:rsidRPr="003B1290">
        <w:rPr>
          <w:rFonts w:ascii="IRANSharp" w:hAnsi="IRANSharp" w:cs="IRANSharp"/>
          <w:color w:val="000000" w:themeColor="text1"/>
          <w:sz w:val="20"/>
          <w:szCs w:val="20"/>
          <w:rtl/>
        </w:rPr>
        <w:t>می‌شود</w:t>
      </w:r>
      <w:proofErr w:type="spellEnd"/>
      <w:r w:rsidR="00997E35" w:rsidRPr="003B1290">
        <w:rPr>
          <w:rFonts w:ascii="IRANSharp" w:hAnsi="IRANSharp" w:cs="IRANSharp"/>
          <w:color w:val="000000" w:themeColor="text1"/>
          <w:sz w:val="20"/>
          <w:szCs w:val="20"/>
          <w:rtl/>
        </w:rPr>
        <w:t xml:space="preserve"> </w:t>
      </w:r>
      <w:r w:rsidR="00663F00"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19</w:t>
      </w:r>
      <w:r w:rsidR="00663F00" w:rsidRPr="003B1290">
        <w:rPr>
          <w:rFonts w:ascii="IRANSharp" w:hAnsi="IRANSharp" w:cs="IRANSharp"/>
          <w:color w:val="000000" w:themeColor="text1"/>
          <w:sz w:val="20"/>
          <w:szCs w:val="20"/>
          <w:rtl/>
        </w:rPr>
        <w:t>]</w:t>
      </w:r>
      <w:r w:rsidRPr="003B1290">
        <w:rPr>
          <w:rFonts w:ascii="IRANSharp" w:hAnsi="IRANSharp" w:cs="IRANSharp"/>
          <w:color w:val="000000" w:themeColor="text1"/>
          <w:sz w:val="20"/>
          <w:szCs w:val="20"/>
          <w:rtl/>
        </w:rPr>
        <w:t>.</w:t>
      </w:r>
    </w:p>
    <w:p w14:paraId="10EE5528" w14:textId="77777777" w:rsidR="00D06239" w:rsidRPr="003B1290" w:rsidRDefault="00D06239" w:rsidP="00D06239">
      <w:pPr>
        <w:pStyle w:val="a1"/>
        <w:rPr>
          <w:rFonts w:ascii="IRANSharp" w:hAnsi="IRANSharp" w:cs="IRANSharp"/>
          <w:color w:val="000000" w:themeColor="text1"/>
          <w:sz w:val="20"/>
          <w:szCs w:val="20"/>
        </w:rPr>
      </w:pPr>
      <w:r w:rsidRPr="003B1290">
        <w:rPr>
          <w:rFonts w:ascii="IRANSharp" w:hAnsi="IRANSharp" w:cs="IRANSharp"/>
          <w:color w:val="000000" w:themeColor="text1"/>
          <w:sz w:val="20"/>
          <w:szCs w:val="20"/>
          <w:rtl/>
        </w:rPr>
        <w:t xml:space="preserve">نظریه دلبستگی و پدیده </w:t>
      </w:r>
      <w:proofErr w:type="spellStart"/>
      <w:r w:rsidRPr="003B1290">
        <w:rPr>
          <w:rFonts w:ascii="IRANSharp" w:hAnsi="IRANSharp" w:cs="IRANSharp"/>
          <w:color w:val="000000" w:themeColor="text1"/>
          <w:sz w:val="20"/>
          <w:szCs w:val="20"/>
          <w:rtl/>
        </w:rPr>
        <w:t>هم‌وابستگی</w:t>
      </w:r>
      <w:proofErr w:type="spellEnd"/>
    </w:p>
    <w:p w14:paraId="2245A0F2" w14:textId="77777777" w:rsidR="00D06239" w:rsidRPr="003B1290" w:rsidRDefault="00D06239" w:rsidP="00964098">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نظریه دلبستگی </w:t>
      </w:r>
      <w:r w:rsidRPr="003B1290">
        <w:rPr>
          <w:rStyle w:val="FootnoteReference"/>
          <w:rFonts w:ascii="IRANSharp" w:hAnsi="IRANSharp" w:cs="IRANSharp"/>
          <w:color w:val="000000" w:themeColor="text1"/>
          <w:sz w:val="20"/>
          <w:szCs w:val="20"/>
          <w:rtl/>
        </w:rPr>
        <w:footnoteReference w:id="13"/>
      </w:r>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تبیین‌گر</w:t>
      </w:r>
      <w:proofErr w:type="spellEnd"/>
      <w:r w:rsidRPr="003B1290">
        <w:rPr>
          <w:rFonts w:ascii="IRANSharp" w:hAnsi="IRANSharp" w:cs="IRANSharp"/>
          <w:color w:val="000000" w:themeColor="text1"/>
          <w:sz w:val="20"/>
          <w:szCs w:val="20"/>
          <w:rtl/>
        </w:rPr>
        <w:t xml:space="preserve"> کیفیت روابط و امنیت عاطفی در </w:t>
      </w:r>
      <w:proofErr w:type="spellStart"/>
      <w:r w:rsidRPr="003B1290">
        <w:rPr>
          <w:rFonts w:ascii="IRANSharp" w:hAnsi="IRANSharp" w:cs="IRANSharp"/>
          <w:color w:val="000000" w:themeColor="text1"/>
          <w:sz w:val="20"/>
          <w:szCs w:val="20"/>
          <w:rtl/>
        </w:rPr>
        <w:t>خانواده‌های</w:t>
      </w:r>
      <w:proofErr w:type="spellEnd"/>
      <w:r w:rsidRPr="003B1290">
        <w:rPr>
          <w:rFonts w:ascii="IRANSharp" w:hAnsi="IRANSharp" w:cs="IRANSharp"/>
          <w:color w:val="000000" w:themeColor="text1"/>
          <w:sz w:val="20"/>
          <w:szCs w:val="20"/>
          <w:rtl/>
        </w:rPr>
        <w:t xml:space="preserve"> درگیر اعتیاد است. </w:t>
      </w:r>
      <w:proofErr w:type="spellStart"/>
      <w:r w:rsidRPr="003B1290">
        <w:rPr>
          <w:rFonts w:ascii="IRANSharp" w:hAnsi="IRANSharp" w:cs="IRANSharp"/>
          <w:color w:val="000000" w:themeColor="text1"/>
          <w:sz w:val="20"/>
          <w:szCs w:val="20"/>
          <w:rtl/>
        </w:rPr>
        <w:t>سوءمصرف</w:t>
      </w:r>
      <w:proofErr w:type="spellEnd"/>
      <w:r w:rsidRPr="003B1290">
        <w:rPr>
          <w:rFonts w:ascii="IRANSharp" w:hAnsi="IRANSharp" w:cs="IRANSharp"/>
          <w:color w:val="000000" w:themeColor="text1"/>
          <w:sz w:val="20"/>
          <w:szCs w:val="20"/>
          <w:rtl/>
        </w:rPr>
        <w:t xml:space="preserve"> مواد باعث گسست در پیوند عاطفی و از بین رفتن «پایگاه ایمن» در خانواده شده و زن را در برابر استرس و </w:t>
      </w:r>
      <w:proofErr w:type="spellStart"/>
      <w:r w:rsidR="00B34ABF" w:rsidRPr="003B1290">
        <w:rPr>
          <w:rFonts w:ascii="IRANSharp" w:hAnsi="IRANSharp" w:cs="IRANSharp"/>
          <w:color w:val="000000" w:themeColor="text1"/>
          <w:sz w:val="20"/>
          <w:szCs w:val="20"/>
          <w:rtl/>
        </w:rPr>
        <w:t>خشم‌های</w:t>
      </w:r>
      <w:proofErr w:type="spellEnd"/>
      <w:r w:rsidR="00B34ABF" w:rsidRPr="003B1290">
        <w:rPr>
          <w:rFonts w:ascii="IRANSharp" w:hAnsi="IRANSharp" w:cs="IRANSharp"/>
          <w:color w:val="000000" w:themeColor="text1"/>
          <w:sz w:val="20"/>
          <w:szCs w:val="20"/>
          <w:rtl/>
        </w:rPr>
        <w:t xml:space="preserve"> واکنشی </w:t>
      </w:r>
      <w:proofErr w:type="spellStart"/>
      <w:r w:rsidR="00B34ABF" w:rsidRPr="003B1290">
        <w:rPr>
          <w:rFonts w:ascii="IRANSharp" w:hAnsi="IRANSharp" w:cs="IRANSharp"/>
          <w:color w:val="000000" w:themeColor="text1"/>
          <w:sz w:val="20"/>
          <w:szCs w:val="20"/>
          <w:rtl/>
        </w:rPr>
        <w:t>آسیب‌پذیر</w:t>
      </w:r>
      <w:proofErr w:type="spellEnd"/>
      <w:r w:rsidR="00B34ABF" w:rsidRPr="003B1290">
        <w:rPr>
          <w:rFonts w:ascii="IRANSharp" w:hAnsi="IRANSharp" w:cs="IRANSharp"/>
          <w:color w:val="000000" w:themeColor="text1"/>
          <w:sz w:val="20"/>
          <w:szCs w:val="20"/>
          <w:rtl/>
        </w:rPr>
        <w:t xml:space="preserve"> </w:t>
      </w:r>
      <w:proofErr w:type="spellStart"/>
      <w:r w:rsidR="00B34ABF" w:rsidRPr="003B1290">
        <w:rPr>
          <w:rFonts w:ascii="IRANSharp" w:hAnsi="IRANSharp" w:cs="IRANSharp"/>
          <w:color w:val="000000" w:themeColor="text1"/>
          <w:sz w:val="20"/>
          <w:szCs w:val="20"/>
          <w:rtl/>
        </w:rPr>
        <w:t>می‌کند</w:t>
      </w:r>
      <w:proofErr w:type="spellEnd"/>
      <w:r w:rsidR="00B34ABF" w:rsidRPr="003B1290">
        <w:rPr>
          <w:rFonts w:ascii="IRANSharp" w:hAnsi="IRANSharp" w:cs="IRANSharp"/>
          <w:color w:val="000000" w:themeColor="text1"/>
          <w:sz w:val="20"/>
          <w:szCs w:val="20"/>
          <w:rtl/>
        </w:rPr>
        <w:t>[20].</w:t>
      </w:r>
      <w:r w:rsidR="00964098" w:rsidRPr="003B1290">
        <w:rPr>
          <w:rFonts w:ascii="IRANSharp" w:hAnsi="IRANSharp" w:cs="IRANSharp"/>
          <w:color w:val="000000" w:themeColor="text1"/>
          <w:sz w:val="20"/>
          <w:szCs w:val="20"/>
          <w:rtl/>
        </w:rPr>
        <w:t xml:space="preserve"> </w:t>
      </w:r>
      <w:r w:rsidRPr="003B1290">
        <w:rPr>
          <w:rFonts w:ascii="IRANSharp" w:hAnsi="IRANSharp" w:cs="IRANSharp"/>
          <w:color w:val="000000" w:themeColor="text1"/>
          <w:sz w:val="20"/>
          <w:szCs w:val="20"/>
          <w:rtl/>
        </w:rPr>
        <w:t>در این بافت، پدیده و </w:t>
      </w:r>
      <w:proofErr w:type="spellStart"/>
      <w:r w:rsidRPr="003B1290">
        <w:rPr>
          <w:rFonts w:ascii="IRANSharp" w:hAnsi="IRANSharp" w:cs="IRANSharp"/>
          <w:color w:val="000000" w:themeColor="text1"/>
          <w:sz w:val="20"/>
          <w:szCs w:val="20"/>
          <w:rtl/>
        </w:rPr>
        <w:t>هم‌وابستگی</w:t>
      </w:r>
      <w:proofErr w:type="spellEnd"/>
      <w:r w:rsidRPr="003B1290">
        <w:rPr>
          <w:rStyle w:val="FootnoteReference"/>
          <w:rFonts w:ascii="IRANSharp" w:hAnsi="IRANSharp" w:cs="IRANSharp"/>
          <w:color w:val="000000" w:themeColor="text1"/>
          <w:sz w:val="20"/>
          <w:szCs w:val="20"/>
          <w:rtl/>
        </w:rPr>
        <w:footnoteReference w:id="14"/>
      </w:r>
      <w:r w:rsidRPr="003B1290">
        <w:rPr>
          <w:rFonts w:ascii="IRANSharp" w:hAnsi="IRANSharp" w:cs="IRANSharp"/>
          <w:color w:val="000000" w:themeColor="text1"/>
          <w:sz w:val="20"/>
          <w:szCs w:val="20"/>
          <w:rtl/>
        </w:rPr>
        <w:t xml:space="preserve"> شکل </w:t>
      </w:r>
      <w:proofErr w:type="spellStart"/>
      <w:r w:rsidRPr="003B1290">
        <w:rPr>
          <w:rFonts w:ascii="IRANSharp" w:hAnsi="IRANSharp" w:cs="IRANSharp"/>
          <w:color w:val="000000" w:themeColor="text1"/>
          <w:sz w:val="20"/>
          <w:szCs w:val="20"/>
          <w:rtl/>
        </w:rPr>
        <w:t>می‌گیرد</w:t>
      </w:r>
      <w:proofErr w:type="spellEnd"/>
      <w:r w:rsidRPr="003B1290">
        <w:rPr>
          <w:rFonts w:ascii="IRANSharp" w:hAnsi="IRANSharp" w:cs="IRANSharp"/>
          <w:color w:val="000000" w:themeColor="text1"/>
          <w:sz w:val="20"/>
          <w:szCs w:val="20"/>
          <w:rtl/>
        </w:rPr>
        <w:t xml:space="preserve">؛ وضعیتی که در آن زن هویت </w:t>
      </w:r>
      <w:r w:rsidRPr="003B1290">
        <w:rPr>
          <w:rFonts w:ascii="IRANSharp" w:hAnsi="IRANSharp" w:cs="IRANSharp"/>
          <w:color w:val="000000" w:themeColor="text1"/>
          <w:sz w:val="20"/>
          <w:szCs w:val="20"/>
          <w:rtl/>
        </w:rPr>
        <w:lastRenderedPageBreak/>
        <w:t>خود را به وضعیت همسر گره زده و با ایفا نقش «</w:t>
      </w:r>
      <w:proofErr w:type="spellStart"/>
      <w:r w:rsidRPr="003B1290">
        <w:rPr>
          <w:rFonts w:ascii="IRANSharp" w:hAnsi="IRANSharp" w:cs="IRANSharp"/>
          <w:color w:val="000000" w:themeColor="text1"/>
          <w:sz w:val="20"/>
          <w:szCs w:val="20"/>
          <w:rtl/>
        </w:rPr>
        <w:t>تسهیل‌کننده</w:t>
      </w:r>
      <w:proofErr w:type="spellEnd"/>
      <w:r w:rsidRPr="003B1290">
        <w:rPr>
          <w:rStyle w:val="FootnoteReference"/>
          <w:rFonts w:ascii="IRANSharp" w:hAnsi="IRANSharp" w:cs="IRANSharp"/>
          <w:color w:val="000000" w:themeColor="text1"/>
          <w:sz w:val="20"/>
          <w:szCs w:val="20"/>
          <w:rtl/>
        </w:rPr>
        <w:footnoteReference w:id="15"/>
      </w:r>
      <w:r w:rsidRPr="003B1290">
        <w:rPr>
          <w:rFonts w:ascii="IRANSharp" w:hAnsi="IRANSharp" w:cs="IRANSharp"/>
          <w:color w:val="000000" w:themeColor="text1"/>
          <w:sz w:val="20"/>
          <w:szCs w:val="20"/>
          <w:rtl/>
        </w:rPr>
        <w:t xml:space="preserve">» مسئولیت پیامدهای رفتار او را بر عهده </w:t>
      </w:r>
      <w:proofErr w:type="spellStart"/>
      <w:r w:rsidRPr="003B1290">
        <w:rPr>
          <w:rFonts w:ascii="IRANSharp" w:hAnsi="IRANSharp" w:cs="IRANSharp"/>
          <w:color w:val="000000" w:themeColor="text1"/>
          <w:sz w:val="20"/>
          <w:szCs w:val="20"/>
          <w:rtl/>
        </w:rPr>
        <w:t>می‌گیرد</w:t>
      </w:r>
      <w:proofErr w:type="spellEnd"/>
      <w:r w:rsidRPr="003B1290">
        <w:rPr>
          <w:rFonts w:ascii="IRANSharp" w:hAnsi="IRANSharp" w:cs="IRANSharp"/>
          <w:color w:val="000000" w:themeColor="text1"/>
          <w:sz w:val="20"/>
          <w:szCs w:val="20"/>
          <w:rtl/>
        </w:rPr>
        <w:t xml:space="preserve"> که در نهایت منجر به حذف </w:t>
      </w:r>
      <w:proofErr w:type="spellStart"/>
      <w:r w:rsidRPr="003B1290">
        <w:rPr>
          <w:rFonts w:ascii="IRANSharp" w:hAnsi="IRANSharp" w:cs="IRANSharp"/>
          <w:color w:val="000000" w:themeColor="text1"/>
          <w:sz w:val="20"/>
          <w:szCs w:val="20"/>
          <w:rtl/>
        </w:rPr>
        <w:t>مکانیزم‌های</w:t>
      </w:r>
      <w:proofErr w:type="spellEnd"/>
      <w:r w:rsidRPr="003B1290">
        <w:rPr>
          <w:rFonts w:ascii="IRANSharp" w:hAnsi="IRANSharp" w:cs="IRANSharp"/>
          <w:color w:val="000000" w:themeColor="text1"/>
          <w:sz w:val="20"/>
          <w:szCs w:val="20"/>
          <w:rtl/>
        </w:rPr>
        <w:t xml:space="preserve"> بازدارنده و تسهیل عود </w:t>
      </w:r>
      <w:proofErr w:type="spellStart"/>
      <w:r w:rsidRPr="003B1290">
        <w:rPr>
          <w:rFonts w:ascii="IRANSharp" w:hAnsi="IRANSharp" w:cs="IRANSharp"/>
          <w:color w:val="000000" w:themeColor="text1"/>
          <w:sz w:val="20"/>
          <w:szCs w:val="20"/>
          <w:rtl/>
        </w:rPr>
        <w:t>می‌شود</w:t>
      </w:r>
      <w:proofErr w:type="spellEnd"/>
      <w:r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8</w:t>
      </w:r>
      <w:r w:rsidRPr="003B1290">
        <w:rPr>
          <w:rFonts w:ascii="IRANSharp" w:hAnsi="IRANSharp" w:cs="IRANSharp"/>
          <w:color w:val="000000" w:themeColor="text1"/>
          <w:sz w:val="20"/>
          <w:szCs w:val="20"/>
          <w:rtl/>
        </w:rPr>
        <w:t xml:space="preserve">]. </w:t>
      </w:r>
    </w:p>
    <w:p w14:paraId="643C2D58" w14:textId="77777777" w:rsidR="00D06239" w:rsidRPr="003B1290" w:rsidRDefault="00D06239" w:rsidP="00D06239">
      <w:pPr>
        <w:pStyle w:val="a1"/>
        <w:rPr>
          <w:rFonts w:ascii="IRANSharp" w:hAnsi="IRANSharp" w:cs="IRANSharp"/>
          <w:color w:val="000000" w:themeColor="text1"/>
          <w:sz w:val="20"/>
          <w:szCs w:val="20"/>
        </w:rPr>
      </w:pPr>
      <w:proofErr w:type="spellStart"/>
      <w:r w:rsidRPr="003B1290">
        <w:rPr>
          <w:rFonts w:ascii="IRANSharp" w:hAnsi="IRANSharp" w:cs="IRANSharp"/>
          <w:color w:val="000000" w:themeColor="text1"/>
          <w:sz w:val="20"/>
          <w:szCs w:val="20"/>
          <w:rtl/>
        </w:rPr>
        <w:t>برساخت‌گرایی</w:t>
      </w:r>
      <w:proofErr w:type="spellEnd"/>
      <w:r w:rsidRPr="003B1290">
        <w:rPr>
          <w:rFonts w:ascii="IRANSharp" w:hAnsi="IRANSharp" w:cs="IRANSharp"/>
          <w:color w:val="000000" w:themeColor="text1"/>
          <w:sz w:val="20"/>
          <w:szCs w:val="20"/>
          <w:rtl/>
        </w:rPr>
        <w:t xml:space="preserve"> اجتماعی و نظریه </w:t>
      </w:r>
      <w:proofErr w:type="spellStart"/>
      <w:r w:rsidRPr="003B1290">
        <w:rPr>
          <w:rFonts w:ascii="IRANSharp" w:hAnsi="IRANSharp" w:cs="IRANSharp"/>
          <w:color w:val="000000" w:themeColor="text1"/>
          <w:sz w:val="20"/>
          <w:szCs w:val="20"/>
          <w:rtl/>
        </w:rPr>
        <w:t>برچسب‌زنی</w:t>
      </w:r>
      <w:proofErr w:type="spellEnd"/>
    </w:p>
    <w:p w14:paraId="73A4631B" w14:textId="77777777" w:rsidR="00964098" w:rsidRPr="003B1290" w:rsidRDefault="00D06239" w:rsidP="00964098">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از منظر </w:t>
      </w:r>
      <w:proofErr w:type="spellStart"/>
      <w:r w:rsidRPr="003B1290">
        <w:rPr>
          <w:rFonts w:ascii="IRANSharp" w:hAnsi="IRANSharp" w:cs="IRANSharp"/>
          <w:color w:val="000000" w:themeColor="text1"/>
          <w:sz w:val="20"/>
          <w:szCs w:val="20"/>
          <w:rtl/>
        </w:rPr>
        <w:t>جامعه‌شناختی</w:t>
      </w:r>
      <w:proofErr w:type="spellEnd"/>
      <w:r w:rsidRPr="003B1290">
        <w:rPr>
          <w:rFonts w:ascii="IRANSharp" w:hAnsi="IRANSharp" w:cs="IRANSharp"/>
          <w:color w:val="000000" w:themeColor="text1"/>
          <w:sz w:val="20"/>
          <w:szCs w:val="20"/>
          <w:rtl/>
        </w:rPr>
        <w:t xml:space="preserve">، </w:t>
      </w:r>
      <w:proofErr w:type="spellStart"/>
      <w:r w:rsidRPr="003B1290">
        <w:rPr>
          <w:rStyle w:val="Strong"/>
          <w:rFonts w:ascii="IRANSharp" w:hAnsi="IRANSharp" w:cs="IRANSharp"/>
          <w:b w:val="0"/>
          <w:bCs w:val="0"/>
          <w:color w:val="000000" w:themeColor="text1"/>
          <w:sz w:val="20"/>
          <w:szCs w:val="20"/>
          <w:rtl/>
        </w:rPr>
        <w:t>برساخت‌گرایی</w:t>
      </w:r>
      <w:proofErr w:type="spellEnd"/>
      <w:r w:rsidRPr="003B1290">
        <w:rPr>
          <w:rStyle w:val="Strong"/>
          <w:rFonts w:ascii="IRANSharp" w:hAnsi="IRANSharp" w:cs="IRANSharp"/>
          <w:b w:val="0"/>
          <w:bCs w:val="0"/>
          <w:color w:val="000000" w:themeColor="text1"/>
          <w:sz w:val="20"/>
          <w:szCs w:val="20"/>
          <w:rtl/>
        </w:rPr>
        <w:t xml:space="preserve"> اجتماعی</w:t>
      </w:r>
      <w:r w:rsidRPr="003B1290">
        <w:rPr>
          <w:rStyle w:val="FootnoteReference"/>
          <w:rFonts w:ascii="IRANSharp" w:hAnsi="IRANSharp" w:cs="IRANSharp"/>
          <w:color w:val="000000" w:themeColor="text1"/>
          <w:sz w:val="20"/>
          <w:szCs w:val="20"/>
          <w:rtl/>
        </w:rPr>
        <w:footnoteReference w:id="16"/>
      </w:r>
      <w:r w:rsidRPr="003B1290">
        <w:rPr>
          <w:rStyle w:val="Strong"/>
          <w:rFonts w:ascii="IRANSharp" w:hAnsi="IRANSharp" w:cs="IRANSharp"/>
          <w:b w:val="0"/>
          <w:bCs w:val="0"/>
          <w:color w:val="000000" w:themeColor="text1"/>
          <w:sz w:val="20"/>
          <w:szCs w:val="20"/>
          <w:rtl/>
        </w:rPr>
        <w:t xml:space="preserve"> </w:t>
      </w:r>
      <w:r w:rsidRPr="003B1290">
        <w:rPr>
          <w:rFonts w:ascii="IRANSharp" w:hAnsi="IRANSharp" w:cs="IRANSharp"/>
          <w:color w:val="000000" w:themeColor="text1"/>
          <w:sz w:val="20"/>
          <w:szCs w:val="20"/>
          <w:rtl/>
        </w:rPr>
        <w:t xml:space="preserve">برای درک نحوه تفسیر و معنا بخشی زنان به دنیای پیرامون خود در بستر زندگی روزمره به کار </w:t>
      </w:r>
      <w:proofErr w:type="spellStart"/>
      <w:r w:rsidRPr="003B1290">
        <w:rPr>
          <w:rFonts w:ascii="IRANSharp" w:hAnsi="IRANSharp" w:cs="IRANSharp"/>
          <w:color w:val="000000" w:themeColor="text1"/>
          <w:sz w:val="20"/>
          <w:szCs w:val="20"/>
          <w:rtl/>
        </w:rPr>
        <w:t>می‌رود</w:t>
      </w:r>
      <w:proofErr w:type="spellEnd"/>
      <w:r w:rsidRPr="003B1290">
        <w:rPr>
          <w:rFonts w:ascii="IRANSharp" w:hAnsi="IRANSharp" w:cs="IRANSharp"/>
          <w:color w:val="000000" w:themeColor="text1"/>
          <w:sz w:val="20"/>
          <w:szCs w:val="20"/>
          <w:rtl/>
        </w:rPr>
        <w:t xml:space="preserve">. در این چارچوب، مفاهیم فرهنگی مانند «سوختن و ساختن»، تجربه زیسته زن را به عنوان یک استراتژی بقا </w:t>
      </w:r>
      <w:proofErr w:type="spellStart"/>
      <w:r w:rsidRPr="003B1290">
        <w:rPr>
          <w:rFonts w:ascii="IRANSharp" w:hAnsi="IRANSharp" w:cs="IRANSharp"/>
          <w:color w:val="000000" w:themeColor="text1"/>
          <w:sz w:val="20"/>
          <w:szCs w:val="20"/>
          <w:rtl/>
        </w:rPr>
        <w:t>برساخت</w:t>
      </w:r>
      <w:proofErr w:type="spellEnd"/>
      <w:r w:rsidRPr="003B1290">
        <w:rPr>
          <w:rFonts w:ascii="IRANSharp" w:hAnsi="IRANSharp" w:cs="IRANSharp"/>
          <w:color w:val="000000" w:themeColor="text1"/>
          <w:sz w:val="20"/>
          <w:szCs w:val="20"/>
          <w:rtl/>
        </w:rPr>
        <w:t xml:space="preserve"> </w:t>
      </w:r>
      <w:proofErr w:type="spellStart"/>
      <w:r w:rsidR="000802D9" w:rsidRPr="003B1290">
        <w:rPr>
          <w:rFonts w:ascii="IRANSharp" w:hAnsi="IRANSharp" w:cs="IRANSharp"/>
          <w:color w:val="000000" w:themeColor="text1"/>
          <w:sz w:val="20"/>
          <w:szCs w:val="20"/>
          <w:rtl/>
        </w:rPr>
        <w:t>می‌کنند</w:t>
      </w:r>
      <w:proofErr w:type="spellEnd"/>
      <w:r w:rsidR="000802D9" w:rsidRPr="003B1290">
        <w:rPr>
          <w:rFonts w:ascii="IRANSharp" w:hAnsi="IRANSharp" w:cs="IRANSharp"/>
          <w:color w:val="000000" w:themeColor="text1"/>
          <w:sz w:val="20"/>
          <w:szCs w:val="20"/>
          <w:rtl/>
        </w:rPr>
        <w:t>.</w:t>
      </w:r>
      <w:r w:rsidRPr="003B1290">
        <w:rPr>
          <w:rFonts w:ascii="IRANSharp" w:hAnsi="IRANSharp" w:cs="IRANSharp"/>
          <w:color w:val="000000" w:themeColor="text1"/>
          <w:sz w:val="20"/>
          <w:szCs w:val="20"/>
          <w:rtl/>
        </w:rPr>
        <w:t xml:space="preserve"> این تجربه تحت تأثیر </w:t>
      </w:r>
      <w:r w:rsidRPr="003B1290">
        <w:rPr>
          <w:rStyle w:val="Strong"/>
          <w:rFonts w:ascii="IRANSharp" w:hAnsi="IRANSharp" w:cs="IRANSharp"/>
          <w:b w:val="0"/>
          <w:bCs w:val="0"/>
          <w:color w:val="000000" w:themeColor="text1"/>
          <w:sz w:val="20"/>
          <w:szCs w:val="20"/>
          <w:rtl/>
        </w:rPr>
        <w:t xml:space="preserve">نظریه </w:t>
      </w:r>
      <w:proofErr w:type="spellStart"/>
      <w:r w:rsidRPr="003B1290">
        <w:rPr>
          <w:rStyle w:val="Strong"/>
          <w:rFonts w:ascii="IRANSharp" w:hAnsi="IRANSharp" w:cs="IRANSharp"/>
          <w:b w:val="0"/>
          <w:bCs w:val="0"/>
          <w:color w:val="000000" w:themeColor="text1"/>
          <w:sz w:val="20"/>
          <w:szCs w:val="20"/>
          <w:rtl/>
        </w:rPr>
        <w:t>برچسب‌زنی</w:t>
      </w:r>
      <w:proofErr w:type="spellEnd"/>
      <w:r w:rsidRPr="003B1290">
        <w:rPr>
          <w:rStyle w:val="FootnoteReference"/>
          <w:rFonts w:ascii="IRANSharp" w:hAnsi="IRANSharp" w:cs="IRANSharp"/>
          <w:color w:val="000000" w:themeColor="text1"/>
          <w:sz w:val="20"/>
          <w:szCs w:val="20"/>
          <w:rtl/>
        </w:rPr>
        <w:footnoteReference w:id="17"/>
      </w:r>
      <w:r w:rsidRPr="003B1290">
        <w:rPr>
          <w:rStyle w:val="Strong"/>
          <w:rFonts w:ascii="IRANSharp" w:hAnsi="IRANSharp" w:cs="IRANSharp"/>
          <w:b w:val="0"/>
          <w:bCs w:val="0"/>
          <w:color w:val="000000" w:themeColor="text1"/>
          <w:sz w:val="20"/>
          <w:szCs w:val="20"/>
          <w:rtl/>
        </w:rPr>
        <w:t xml:space="preserve"> ت</w:t>
      </w:r>
      <w:r w:rsidRPr="003B1290">
        <w:rPr>
          <w:rFonts w:ascii="IRANSharp" w:hAnsi="IRANSharp" w:cs="IRANSharp"/>
          <w:color w:val="000000" w:themeColor="text1"/>
          <w:sz w:val="20"/>
          <w:szCs w:val="20"/>
          <w:rtl/>
        </w:rPr>
        <w:t xml:space="preserve">شدید </w:t>
      </w:r>
      <w:proofErr w:type="spellStart"/>
      <w:r w:rsidRPr="003B1290">
        <w:rPr>
          <w:rFonts w:ascii="IRANSharp" w:hAnsi="IRANSharp" w:cs="IRANSharp"/>
          <w:color w:val="000000" w:themeColor="text1"/>
          <w:sz w:val="20"/>
          <w:szCs w:val="20"/>
          <w:rtl/>
        </w:rPr>
        <w:t>می‌شود</w:t>
      </w:r>
      <w:proofErr w:type="spellEnd"/>
      <w:r w:rsidRPr="003B1290">
        <w:rPr>
          <w:rFonts w:ascii="IRANSharp" w:hAnsi="IRANSharp" w:cs="IRANSharp"/>
          <w:color w:val="000000" w:themeColor="text1"/>
          <w:sz w:val="20"/>
          <w:szCs w:val="20"/>
          <w:rtl/>
        </w:rPr>
        <w:t>؛ جایی که «داغ ننگ اجتماعی</w:t>
      </w:r>
      <w:r w:rsidRPr="003B1290">
        <w:rPr>
          <w:rStyle w:val="FootnoteReference"/>
          <w:rFonts w:ascii="IRANSharp" w:hAnsi="IRANSharp" w:cs="IRANSharp"/>
          <w:color w:val="000000" w:themeColor="text1"/>
          <w:sz w:val="20"/>
          <w:szCs w:val="20"/>
          <w:rtl/>
        </w:rPr>
        <w:footnoteReference w:id="18"/>
      </w:r>
      <w:r w:rsidRPr="003B1290">
        <w:rPr>
          <w:rFonts w:ascii="IRANSharp" w:hAnsi="IRANSharp" w:cs="IRANSharp"/>
          <w:color w:val="000000" w:themeColor="text1"/>
          <w:sz w:val="20"/>
          <w:szCs w:val="20"/>
          <w:rtl/>
        </w:rPr>
        <w:t>» نه تنها فرد معتاد، بلکه کل خانواده را دچار انزوا کرده و همسر را به سمت «</w:t>
      </w:r>
      <w:proofErr w:type="spellStart"/>
      <w:r w:rsidRPr="003B1290">
        <w:rPr>
          <w:rFonts w:ascii="IRANSharp" w:hAnsi="IRANSharp" w:cs="IRANSharp"/>
          <w:color w:val="000000" w:themeColor="text1"/>
          <w:sz w:val="20"/>
          <w:szCs w:val="20"/>
          <w:rtl/>
        </w:rPr>
        <w:t>پنهان‌کاری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محافظت‌گرانه</w:t>
      </w:r>
      <w:proofErr w:type="spellEnd"/>
      <w:r w:rsidRPr="003B1290">
        <w:rPr>
          <w:rFonts w:ascii="IRANSharp" w:hAnsi="IRANSharp" w:cs="IRANSharp"/>
          <w:color w:val="000000" w:themeColor="text1"/>
          <w:sz w:val="20"/>
          <w:szCs w:val="20"/>
          <w:rtl/>
        </w:rPr>
        <w:t xml:space="preserve">» سوق </w:t>
      </w:r>
      <w:proofErr w:type="spellStart"/>
      <w:r w:rsidRPr="003B1290">
        <w:rPr>
          <w:rFonts w:ascii="IRANSharp" w:hAnsi="IRANSharp" w:cs="IRANSharp"/>
          <w:color w:val="000000" w:themeColor="text1"/>
          <w:sz w:val="20"/>
          <w:szCs w:val="20"/>
          <w:rtl/>
        </w:rPr>
        <w:t>می‌دهد</w:t>
      </w:r>
      <w:proofErr w:type="spellEnd"/>
      <w:r w:rsidRPr="003B1290">
        <w:rPr>
          <w:rFonts w:ascii="IRANSharp" w:hAnsi="IRANSharp" w:cs="IRANSharp"/>
          <w:color w:val="000000" w:themeColor="text1"/>
          <w:sz w:val="20"/>
          <w:szCs w:val="20"/>
          <w:rtl/>
        </w:rPr>
        <w:t xml:space="preserve"> که خود بستری امن برای </w:t>
      </w:r>
      <w:proofErr w:type="spellStart"/>
      <w:r w:rsidRPr="003B1290">
        <w:rPr>
          <w:rFonts w:ascii="IRANSharp" w:hAnsi="IRANSharp" w:cs="IRANSharp"/>
          <w:color w:val="000000" w:themeColor="text1"/>
          <w:sz w:val="20"/>
          <w:szCs w:val="20"/>
          <w:rtl/>
        </w:rPr>
        <w:t>عودهای</w:t>
      </w:r>
      <w:proofErr w:type="spellEnd"/>
      <w:r w:rsidRPr="003B1290">
        <w:rPr>
          <w:rFonts w:ascii="IRANSharp" w:hAnsi="IRANSharp" w:cs="IRANSharp"/>
          <w:color w:val="000000" w:themeColor="text1"/>
          <w:sz w:val="20"/>
          <w:szCs w:val="20"/>
          <w:rtl/>
        </w:rPr>
        <w:t xml:space="preserve"> پنهانی فراهم </w:t>
      </w:r>
      <w:proofErr w:type="spellStart"/>
      <w:r w:rsidRPr="003B1290">
        <w:rPr>
          <w:rFonts w:ascii="IRANSharp" w:hAnsi="IRANSharp" w:cs="IRANSharp"/>
          <w:color w:val="000000" w:themeColor="text1"/>
          <w:sz w:val="20"/>
          <w:szCs w:val="20"/>
          <w:rtl/>
        </w:rPr>
        <w:t>می‌سازد</w:t>
      </w:r>
      <w:proofErr w:type="spellEnd"/>
      <w:r w:rsidRPr="003B1290">
        <w:rPr>
          <w:rFonts w:ascii="IRANSharp" w:hAnsi="IRANSharp" w:cs="IRANSharp"/>
          <w:color w:val="000000" w:themeColor="text1"/>
          <w:sz w:val="20"/>
          <w:szCs w:val="20"/>
          <w:rtl/>
        </w:rPr>
        <w:t>[</w:t>
      </w:r>
      <w:r w:rsidR="00BA458A" w:rsidRPr="003B1290">
        <w:rPr>
          <w:rFonts w:ascii="IRANSharp" w:hAnsi="IRANSharp" w:cs="IRANSharp"/>
          <w:color w:val="000000" w:themeColor="text1"/>
          <w:sz w:val="20"/>
          <w:szCs w:val="20"/>
          <w:rtl/>
        </w:rPr>
        <w:t>15</w:t>
      </w:r>
      <w:r w:rsidRPr="003B1290">
        <w:rPr>
          <w:rFonts w:ascii="IRANSharp" w:hAnsi="IRANSharp" w:cs="IRANSharp"/>
          <w:color w:val="000000" w:themeColor="text1"/>
          <w:sz w:val="20"/>
          <w:szCs w:val="20"/>
          <w:rtl/>
        </w:rPr>
        <w:t>].</w:t>
      </w:r>
      <w:r w:rsidR="0006625F" w:rsidRPr="003B1290">
        <w:rPr>
          <w:rFonts w:ascii="IRANSharp" w:hAnsi="IRANSharp" w:cs="IRANSharp"/>
          <w:color w:val="000000" w:themeColor="text1"/>
          <w:sz w:val="20"/>
          <w:szCs w:val="20"/>
          <w:rtl/>
        </w:rPr>
        <w:t xml:space="preserve"> </w:t>
      </w:r>
    </w:p>
    <w:p w14:paraId="047AF05C" w14:textId="77777777" w:rsidR="00886B38" w:rsidRPr="003B1290" w:rsidRDefault="00886B38" w:rsidP="00964098">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نظریه </w:t>
      </w:r>
      <w:proofErr w:type="spellStart"/>
      <w:r w:rsidRPr="003B1290">
        <w:rPr>
          <w:rFonts w:ascii="IRANSharp" w:hAnsi="IRANSharp" w:cs="IRANSharp"/>
          <w:color w:val="000000" w:themeColor="text1"/>
          <w:sz w:val="20"/>
          <w:szCs w:val="20"/>
          <w:rtl/>
        </w:rPr>
        <w:t>خودکارآمدی</w:t>
      </w:r>
      <w:proofErr w:type="spellEnd"/>
      <w:r w:rsidRPr="003B1290">
        <w:rPr>
          <w:rStyle w:val="FootnoteReference"/>
          <w:rFonts w:ascii="IRANSharp" w:hAnsi="IRANSharp" w:cs="IRANSharp"/>
          <w:color w:val="000000" w:themeColor="text1"/>
          <w:sz w:val="20"/>
          <w:szCs w:val="20"/>
          <w:rtl/>
        </w:rPr>
        <w:footnoteReference w:id="19"/>
      </w:r>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بندورا</w:t>
      </w:r>
      <w:proofErr w:type="spellEnd"/>
      <w:r w:rsidRPr="003B1290">
        <w:rPr>
          <w:rStyle w:val="FootnoteReference"/>
          <w:rFonts w:ascii="IRANSharp" w:hAnsi="IRANSharp" w:cs="IRANSharp"/>
          <w:color w:val="000000" w:themeColor="text1"/>
          <w:sz w:val="20"/>
          <w:szCs w:val="20"/>
          <w:rtl/>
        </w:rPr>
        <w:footnoteReference w:id="20"/>
      </w:r>
      <w:r w:rsidRPr="003B1290">
        <w:rPr>
          <w:rFonts w:ascii="IRANSharp" w:hAnsi="IRANSharp" w:cs="IRANSharp"/>
          <w:color w:val="000000" w:themeColor="text1"/>
          <w:sz w:val="20"/>
          <w:szCs w:val="20"/>
          <w:rtl/>
        </w:rPr>
        <w:t xml:space="preserve">: احساس </w:t>
      </w:r>
      <w:proofErr w:type="spellStart"/>
      <w:r w:rsidRPr="003B1290">
        <w:rPr>
          <w:rFonts w:ascii="IRANSharp" w:hAnsi="IRANSharp" w:cs="IRANSharp"/>
          <w:color w:val="000000" w:themeColor="text1"/>
          <w:sz w:val="20"/>
          <w:szCs w:val="20"/>
          <w:rtl/>
        </w:rPr>
        <w:t>خودکارآمدی</w:t>
      </w:r>
      <w:proofErr w:type="spellEnd"/>
      <w:r w:rsidRPr="003B1290">
        <w:rPr>
          <w:rFonts w:ascii="IRANSharp" w:hAnsi="IRANSharp" w:cs="IRANSharp"/>
          <w:color w:val="000000" w:themeColor="text1"/>
          <w:sz w:val="20"/>
          <w:szCs w:val="20"/>
          <w:rtl/>
        </w:rPr>
        <w:t xml:space="preserve"> به معنای باور فرد به توانایی خویش در مدیریت و </w:t>
      </w:r>
      <w:proofErr w:type="spellStart"/>
      <w:r w:rsidRPr="003B1290">
        <w:rPr>
          <w:rFonts w:ascii="IRANSharp" w:hAnsi="IRANSharp" w:cs="IRANSharp"/>
          <w:color w:val="000000" w:themeColor="text1"/>
          <w:sz w:val="20"/>
          <w:szCs w:val="20"/>
          <w:rtl/>
        </w:rPr>
        <w:t>تأثیرگذاری</w:t>
      </w:r>
      <w:proofErr w:type="spellEnd"/>
      <w:r w:rsidRPr="003B1290">
        <w:rPr>
          <w:rFonts w:ascii="IRANSharp" w:hAnsi="IRANSharp" w:cs="IRANSharp"/>
          <w:color w:val="000000" w:themeColor="text1"/>
          <w:sz w:val="20"/>
          <w:szCs w:val="20"/>
          <w:rtl/>
        </w:rPr>
        <w:t xml:space="preserve"> بر رویدادهای زندگی است. در زنانی که بارها تلاش </w:t>
      </w:r>
      <w:proofErr w:type="spellStart"/>
      <w:r w:rsidRPr="003B1290">
        <w:rPr>
          <w:rFonts w:ascii="IRANSharp" w:hAnsi="IRANSharp" w:cs="IRANSharp"/>
          <w:color w:val="000000" w:themeColor="text1"/>
          <w:sz w:val="20"/>
          <w:szCs w:val="20"/>
          <w:rtl/>
        </w:rPr>
        <w:t>کرده‌اند</w:t>
      </w:r>
      <w:proofErr w:type="spellEnd"/>
      <w:r w:rsidRPr="003B1290">
        <w:rPr>
          <w:rFonts w:ascii="IRANSharp" w:hAnsi="IRANSharp" w:cs="IRANSharp"/>
          <w:color w:val="000000" w:themeColor="text1"/>
          <w:sz w:val="20"/>
          <w:szCs w:val="20"/>
          <w:rtl/>
        </w:rPr>
        <w:t xml:space="preserve"> بر اعتیاد همسر تأثیر بگذارند اما نتیجه </w:t>
      </w:r>
      <w:proofErr w:type="spellStart"/>
      <w:r w:rsidRPr="003B1290">
        <w:rPr>
          <w:rFonts w:ascii="IRANSharp" w:hAnsi="IRANSharp" w:cs="IRANSharp"/>
          <w:color w:val="000000" w:themeColor="text1"/>
          <w:sz w:val="20"/>
          <w:szCs w:val="20"/>
          <w:rtl/>
        </w:rPr>
        <w:t>نگرفته‌اند</w:t>
      </w:r>
      <w:proofErr w:type="spellEnd"/>
      <w:r w:rsidRPr="003B1290">
        <w:rPr>
          <w:rFonts w:ascii="IRANSharp" w:hAnsi="IRANSharp" w:cs="IRANSharp"/>
          <w:color w:val="000000" w:themeColor="text1"/>
          <w:sz w:val="20"/>
          <w:szCs w:val="20"/>
          <w:rtl/>
        </w:rPr>
        <w:t xml:space="preserve">، افت شدید </w:t>
      </w:r>
      <w:proofErr w:type="spellStart"/>
      <w:r w:rsidRPr="003B1290">
        <w:rPr>
          <w:rFonts w:ascii="IRANSharp" w:hAnsi="IRANSharp" w:cs="IRANSharp"/>
          <w:color w:val="000000" w:themeColor="text1"/>
          <w:sz w:val="20"/>
          <w:szCs w:val="20"/>
          <w:rtl/>
        </w:rPr>
        <w:t>خودکارآمدی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می‌تواند</w:t>
      </w:r>
      <w:proofErr w:type="spellEnd"/>
      <w:r w:rsidRPr="003B1290">
        <w:rPr>
          <w:rFonts w:ascii="IRANSharp" w:hAnsi="IRANSharp" w:cs="IRANSharp"/>
          <w:color w:val="000000" w:themeColor="text1"/>
          <w:sz w:val="20"/>
          <w:szCs w:val="20"/>
          <w:rtl/>
        </w:rPr>
        <w:t xml:space="preserve"> منجر به تسلیم، </w:t>
      </w:r>
      <w:proofErr w:type="spellStart"/>
      <w:r w:rsidRPr="003B1290">
        <w:rPr>
          <w:rFonts w:ascii="IRANSharp" w:hAnsi="IRANSharp" w:cs="IRANSharp"/>
          <w:color w:val="000000" w:themeColor="text1"/>
          <w:sz w:val="20"/>
          <w:szCs w:val="20"/>
          <w:rtl/>
        </w:rPr>
        <w:t>بی‌عملی</w:t>
      </w:r>
      <w:proofErr w:type="spellEnd"/>
      <w:r w:rsidRPr="003B1290">
        <w:rPr>
          <w:rFonts w:ascii="IRANSharp" w:hAnsi="IRANSharp" w:cs="IRANSharp"/>
          <w:color w:val="000000" w:themeColor="text1"/>
          <w:sz w:val="20"/>
          <w:szCs w:val="20"/>
          <w:rtl/>
        </w:rPr>
        <w:t xml:space="preserve"> یا رفتارهای </w:t>
      </w:r>
      <w:proofErr w:type="spellStart"/>
      <w:r w:rsidRPr="003B1290">
        <w:rPr>
          <w:rFonts w:ascii="IRANSharp" w:hAnsi="IRANSharp" w:cs="IRANSharp"/>
          <w:color w:val="000000" w:themeColor="text1"/>
          <w:sz w:val="20"/>
          <w:szCs w:val="20"/>
          <w:rtl/>
        </w:rPr>
        <w:t>خشونت‌گرایانه</w:t>
      </w:r>
      <w:proofErr w:type="spellEnd"/>
      <w:r w:rsidRPr="003B1290">
        <w:rPr>
          <w:rFonts w:ascii="IRANSharp" w:hAnsi="IRANSharp" w:cs="IRANSharp"/>
          <w:color w:val="000000" w:themeColor="text1"/>
          <w:sz w:val="20"/>
          <w:szCs w:val="20"/>
          <w:rtl/>
        </w:rPr>
        <w:t xml:space="preserve"> شود. بر این اساس، آموزش </w:t>
      </w:r>
      <w:proofErr w:type="spellStart"/>
      <w:r w:rsidRPr="003B1290">
        <w:rPr>
          <w:rFonts w:ascii="IRANSharp" w:hAnsi="IRANSharp" w:cs="IRANSharp"/>
          <w:color w:val="000000" w:themeColor="text1"/>
          <w:sz w:val="20"/>
          <w:szCs w:val="20"/>
          <w:rtl/>
        </w:rPr>
        <w:t>مهارت‌های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بین‌فردی</w:t>
      </w:r>
      <w:proofErr w:type="spellEnd"/>
      <w:r w:rsidRPr="003B1290">
        <w:rPr>
          <w:rFonts w:ascii="IRANSharp" w:hAnsi="IRANSharp" w:cs="IRANSharp"/>
          <w:color w:val="000000" w:themeColor="text1"/>
          <w:sz w:val="20"/>
          <w:szCs w:val="20"/>
          <w:rtl/>
        </w:rPr>
        <w:t>، تقویت عزت نفس، و بازسازی باور به اثرگذاری، از اقدامات پیشگی</w:t>
      </w:r>
      <w:r w:rsidR="00663F00" w:rsidRPr="003B1290">
        <w:rPr>
          <w:rFonts w:ascii="IRANSharp" w:hAnsi="IRANSharp" w:cs="IRANSharp"/>
          <w:color w:val="000000" w:themeColor="text1"/>
          <w:sz w:val="20"/>
          <w:szCs w:val="20"/>
          <w:rtl/>
        </w:rPr>
        <w:t xml:space="preserve">رانه در </w:t>
      </w:r>
      <w:proofErr w:type="spellStart"/>
      <w:r w:rsidR="00663F00" w:rsidRPr="003B1290">
        <w:rPr>
          <w:rFonts w:ascii="IRANSharp" w:hAnsi="IRANSharp" w:cs="IRANSharp"/>
          <w:color w:val="000000" w:themeColor="text1"/>
          <w:sz w:val="20"/>
          <w:szCs w:val="20"/>
          <w:rtl/>
        </w:rPr>
        <w:t>چرخه‌ی</w:t>
      </w:r>
      <w:proofErr w:type="spellEnd"/>
      <w:r w:rsidR="00663F00" w:rsidRPr="003B1290">
        <w:rPr>
          <w:rFonts w:ascii="IRANSharp" w:hAnsi="IRANSharp" w:cs="IRANSharp"/>
          <w:color w:val="000000" w:themeColor="text1"/>
          <w:sz w:val="20"/>
          <w:szCs w:val="20"/>
          <w:rtl/>
        </w:rPr>
        <w:t xml:space="preserve"> عود محسوب </w:t>
      </w:r>
      <w:proofErr w:type="spellStart"/>
      <w:r w:rsidR="00663F00" w:rsidRPr="003B1290">
        <w:rPr>
          <w:rFonts w:ascii="IRANSharp" w:hAnsi="IRANSharp" w:cs="IRANSharp"/>
          <w:color w:val="000000" w:themeColor="text1"/>
          <w:sz w:val="20"/>
          <w:szCs w:val="20"/>
          <w:rtl/>
        </w:rPr>
        <w:t>می‌شود</w:t>
      </w:r>
      <w:proofErr w:type="spellEnd"/>
      <w:r w:rsidR="00663F00" w:rsidRPr="003B1290">
        <w:rPr>
          <w:rFonts w:ascii="IRANSharp" w:hAnsi="IRANSharp" w:cs="IRANSharp"/>
          <w:color w:val="000000" w:themeColor="text1"/>
          <w:sz w:val="20"/>
          <w:szCs w:val="20"/>
          <w:rtl/>
        </w:rPr>
        <w:t>[</w:t>
      </w:r>
      <w:r w:rsidR="0006625F" w:rsidRPr="003B1290">
        <w:rPr>
          <w:rFonts w:ascii="IRANSharp" w:hAnsi="IRANSharp" w:cs="IRANSharp"/>
          <w:color w:val="000000" w:themeColor="text1"/>
          <w:sz w:val="20"/>
          <w:szCs w:val="20"/>
          <w:rtl/>
        </w:rPr>
        <w:t>7،21</w:t>
      </w:r>
      <w:r w:rsidR="00663F00" w:rsidRPr="003B1290">
        <w:rPr>
          <w:rFonts w:ascii="IRANSharp" w:hAnsi="IRANSharp" w:cs="IRANSharp"/>
          <w:color w:val="000000" w:themeColor="text1"/>
          <w:sz w:val="20"/>
          <w:szCs w:val="20"/>
          <w:rtl/>
        </w:rPr>
        <w:t>].</w:t>
      </w:r>
    </w:p>
    <w:p w14:paraId="7B639C1C" w14:textId="77777777" w:rsidR="00D06239" w:rsidRPr="003B1290" w:rsidRDefault="00D06239" w:rsidP="00D06239">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مدل تنظیم هیجان گراس </w:t>
      </w:r>
      <w:r w:rsidRPr="003B1290">
        <w:rPr>
          <w:rStyle w:val="FootnoteReference"/>
          <w:rFonts w:ascii="IRANSharp" w:hAnsi="IRANSharp" w:cs="IRANSharp"/>
          <w:color w:val="000000" w:themeColor="text1"/>
          <w:sz w:val="20"/>
          <w:szCs w:val="20"/>
          <w:rtl/>
        </w:rPr>
        <w:footnoteReference w:id="21"/>
      </w:r>
    </w:p>
    <w:p w14:paraId="3768E232" w14:textId="77777777" w:rsidR="00997E35" w:rsidRPr="003B1290" w:rsidRDefault="00D06239" w:rsidP="0006625F">
      <w:pPr>
        <w:pStyle w:val="a1"/>
        <w:rPr>
          <w:rFonts w:ascii="IRANSharp" w:hAnsi="IRANSharp" w:cs="IRANSharp"/>
          <w:color w:val="000000" w:themeColor="text1"/>
          <w:sz w:val="20"/>
          <w:szCs w:val="20"/>
          <w:rtl/>
        </w:rPr>
      </w:pPr>
      <w:r w:rsidRPr="003B1290">
        <w:rPr>
          <w:rFonts w:ascii="IRANSharp" w:hAnsi="IRANSharp" w:cs="IRANSharp"/>
          <w:color w:val="000000" w:themeColor="text1"/>
          <w:sz w:val="20"/>
          <w:szCs w:val="20"/>
          <w:rtl/>
        </w:rPr>
        <w:t xml:space="preserve">از منظر </w:t>
      </w:r>
      <w:proofErr w:type="spellStart"/>
      <w:r w:rsidRPr="003B1290">
        <w:rPr>
          <w:rFonts w:ascii="IRANSharp" w:hAnsi="IRANSharp" w:cs="IRANSharp"/>
          <w:color w:val="000000" w:themeColor="text1"/>
          <w:sz w:val="20"/>
          <w:szCs w:val="20"/>
          <w:rtl/>
        </w:rPr>
        <w:t>روان‌شناسی</w:t>
      </w:r>
      <w:proofErr w:type="spellEnd"/>
      <w:r w:rsidRPr="003B1290">
        <w:rPr>
          <w:rFonts w:ascii="IRANSharp" w:hAnsi="IRANSharp" w:cs="IRANSharp"/>
          <w:color w:val="000000" w:themeColor="text1"/>
          <w:sz w:val="20"/>
          <w:szCs w:val="20"/>
          <w:rtl/>
        </w:rPr>
        <w:t xml:space="preserve"> بالینی، توانایی زن در مدیریت بحران به </w:t>
      </w:r>
      <w:r w:rsidRPr="003B1290">
        <w:rPr>
          <w:rStyle w:val="Strong"/>
          <w:rFonts w:ascii="IRANSharp" w:hAnsi="IRANSharp" w:cs="IRANSharp"/>
          <w:b w:val="0"/>
          <w:bCs w:val="0"/>
          <w:color w:val="000000" w:themeColor="text1"/>
          <w:sz w:val="20"/>
          <w:szCs w:val="20"/>
          <w:rtl/>
        </w:rPr>
        <w:t>مدل تنظیم هیجان گراس</w:t>
      </w:r>
      <w:r w:rsidRPr="003B1290">
        <w:rPr>
          <w:rFonts w:ascii="IRANSharp" w:hAnsi="IRANSharp" w:cs="IRANSharp"/>
          <w:color w:val="000000" w:themeColor="text1"/>
          <w:sz w:val="20"/>
          <w:szCs w:val="20"/>
          <w:rtl/>
        </w:rPr>
        <w:t xml:space="preserve"> وابسته است. نقص در </w:t>
      </w:r>
      <w:proofErr w:type="spellStart"/>
      <w:r w:rsidRPr="003B1290">
        <w:rPr>
          <w:rFonts w:ascii="IRANSharp" w:hAnsi="IRANSharp" w:cs="IRANSharp"/>
          <w:color w:val="000000" w:themeColor="text1"/>
          <w:sz w:val="20"/>
          <w:szCs w:val="20"/>
          <w:rtl/>
        </w:rPr>
        <w:t>بازآرایی</w:t>
      </w:r>
      <w:proofErr w:type="spellEnd"/>
      <w:r w:rsidRPr="003B1290">
        <w:rPr>
          <w:rFonts w:ascii="IRANSharp" w:hAnsi="IRANSharp" w:cs="IRANSharp"/>
          <w:color w:val="000000" w:themeColor="text1"/>
          <w:sz w:val="20"/>
          <w:szCs w:val="20"/>
          <w:rtl/>
        </w:rPr>
        <w:t xml:space="preserve"> شناختی و پناه بردن به راهبردهای </w:t>
      </w:r>
      <w:proofErr w:type="spellStart"/>
      <w:r w:rsidRPr="003B1290">
        <w:rPr>
          <w:rFonts w:ascii="IRANSharp" w:hAnsi="IRANSharp" w:cs="IRANSharp"/>
          <w:color w:val="000000" w:themeColor="text1"/>
          <w:sz w:val="20"/>
          <w:szCs w:val="20"/>
          <w:rtl/>
        </w:rPr>
        <w:t>فرونشانی</w:t>
      </w:r>
      <w:proofErr w:type="spellEnd"/>
      <w:r w:rsidRPr="003B1290">
        <w:rPr>
          <w:rFonts w:ascii="IRANSharp" w:hAnsi="IRANSharp" w:cs="IRANSharp"/>
          <w:color w:val="000000" w:themeColor="text1"/>
          <w:sz w:val="20"/>
          <w:szCs w:val="20"/>
          <w:rtl/>
        </w:rPr>
        <w:t>، منجر به «</w:t>
      </w:r>
      <w:proofErr w:type="spellStart"/>
      <w:r w:rsidRPr="003B1290">
        <w:rPr>
          <w:rFonts w:ascii="IRANSharp" w:hAnsi="IRANSharp" w:cs="IRANSharp"/>
          <w:color w:val="000000" w:themeColor="text1"/>
          <w:sz w:val="20"/>
          <w:szCs w:val="20"/>
          <w:rtl/>
        </w:rPr>
        <w:t>خشم‌های</w:t>
      </w:r>
      <w:proofErr w:type="spellEnd"/>
      <w:r w:rsidRPr="003B1290">
        <w:rPr>
          <w:rFonts w:ascii="IRANSharp" w:hAnsi="IRANSharp" w:cs="IRANSharp"/>
          <w:color w:val="000000" w:themeColor="text1"/>
          <w:sz w:val="20"/>
          <w:szCs w:val="20"/>
          <w:rtl/>
        </w:rPr>
        <w:t xml:space="preserve"> درماندگی» و رفتارهای </w:t>
      </w:r>
      <w:proofErr w:type="spellStart"/>
      <w:r w:rsidRPr="003B1290">
        <w:rPr>
          <w:rFonts w:ascii="IRANSharp" w:hAnsi="IRANSharp" w:cs="IRANSharp"/>
          <w:color w:val="000000" w:themeColor="text1"/>
          <w:sz w:val="20"/>
          <w:szCs w:val="20"/>
          <w:rtl/>
        </w:rPr>
        <w:t>تکانشی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می‌شود</w:t>
      </w:r>
      <w:proofErr w:type="spellEnd"/>
      <w:r w:rsidRPr="003B1290">
        <w:rPr>
          <w:rFonts w:ascii="IRANSharp" w:hAnsi="IRANSharp" w:cs="IRANSharp"/>
          <w:color w:val="000000" w:themeColor="text1"/>
          <w:sz w:val="20"/>
          <w:szCs w:val="20"/>
          <w:rtl/>
        </w:rPr>
        <w:t xml:space="preserve"> که محیط خانه را برای فرد در حال بهبود ناامن </w:t>
      </w:r>
      <w:proofErr w:type="spellStart"/>
      <w:r w:rsidRPr="003B1290">
        <w:rPr>
          <w:rFonts w:ascii="IRANSharp" w:hAnsi="IRANSharp" w:cs="IRANSharp"/>
          <w:color w:val="000000" w:themeColor="text1"/>
          <w:sz w:val="20"/>
          <w:szCs w:val="20"/>
          <w:rtl/>
        </w:rPr>
        <w:t>می‌سازد</w:t>
      </w:r>
      <w:proofErr w:type="spellEnd"/>
      <w:r w:rsidRPr="003B1290">
        <w:rPr>
          <w:rFonts w:ascii="IRANSharp" w:hAnsi="IRANSharp" w:cs="IRANSharp"/>
          <w:color w:val="000000" w:themeColor="text1"/>
          <w:sz w:val="20"/>
          <w:szCs w:val="20"/>
          <w:rtl/>
        </w:rPr>
        <w:t>[</w:t>
      </w:r>
      <w:r w:rsidR="0006625F" w:rsidRPr="003B1290">
        <w:rPr>
          <w:rFonts w:ascii="IRANSharp" w:hAnsi="IRANSharp" w:cs="IRANSharp"/>
          <w:color w:val="000000" w:themeColor="text1"/>
          <w:sz w:val="20"/>
          <w:szCs w:val="20"/>
          <w:rtl/>
        </w:rPr>
        <w:t>16،9</w:t>
      </w:r>
      <w:r w:rsidRPr="003B1290">
        <w:rPr>
          <w:rFonts w:ascii="IRANSharp" w:hAnsi="IRANSharp" w:cs="IRANSharp"/>
          <w:color w:val="000000" w:themeColor="text1"/>
          <w:sz w:val="20"/>
          <w:szCs w:val="20"/>
          <w:rtl/>
        </w:rPr>
        <w:t>].</w:t>
      </w:r>
    </w:p>
    <w:p w14:paraId="4DBA741A" w14:textId="77777777" w:rsidR="001C14F4" w:rsidRPr="003B1290" w:rsidRDefault="001C14F4" w:rsidP="001C14F4">
      <w:pPr>
        <w:pStyle w:val="a1"/>
        <w:jc w:val="both"/>
        <w:rPr>
          <w:rFonts w:ascii="IRANSharp" w:hAnsi="IRANSharp" w:cs="IRANSharp"/>
          <w:color w:val="000000" w:themeColor="text1"/>
          <w:sz w:val="20"/>
          <w:szCs w:val="20"/>
        </w:rPr>
      </w:pPr>
      <w:r w:rsidRPr="003B1290">
        <w:rPr>
          <w:rFonts w:ascii="IRANSharp" w:hAnsi="IRANSharp" w:cs="IRANSharp"/>
          <w:color w:val="000000" w:themeColor="text1"/>
          <w:sz w:val="20"/>
          <w:szCs w:val="20"/>
          <w:rtl/>
        </w:rPr>
        <w:t xml:space="preserve">مرور پیشینه پژوهش نشان </w:t>
      </w:r>
      <w:proofErr w:type="spellStart"/>
      <w:r w:rsidRPr="003B1290">
        <w:rPr>
          <w:rFonts w:ascii="IRANSharp" w:hAnsi="IRANSharp" w:cs="IRANSharp"/>
          <w:color w:val="000000" w:themeColor="text1"/>
          <w:sz w:val="20"/>
          <w:szCs w:val="20"/>
          <w:rtl/>
        </w:rPr>
        <w:t>می‌دهد</w:t>
      </w:r>
      <w:proofErr w:type="spellEnd"/>
      <w:r w:rsidRPr="003B1290">
        <w:rPr>
          <w:rFonts w:ascii="IRANSharp" w:hAnsi="IRANSharp" w:cs="IRANSharp"/>
          <w:color w:val="000000" w:themeColor="text1"/>
          <w:sz w:val="20"/>
          <w:szCs w:val="20"/>
          <w:rtl/>
        </w:rPr>
        <w:t xml:space="preserve"> که تجربه زنان در زمینه عود اعتیاد همسر، </w:t>
      </w:r>
      <w:proofErr w:type="spellStart"/>
      <w:r w:rsidRPr="003B1290">
        <w:rPr>
          <w:rFonts w:ascii="IRANSharp" w:hAnsi="IRANSharp" w:cs="IRANSharp"/>
          <w:color w:val="000000" w:themeColor="text1"/>
          <w:sz w:val="20"/>
          <w:szCs w:val="20"/>
          <w:rtl/>
        </w:rPr>
        <w:t>تجربه‌ای</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چندبعدی</w:t>
      </w:r>
      <w:proofErr w:type="spellEnd"/>
      <w:r w:rsidRPr="003B1290">
        <w:rPr>
          <w:rFonts w:ascii="IRANSharp" w:hAnsi="IRANSharp" w:cs="IRANSharp"/>
          <w:color w:val="000000" w:themeColor="text1"/>
          <w:sz w:val="20"/>
          <w:szCs w:val="20"/>
          <w:rtl/>
        </w:rPr>
        <w:t xml:space="preserve"> و پیچیده است که در تعامل با عوامل </w:t>
      </w:r>
      <w:proofErr w:type="spellStart"/>
      <w:r w:rsidRPr="003B1290">
        <w:rPr>
          <w:rFonts w:ascii="IRANSharp" w:hAnsi="IRANSharp" w:cs="IRANSharp"/>
          <w:color w:val="000000" w:themeColor="text1"/>
          <w:sz w:val="20"/>
          <w:szCs w:val="20"/>
          <w:rtl/>
        </w:rPr>
        <w:t>روان‌شناختی</w:t>
      </w:r>
      <w:proofErr w:type="spellEnd"/>
      <w:r w:rsidRPr="003B1290">
        <w:rPr>
          <w:rFonts w:ascii="IRANSharp" w:hAnsi="IRANSharp" w:cs="IRANSharp"/>
          <w:color w:val="000000" w:themeColor="text1"/>
          <w:sz w:val="20"/>
          <w:szCs w:val="20"/>
          <w:rtl/>
        </w:rPr>
        <w:t xml:space="preserve">، اجتماعی و فرهنگی شکل </w:t>
      </w:r>
      <w:proofErr w:type="spellStart"/>
      <w:r w:rsidRPr="003B1290">
        <w:rPr>
          <w:rFonts w:ascii="IRANSharp" w:hAnsi="IRANSharp" w:cs="IRANSharp"/>
          <w:color w:val="000000" w:themeColor="text1"/>
          <w:sz w:val="20"/>
          <w:szCs w:val="20"/>
          <w:rtl/>
        </w:rPr>
        <w:t>می‌گیرد</w:t>
      </w:r>
      <w:proofErr w:type="spellEnd"/>
      <w:r w:rsidRPr="003B1290">
        <w:rPr>
          <w:rFonts w:ascii="IRANSharp" w:hAnsi="IRANSharp" w:cs="IRANSharp"/>
          <w:color w:val="000000" w:themeColor="text1"/>
          <w:sz w:val="20"/>
          <w:szCs w:val="20"/>
          <w:rtl/>
        </w:rPr>
        <w:t xml:space="preserve">. با این حال، مطالعاتی که </w:t>
      </w:r>
      <w:proofErr w:type="spellStart"/>
      <w:r w:rsidRPr="003B1290">
        <w:rPr>
          <w:rFonts w:ascii="IRANSharp" w:hAnsi="IRANSharp" w:cs="IRANSharp"/>
          <w:color w:val="000000" w:themeColor="text1"/>
          <w:sz w:val="20"/>
          <w:szCs w:val="20"/>
          <w:rtl/>
        </w:rPr>
        <w:t>به‌صورت</w:t>
      </w:r>
      <w:proofErr w:type="spellEnd"/>
      <w:r w:rsidRPr="003B1290">
        <w:rPr>
          <w:rFonts w:ascii="IRANSharp" w:hAnsi="IRANSharp" w:cs="IRANSharp"/>
          <w:color w:val="000000" w:themeColor="text1"/>
          <w:sz w:val="20"/>
          <w:szCs w:val="20"/>
          <w:rtl/>
        </w:rPr>
        <w:t xml:space="preserve"> </w:t>
      </w:r>
      <w:proofErr w:type="spellStart"/>
      <w:r w:rsidRPr="003B1290">
        <w:rPr>
          <w:rFonts w:ascii="IRANSharp" w:hAnsi="IRANSharp" w:cs="IRANSharp"/>
          <w:color w:val="000000" w:themeColor="text1"/>
          <w:sz w:val="20"/>
          <w:szCs w:val="20"/>
          <w:rtl/>
        </w:rPr>
        <w:t>نظام‌مند</w:t>
      </w:r>
      <w:proofErr w:type="spellEnd"/>
      <w:r w:rsidRPr="003B1290">
        <w:rPr>
          <w:rFonts w:ascii="IRANSharp" w:hAnsi="IRANSharp" w:cs="IRANSharp"/>
          <w:color w:val="000000" w:themeColor="text1"/>
          <w:sz w:val="20"/>
          <w:szCs w:val="20"/>
          <w:rtl/>
        </w:rPr>
        <w:t xml:space="preserve"> و با رویکرد کیفی به تبیین جامع این </w:t>
      </w:r>
      <w:proofErr w:type="spellStart"/>
      <w:r w:rsidRPr="003B1290">
        <w:rPr>
          <w:rFonts w:ascii="IRANSharp" w:hAnsi="IRANSharp" w:cs="IRANSharp"/>
          <w:color w:val="000000" w:themeColor="text1"/>
          <w:sz w:val="20"/>
          <w:szCs w:val="20"/>
          <w:rtl/>
        </w:rPr>
        <w:t>تجربه‌ها</w:t>
      </w:r>
      <w:proofErr w:type="spellEnd"/>
      <w:r w:rsidRPr="003B1290">
        <w:rPr>
          <w:rFonts w:ascii="IRANSharp" w:hAnsi="IRANSharp" w:cs="IRANSharp"/>
          <w:color w:val="000000" w:themeColor="text1"/>
          <w:sz w:val="20"/>
          <w:szCs w:val="20"/>
          <w:rtl/>
        </w:rPr>
        <w:t xml:space="preserve"> پرداخته باشند، محدود است. از </w:t>
      </w:r>
      <w:proofErr w:type="spellStart"/>
      <w:r w:rsidRPr="003B1290">
        <w:rPr>
          <w:rFonts w:ascii="IRANSharp" w:hAnsi="IRANSharp" w:cs="IRANSharp"/>
          <w:color w:val="000000" w:themeColor="text1"/>
          <w:sz w:val="20"/>
          <w:szCs w:val="20"/>
          <w:rtl/>
        </w:rPr>
        <w:t>این‌رو</w:t>
      </w:r>
      <w:proofErr w:type="spellEnd"/>
      <w:r w:rsidRPr="003B1290">
        <w:rPr>
          <w:rFonts w:ascii="IRANSharp" w:hAnsi="IRANSharp" w:cs="IRANSharp"/>
          <w:color w:val="000000" w:themeColor="text1"/>
          <w:sz w:val="20"/>
          <w:szCs w:val="20"/>
          <w:rtl/>
        </w:rPr>
        <w:t xml:space="preserve">، پژوهش حاضر تلاش </w:t>
      </w:r>
      <w:proofErr w:type="spellStart"/>
      <w:r w:rsidRPr="003B1290">
        <w:rPr>
          <w:rFonts w:ascii="IRANSharp" w:hAnsi="IRANSharp" w:cs="IRANSharp"/>
          <w:color w:val="000000" w:themeColor="text1"/>
          <w:sz w:val="20"/>
          <w:szCs w:val="20"/>
          <w:rtl/>
        </w:rPr>
        <w:t>می‌کند</w:t>
      </w:r>
      <w:proofErr w:type="spellEnd"/>
      <w:r w:rsidRPr="003B1290">
        <w:rPr>
          <w:rFonts w:ascii="IRANSharp" w:hAnsi="IRANSharp" w:cs="IRANSharp"/>
          <w:color w:val="000000" w:themeColor="text1"/>
          <w:sz w:val="20"/>
          <w:szCs w:val="20"/>
          <w:rtl/>
        </w:rPr>
        <w:t xml:space="preserve"> با تمرکز بر تجربه زنان در زندگی با شوهر معتاد و با استفاده از تحلیل محتوای کیفی، </w:t>
      </w:r>
      <w:proofErr w:type="spellStart"/>
      <w:r w:rsidRPr="003B1290">
        <w:rPr>
          <w:rFonts w:ascii="IRANSharp" w:hAnsi="IRANSharp" w:cs="IRANSharp"/>
          <w:color w:val="000000" w:themeColor="text1"/>
          <w:sz w:val="20"/>
          <w:szCs w:val="20"/>
          <w:rtl/>
        </w:rPr>
        <w:t>مضامینی</w:t>
      </w:r>
      <w:proofErr w:type="spellEnd"/>
      <w:r w:rsidRPr="003B1290">
        <w:rPr>
          <w:rFonts w:ascii="IRANSharp" w:hAnsi="IRANSharp" w:cs="IRANSharp"/>
          <w:color w:val="000000" w:themeColor="text1"/>
          <w:sz w:val="20"/>
          <w:szCs w:val="20"/>
          <w:rtl/>
        </w:rPr>
        <w:t xml:space="preserve"> عمیق تر و </w:t>
      </w:r>
      <w:proofErr w:type="spellStart"/>
      <w:r w:rsidRPr="003B1290">
        <w:rPr>
          <w:rFonts w:ascii="IRANSharp" w:hAnsi="IRANSharp" w:cs="IRANSharp"/>
          <w:color w:val="000000" w:themeColor="text1"/>
          <w:sz w:val="20"/>
          <w:szCs w:val="20"/>
          <w:rtl/>
        </w:rPr>
        <w:t>دقیق‌تر</w:t>
      </w:r>
      <w:proofErr w:type="spellEnd"/>
      <w:r w:rsidRPr="003B1290">
        <w:rPr>
          <w:rFonts w:ascii="IRANSharp" w:hAnsi="IRANSharp" w:cs="IRANSharp"/>
          <w:color w:val="000000" w:themeColor="text1"/>
          <w:sz w:val="20"/>
          <w:szCs w:val="20"/>
          <w:rtl/>
        </w:rPr>
        <w:t xml:space="preserve"> برای تبیین نقش آنان در عود اعتیاد همسران ارائه کند</w:t>
      </w:r>
      <w:r w:rsidRPr="003B1290">
        <w:rPr>
          <w:rFonts w:ascii="IRANSharp" w:hAnsi="IRANSharp" w:cs="IRANSharp"/>
          <w:color w:val="000000" w:themeColor="text1"/>
          <w:sz w:val="20"/>
          <w:szCs w:val="20"/>
        </w:rPr>
        <w:t>.</w:t>
      </w:r>
    </w:p>
    <w:p w14:paraId="0504DE6B"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روش پژوهش</w:t>
      </w:r>
    </w:p>
    <w:p w14:paraId="26D56199" w14:textId="77777777" w:rsidR="001C14F4" w:rsidRPr="003B1290" w:rsidRDefault="001C14F4" w:rsidP="00095B47">
      <w:pPr>
        <w:pStyle w:val="a1"/>
        <w:jc w:val="lowKashida"/>
        <w:rPr>
          <w:rFonts w:ascii="IRANSharp" w:hAnsi="IRANSharp" w:cs="IRANSharp"/>
          <w:sz w:val="20"/>
          <w:szCs w:val="20"/>
          <w:rtl/>
        </w:rPr>
      </w:pPr>
      <w:r w:rsidRPr="003B1290">
        <w:rPr>
          <w:rFonts w:ascii="IRANSharp" w:hAnsi="IRANSharp" w:cs="IRANSharp"/>
          <w:sz w:val="20"/>
          <w:szCs w:val="20"/>
          <w:rtl/>
        </w:rPr>
        <w:t xml:space="preserve">این مطالعه با رویکرد کیفی و روش تحلیل محتوای قراردادی انجام شد. انتخاب این روش به دلیل ماهیت اکتشافی پژوهش و تمرکز آن بر درک عمیق تجارب زنان از نقش خود در عود اعتیاد همسرانشان صورت گرفت. تحلیل محتوای قراردادی به پژوهشگر این امکان را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تا بدون </w:t>
      </w:r>
      <w:proofErr w:type="spellStart"/>
      <w:r w:rsidRPr="003B1290">
        <w:rPr>
          <w:rFonts w:ascii="IRANSharp" w:hAnsi="IRANSharp" w:cs="IRANSharp"/>
          <w:sz w:val="20"/>
          <w:szCs w:val="20"/>
          <w:rtl/>
        </w:rPr>
        <w:t>پیش‌فرض‌های</w:t>
      </w:r>
      <w:proofErr w:type="spellEnd"/>
      <w:r w:rsidRPr="003B1290">
        <w:rPr>
          <w:rFonts w:ascii="IRANSharp" w:hAnsi="IRANSharp" w:cs="IRANSharp"/>
          <w:sz w:val="20"/>
          <w:szCs w:val="20"/>
          <w:rtl/>
        </w:rPr>
        <w:t xml:space="preserve"> نظری </w:t>
      </w:r>
      <w:proofErr w:type="spellStart"/>
      <w:r w:rsidRPr="003B1290">
        <w:rPr>
          <w:rFonts w:ascii="IRANSharp" w:hAnsi="IRANSharp" w:cs="IRANSharp"/>
          <w:sz w:val="20"/>
          <w:szCs w:val="20"/>
          <w:rtl/>
        </w:rPr>
        <w:t>سخت‌گیرانه</w:t>
      </w:r>
      <w:proofErr w:type="spellEnd"/>
      <w:r w:rsidRPr="003B1290">
        <w:rPr>
          <w:rFonts w:ascii="IRANSharp" w:hAnsi="IRANSharp" w:cs="IRANSharp"/>
          <w:sz w:val="20"/>
          <w:szCs w:val="20"/>
          <w:rtl/>
        </w:rPr>
        <w:t xml:space="preserve">، مضامین را مستقیماً از </w:t>
      </w:r>
      <w:proofErr w:type="spellStart"/>
      <w:r w:rsidRPr="003B1290">
        <w:rPr>
          <w:rFonts w:ascii="IRANSharp" w:hAnsi="IRANSharp" w:cs="IRANSharp"/>
          <w:sz w:val="20"/>
          <w:szCs w:val="20"/>
          <w:rtl/>
        </w:rPr>
        <w:t>داده‌ها</w:t>
      </w:r>
      <w:proofErr w:type="spellEnd"/>
      <w:r w:rsidRPr="003B1290">
        <w:rPr>
          <w:rFonts w:ascii="IRANSharp" w:hAnsi="IRANSharp" w:cs="IRANSharp"/>
          <w:sz w:val="20"/>
          <w:szCs w:val="20"/>
          <w:rtl/>
        </w:rPr>
        <w:t xml:space="preserve"> استخراج کند [</w:t>
      </w:r>
      <w:r w:rsidR="00095B47" w:rsidRPr="003B1290">
        <w:rPr>
          <w:rFonts w:ascii="IRANSharp" w:hAnsi="IRANSharp" w:cs="IRANSharp"/>
          <w:sz w:val="20"/>
          <w:szCs w:val="20"/>
          <w:rtl/>
        </w:rPr>
        <w:t>22</w:t>
      </w:r>
      <w:r w:rsidRPr="003B1290">
        <w:rPr>
          <w:rFonts w:ascii="IRANSharp" w:hAnsi="IRANSharp" w:cs="IRANSharp"/>
          <w:sz w:val="20"/>
          <w:szCs w:val="20"/>
          <w:rtl/>
        </w:rPr>
        <w:t>].</w:t>
      </w:r>
    </w:p>
    <w:p w14:paraId="2BA156D9" w14:textId="5D15701D" w:rsidR="007B4E18" w:rsidRPr="003B1290" w:rsidRDefault="007B4E18" w:rsidP="00392F7D">
      <w:pPr>
        <w:pStyle w:val="a1"/>
        <w:jc w:val="lowKashida"/>
        <w:rPr>
          <w:rFonts w:ascii="IRANSharp" w:eastAsia="Times New Roman" w:hAnsi="IRANSharp" w:cs="IRANSharp"/>
          <w:color w:val="0F1115"/>
          <w:sz w:val="20"/>
          <w:szCs w:val="20"/>
        </w:rPr>
      </w:pPr>
      <w:r w:rsidRPr="003B1290">
        <w:rPr>
          <w:rFonts w:ascii="IRANSharp" w:eastAsia="Times New Roman" w:hAnsi="IRANSharp" w:cs="IRANSharp"/>
          <w:color w:val="0F1115"/>
          <w:sz w:val="20"/>
          <w:szCs w:val="20"/>
          <w:rtl/>
        </w:rPr>
        <w:t xml:space="preserve">انتخاب این روش به دلیل </w:t>
      </w:r>
      <w:proofErr w:type="spellStart"/>
      <w:r w:rsidRPr="003B1290">
        <w:rPr>
          <w:rFonts w:ascii="IRANSharp" w:eastAsia="Times New Roman" w:hAnsi="IRANSharp" w:cs="IRANSharp"/>
          <w:color w:val="0F1115"/>
          <w:sz w:val="20"/>
          <w:szCs w:val="20"/>
          <w:rtl/>
        </w:rPr>
        <w:t>انعطاف‌پذیری</w:t>
      </w:r>
      <w:proofErr w:type="spellEnd"/>
      <w:r w:rsidRPr="003B1290">
        <w:rPr>
          <w:rFonts w:ascii="IRANSharp" w:eastAsia="Times New Roman" w:hAnsi="IRANSharp" w:cs="IRANSharp"/>
          <w:color w:val="0F1115"/>
          <w:sz w:val="20"/>
          <w:szCs w:val="20"/>
          <w:rtl/>
        </w:rPr>
        <w:t xml:space="preserve"> آن در کشف مفاهیم، </w:t>
      </w:r>
      <w:proofErr w:type="spellStart"/>
      <w:r w:rsidRPr="003B1290">
        <w:rPr>
          <w:rFonts w:ascii="IRANSharp" w:eastAsia="Times New Roman" w:hAnsi="IRANSharp" w:cs="IRANSharp"/>
          <w:color w:val="0F1115"/>
          <w:sz w:val="20"/>
          <w:szCs w:val="20"/>
          <w:rtl/>
        </w:rPr>
        <w:t>الگوها</w:t>
      </w:r>
      <w:proofErr w:type="spellEnd"/>
      <w:r w:rsidRPr="003B1290">
        <w:rPr>
          <w:rFonts w:ascii="IRANSharp" w:eastAsia="Times New Roman" w:hAnsi="IRANSharp" w:cs="IRANSharp"/>
          <w:color w:val="0F1115"/>
          <w:sz w:val="20"/>
          <w:szCs w:val="20"/>
          <w:rtl/>
        </w:rPr>
        <w:t xml:space="preserve"> و </w:t>
      </w:r>
      <w:proofErr w:type="spellStart"/>
      <w:r w:rsidRPr="003B1290">
        <w:rPr>
          <w:rFonts w:ascii="IRANSharp" w:eastAsia="Times New Roman" w:hAnsi="IRANSharp" w:cs="IRANSharp"/>
          <w:color w:val="0F1115"/>
          <w:sz w:val="20"/>
          <w:szCs w:val="20"/>
          <w:rtl/>
        </w:rPr>
        <w:t>مدل‌های</w:t>
      </w:r>
      <w:proofErr w:type="spellEnd"/>
      <w:r w:rsidRPr="003B1290">
        <w:rPr>
          <w:rFonts w:ascii="IRANSharp" w:eastAsia="Times New Roman" w:hAnsi="IRANSharp" w:cs="IRANSharp"/>
          <w:color w:val="0F1115"/>
          <w:sz w:val="20"/>
          <w:szCs w:val="20"/>
          <w:rtl/>
        </w:rPr>
        <w:t xml:space="preserve"> رفتاری برآمده از </w:t>
      </w:r>
      <w:proofErr w:type="spellStart"/>
      <w:r w:rsidRPr="003B1290">
        <w:rPr>
          <w:rFonts w:ascii="IRANSharp" w:eastAsia="Times New Roman" w:hAnsi="IRANSharp" w:cs="IRANSharp"/>
          <w:color w:val="0F1115"/>
          <w:sz w:val="20"/>
          <w:szCs w:val="20"/>
          <w:rtl/>
        </w:rPr>
        <w:t>داده‌های</w:t>
      </w:r>
      <w:proofErr w:type="spellEnd"/>
      <w:r w:rsidRPr="003B1290">
        <w:rPr>
          <w:rFonts w:ascii="IRANSharp" w:eastAsia="Times New Roman" w:hAnsi="IRANSharp" w:cs="IRANSharp"/>
          <w:color w:val="0F1115"/>
          <w:sz w:val="20"/>
          <w:szCs w:val="20"/>
          <w:rtl/>
        </w:rPr>
        <w:t xml:space="preserve"> متنی بود</w:t>
      </w:r>
      <w:r w:rsidRPr="003B1290">
        <w:rPr>
          <w:rFonts w:ascii="IRANSharp" w:eastAsia="Times New Roman" w:hAnsi="IRANSharp" w:cs="IRANSharp"/>
          <w:color w:val="0F1115"/>
          <w:sz w:val="20"/>
          <w:szCs w:val="20"/>
        </w:rPr>
        <w:t>.</w:t>
      </w:r>
      <w:r w:rsidRPr="003B1290">
        <w:rPr>
          <w:rFonts w:ascii="IRANSharp" w:eastAsia="Times New Roman" w:hAnsi="IRANSharp" w:cs="IRANSharp"/>
          <w:color w:val="0F1115"/>
          <w:sz w:val="20"/>
          <w:szCs w:val="20"/>
          <w:rtl/>
        </w:rPr>
        <w:t xml:space="preserve"> </w:t>
      </w:r>
      <w:r w:rsidRPr="003B1290">
        <w:rPr>
          <w:rFonts w:ascii="IRANSharp" w:hAnsi="IRANSharp" w:cs="IRANSharp"/>
          <w:sz w:val="20"/>
          <w:szCs w:val="20"/>
          <w:rtl/>
        </w:rPr>
        <w:t xml:space="preserve">جامعه پژوهش </w:t>
      </w:r>
      <w:r w:rsidRPr="003B1290">
        <w:rPr>
          <w:rFonts w:ascii="IRANSharp" w:eastAsia="Times New Roman" w:hAnsi="IRANSharp" w:cs="IRANSharp"/>
          <w:color w:val="0F1115"/>
          <w:sz w:val="20"/>
          <w:szCs w:val="20"/>
          <w:rtl/>
        </w:rPr>
        <w:t xml:space="preserve">تمامی زنان دارای همسر معتاد در شهر </w:t>
      </w:r>
      <w:proofErr w:type="spellStart"/>
      <w:r w:rsidRPr="003B1290">
        <w:rPr>
          <w:rFonts w:ascii="IRANSharp" w:eastAsia="Times New Roman" w:hAnsi="IRANSharp" w:cs="IRANSharp"/>
          <w:color w:val="0F1115"/>
          <w:sz w:val="20"/>
          <w:szCs w:val="20"/>
          <w:rtl/>
        </w:rPr>
        <w:t>تنکابن</w:t>
      </w:r>
      <w:proofErr w:type="spellEnd"/>
      <w:r w:rsidRPr="003B1290">
        <w:rPr>
          <w:rFonts w:ascii="IRANSharp" w:hAnsi="IRANSharp" w:cs="IRANSharp"/>
          <w:sz w:val="20"/>
          <w:szCs w:val="20"/>
          <w:rtl/>
        </w:rPr>
        <w:t xml:space="preserve"> معتاد بودند که تجربه مستقیم زیست مشترک با همسر معتاد و مواجهه با فرایند عود وی را داشتند. </w:t>
      </w:r>
      <w:proofErr w:type="spellStart"/>
      <w:r w:rsidRPr="003B1290">
        <w:rPr>
          <w:rFonts w:ascii="IRANSharp" w:hAnsi="IRANSharp" w:cs="IRANSharp"/>
          <w:sz w:val="20"/>
          <w:szCs w:val="20"/>
          <w:rtl/>
        </w:rPr>
        <w:t>به‌منظور</w:t>
      </w:r>
      <w:proofErr w:type="spellEnd"/>
      <w:r w:rsidRPr="003B1290">
        <w:rPr>
          <w:rFonts w:ascii="IRANSharp" w:hAnsi="IRANSharp" w:cs="IRANSharp"/>
          <w:sz w:val="20"/>
          <w:szCs w:val="20"/>
          <w:rtl/>
        </w:rPr>
        <w:t xml:space="preserve"> دستیابی به عمق </w:t>
      </w:r>
      <w:proofErr w:type="spellStart"/>
      <w:r w:rsidRPr="003B1290">
        <w:rPr>
          <w:rFonts w:ascii="IRANSharp" w:hAnsi="IRANSharp" w:cs="IRANSharp"/>
          <w:sz w:val="20"/>
          <w:szCs w:val="20"/>
          <w:rtl/>
        </w:rPr>
        <w:t>داده‌ها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نمونه‌گیری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به‌صورت</w:t>
      </w:r>
      <w:proofErr w:type="spellEnd"/>
      <w:r w:rsidRPr="003B1290">
        <w:rPr>
          <w:rFonts w:ascii="IRANSharp" w:hAnsi="IRANSharp" w:cs="IRANSharp"/>
          <w:sz w:val="20"/>
          <w:szCs w:val="20"/>
          <w:rtl/>
        </w:rPr>
        <w:t xml:space="preserve"> هدفمند و با رعایت اصل تنوع تجربی صورت گرفت</w:t>
      </w:r>
      <w:r w:rsidRPr="003B1290">
        <w:rPr>
          <w:rFonts w:ascii="IRANSharp" w:eastAsia="Times New Roman" w:hAnsi="IRANSharp" w:cs="IRANSharp"/>
          <w:color w:val="0F1115"/>
          <w:sz w:val="20"/>
          <w:szCs w:val="20"/>
          <w:rtl/>
        </w:rPr>
        <w:t>. حجم نمونه بر اساس معیار اشباع نظری</w:t>
      </w:r>
      <w:r w:rsidRPr="003B1290">
        <w:rPr>
          <w:rFonts w:ascii="IRANSharp" w:eastAsia="Times New Roman" w:hAnsi="IRANSharp" w:cs="IRANSharp"/>
          <w:color w:val="0F1115"/>
          <w:sz w:val="20"/>
          <w:szCs w:val="20"/>
        </w:rPr>
        <w:t xml:space="preserve"> </w:t>
      </w:r>
      <w:r w:rsidRPr="003B1290">
        <w:rPr>
          <w:rFonts w:ascii="IRANSharp" w:eastAsia="Times New Roman" w:hAnsi="IRANSharp" w:cs="IRANSharp"/>
          <w:color w:val="0F1115"/>
          <w:sz w:val="20"/>
          <w:szCs w:val="20"/>
          <w:rtl/>
        </w:rPr>
        <w:t>تعیین شد</w:t>
      </w:r>
      <w:r w:rsidR="00664451" w:rsidRPr="003B1290">
        <w:rPr>
          <w:rFonts w:ascii="IRANSharp" w:eastAsia="Times New Roman" w:hAnsi="IRANSharp" w:cs="IRANSharp"/>
          <w:color w:val="0F1115"/>
          <w:sz w:val="20"/>
          <w:szCs w:val="20"/>
          <w:rtl/>
        </w:rPr>
        <w:t xml:space="preserve"> </w:t>
      </w:r>
      <w:r w:rsidRPr="003B1290">
        <w:rPr>
          <w:rFonts w:ascii="IRANSharp" w:eastAsia="Times New Roman" w:hAnsi="IRANSharp" w:cs="IRANSharp"/>
          <w:color w:val="0F1115"/>
          <w:sz w:val="20"/>
          <w:szCs w:val="20"/>
          <w:rtl/>
        </w:rPr>
        <w:t xml:space="preserve">بدین صورت که </w:t>
      </w:r>
      <w:proofErr w:type="spellStart"/>
      <w:r w:rsidRPr="003B1290">
        <w:rPr>
          <w:rFonts w:ascii="IRANSharp" w:eastAsia="Times New Roman" w:hAnsi="IRANSharp" w:cs="IRANSharp"/>
          <w:color w:val="0F1115"/>
          <w:sz w:val="20"/>
          <w:szCs w:val="20"/>
          <w:rtl/>
        </w:rPr>
        <w:t>جمع‌آوری</w:t>
      </w:r>
      <w:proofErr w:type="spellEnd"/>
      <w:r w:rsidRPr="003B1290">
        <w:rPr>
          <w:rFonts w:ascii="IRANSharp" w:eastAsia="Times New Roman" w:hAnsi="IRANSharp" w:cs="IRANSharp"/>
          <w:color w:val="0F1115"/>
          <w:sz w:val="20"/>
          <w:szCs w:val="20"/>
          <w:rtl/>
        </w:rPr>
        <w:t xml:space="preserve"> </w:t>
      </w:r>
      <w:proofErr w:type="spellStart"/>
      <w:r w:rsidRPr="003B1290">
        <w:rPr>
          <w:rFonts w:ascii="IRANSharp" w:eastAsia="Times New Roman" w:hAnsi="IRANSharp" w:cs="IRANSharp"/>
          <w:color w:val="0F1115"/>
          <w:sz w:val="20"/>
          <w:szCs w:val="20"/>
          <w:rtl/>
        </w:rPr>
        <w:t>داده‌ها</w:t>
      </w:r>
      <w:proofErr w:type="spellEnd"/>
      <w:r w:rsidRPr="003B1290">
        <w:rPr>
          <w:rFonts w:ascii="IRANSharp" w:eastAsia="Times New Roman" w:hAnsi="IRANSharp" w:cs="IRANSharp"/>
          <w:color w:val="0F1115"/>
          <w:sz w:val="20"/>
          <w:szCs w:val="20"/>
          <w:rtl/>
        </w:rPr>
        <w:t xml:space="preserve"> تا زمانی ادامه یافت که </w:t>
      </w:r>
      <w:proofErr w:type="spellStart"/>
      <w:r w:rsidRPr="003B1290">
        <w:rPr>
          <w:rFonts w:ascii="IRANSharp" w:eastAsia="Times New Roman" w:hAnsi="IRANSharp" w:cs="IRANSharp"/>
          <w:color w:val="0F1115"/>
          <w:sz w:val="20"/>
          <w:szCs w:val="20"/>
          <w:rtl/>
        </w:rPr>
        <w:t>مقوله‌های</w:t>
      </w:r>
      <w:proofErr w:type="spellEnd"/>
      <w:r w:rsidRPr="003B1290">
        <w:rPr>
          <w:rFonts w:ascii="IRANSharp" w:eastAsia="Times New Roman" w:hAnsi="IRANSharp" w:cs="IRANSharp"/>
          <w:color w:val="0F1115"/>
          <w:sz w:val="20"/>
          <w:szCs w:val="20"/>
          <w:rtl/>
        </w:rPr>
        <w:t xml:space="preserve"> جدیدی از </w:t>
      </w:r>
      <w:proofErr w:type="spellStart"/>
      <w:r w:rsidRPr="003B1290">
        <w:rPr>
          <w:rFonts w:ascii="IRANSharp" w:eastAsia="Times New Roman" w:hAnsi="IRANSharp" w:cs="IRANSharp"/>
          <w:color w:val="0F1115"/>
          <w:sz w:val="20"/>
          <w:szCs w:val="20"/>
          <w:rtl/>
        </w:rPr>
        <w:t>مصاحبه‌های</w:t>
      </w:r>
      <w:proofErr w:type="spellEnd"/>
      <w:r w:rsidRPr="003B1290">
        <w:rPr>
          <w:rFonts w:ascii="IRANSharp" w:eastAsia="Times New Roman" w:hAnsi="IRANSharp" w:cs="IRANSharp"/>
          <w:color w:val="0F1115"/>
          <w:sz w:val="20"/>
          <w:szCs w:val="20"/>
          <w:rtl/>
        </w:rPr>
        <w:t xml:space="preserve"> </w:t>
      </w:r>
      <w:r w:rsidR="0068577D" w:rsidRPr="003B1290">
        <w:rPr>
          <w:rFonts w:ascii="IRANSharp" w:eastAsia="Times New Roman" w:hAnsi="IRANSharp" w:cs="IRANSharp"/>
          <w:color w:val="0F1115"/>
          <w:sz w:val="20"/>
          <w:szCs w:val="20"/>
          <w:rtl/>
        </w:rPr>
        <w:t>بعدی</w:t>
      </w:r>
      <w:r w:rsidRPr="003B1290">
        <w:rPr>
          <w:rFonts w:ascii="IRANSharp" w:eastAsia="Times New Roman" w:hAnsi="IRANSharp" w:cs="IRANSharp"/>
          <w:color w:val="0F1115"/>
          <w:sz w:val="20"/>
          <w:szCs w:val="20"/>
          <w:rtl/>
        </w:rPr>
        <w:t xml:space="preserve"> استخراج نگ</w:t>
      </w:r>
      <w:r w:rsidR="00664451" w:rsidRPr="003B1290">
        <w:rPr>
          <w:rFonts w:ascii="IRANSharp" w:eastAsia="Times New Roman" w:hAnsi="IRANSharp" w:cs="IRANSharp"/>
          <w:color w:val="0F1115"/>
          <w:sz w:val="20"/>
          <w:szCs w:val="20"/>
          <w:rtl/>
        </w:rPr>
        <w:t xml:space="preserve">ردد </w:t>
      </w:r>
      <w:r w:rsidR="00392F7D" w:rsidRPr="003B1290">
        <w:rPr>
          <w:rFonts w:ascii="IRANSharp" w:eastAsia="Times New Roman" w:hAnsi="IRANSharp" w:cs="IRANSharp"/>
          <w:color w:val="0F1115"/>
          <w:sz w:val="20"/>
          <w:szCs w:val="20"/>
          <w:rtl/>
        </w:rPr>
        <w:t xml:space="preserve"> لذا </w:t>
      </w:r>
      <w:r w:rsidR="00392F7D" w:rsidRPr="003B1290">
        <w:rPr>
          <w:rFonts w:ascii="IRANSharp" w:hAnsi="IRANSharp" w:cs="IRANSharp"/>
          <w:sz w:val="20"/>
          <w:szCs w:val="20"/>
          <w:rtl/>
          <w:lang w:bidi="ar-SA"/>
        </w:rPr>
        <w:t>پس از انجام مصاحبه چهاردهم و پانزدهم، به دلیل تکرار مفاهیم، عدم ظهور کد یا مقوله جدید و دستیابی به اشباع داده‌ها، فرایند نمونه‌گیری متوقف شد</w:t>
      </w:r>
      <w:r w:rsidR="00392F7D" w:rsidRPr="003B1290">
        <w:rPr>
          <w:rFonts w:ascii="IRANSharp" w:hAnsi="IRANSharp" w:cs="IRANSharp"/>
          <w:sz w:val="20"/>
          <w:szCs w:val="20"/>
        </w:rPr>
        <w:t>.</w:t>
      </w:r>
      <w:r w:rsidRPr="003B1290">
        <w:rPr>
          <w:rFonts w:ascii="IRANSharp" w:eastAsia="Times New Roman" w:hAnsi="IRANSharp" w:cs="IRANSharp"/>
          <w:color w:val="0F1115"/>
          <w:sz w:val="20"/>
          <w:szCs w:val="20"/>
          <w:rtl/>
        </w:rPr>
        <w:t xml:space="preserve">معیارهای ورود به پژوهش شامل 1) زن بودن، 2) زندگی مشترک حداقل به مدت سه سال با همسر مبتلا به اختلال مصرف مواد، 3) تجربه مستقیم حداقل یک دوره عود </w:t>
      </w:r>
      <w:r w:rsidRPr="003B1290">
        <w:rPr>
          <w:rFonts w:ascii="IRANSharp" w:eastAsia="Times New Roman" w:hAnsi="IRANSharp" w:cs="IRANSharp"/>
          <w:color w:val="0F1115"/>
          <w:sz w:val="20"/>
          <w:szCs w:val="20"/>
          <w:rtl/>
        </w:rPr>
        <w:lastRenderedPageBreak/>
        <w:t>مصرف در همسر پس از یک دوره پرهیز، 4) تمایل و رضایت آگاهانه برای مشارکت در پژوهش، 5) توانایی برقراری ارتباط کلامی مناسب</w:t>
      </w:r>
      <w:r w:rsidRPr="003B1290">
        <w:rPr>
          <w:rFonts w:ascii="IRANSharp" w:eastAsia="Times New Roman" w:hAnsi="IRANSharp" w:cs="IRANSharp"/>
          <w:color w:val="0F1115"/>
          <w:sz w:val="20"/>
          <w:szCs w:val="20"/>
        </w:rPr>
        <w:t xml:space="preserve"> </w:t>
      </w:r>
      <w:r w:rsidRPr="003B1290">
        <w:rPr>
          <w:rFonts w:ascii="IRANSharp" w:eastAsia="Times New Roman" w:hAnsi="IRANSharp" w:cs="IRANSharp"/>
          <w:color w:val="0F1115"/>
          <w:sz w:val="20"/>
          <w:szCs w:val="20"/>
          <w:rtl/>
        </w:rPr>
        <w:t xml:space="preserve">و معیارهای خروج شامل: </w:t>
      </w:r>
      <w:proofErr w:type="spellStart"/>
      <w:r w:rsidRPr="003B1290">
        <w:rPr>
          <w:rFonts w:ascii="IRANSharp" w:eastAsia="Times New Roman" w:hAnsi="IRANSharp" w:cs="IRANSharp"/>
          <w:color w:val="0F1115"/>
          <w:sz w:val="20"/>
          <w:szCs w:val="20"/>
          <w:rtl/>
        </w:rPr>
        <w:t>ابتلاء</w:t>
      </w:r>
      <w:proofErr w:type="spellEnd"/>
      <w:r w:rsidRPr="003B1290">
        <w:rPr>
          <w:rFonts w:ascii="IRANSharp" w:eastAsia="Times New Roman" w:hAnsi="IRANSharp" w:cs="IRANSharp"/>
          <w:color w:val="0F1115"/>
          <w:sz w:val="20"/>
          <w:szCs w:val="20"/>
          <w:rtl/>
        </w:rPr>
        <w:t xml:space="preserve"> به اختلالات </w:t>
      </w:r>
      <w:proofErr w:type="spellStart"/>
      <w:r w:rsidRPr="003B1290">
        <w:rPr>
          <w:rFonts w:ascii="IRANSharp" w:eastAsia="Times New Roman" w:hAnsi="IRANSharp" w:cs="IRANSharp"/>
          <w:color w:val="0F1115"/>
          <w:sz w:val="20"/>
          <w:szCs w:val="20"/>
          <w:rtl/>
        </w:rPr>
        <w:t>روان‌پزشکی</w:t>
      </w:r>
      <w:proofErr w:type="spellEnd"/>
      <w:r w:rsidRPr="003B1290">
        <w:rPr>
          <w:rFonts w:ascii="IRANSharp" w:eastAsia="Times New Roman" w:hAnsi="IRANSharp" w:cs="IRANSharp"/>
          <w:color w:val="0F1115"/>
          <w:sz w:val="20"/>
          <w:szCs w:val="20"/>
          <w:rtl/>
        </w:rPr>
        <w:t xml:space="preserve"> عمده یا ناتوانی ذهنی (بر اساس گزارش خود فرد یا تشخیص متخصص)، 2) عدم تمایل به ادامه همکاری در هر مرحله از پژوهش، تعیین شد.</w:t>
      </w:r>
    </w:p>
    <w:p w14:paraId="678D8D4F" w14:textId="5223FB0E" w:rsidR="007B4E18" w:rsidRPr="003B1290" w:rsidRDefault="007B4E18" w:rsidP="0068577D">
      <w:pPr>
        <w:pStyle w:val="a1"/>
        <w:jc w:val="lowKashida"/>
        <w:rPr>
          <w:rFonts w:ascii="IRANSharp" w:hAnsi="IRANSharp" w:cs="IRANSharp"/>
          <w:sz w:val="20"/>
          <w:szCs w:val="20"/>
        </w:rPr>
      </w:pPr>
      <w:proofErr w:type="spellStart"/>
      <w:r w:rsidRPr="003B1290">
        <w:rPr>
          <w:rFonts w:ascii="IRANSharp" w:hAnsi="IRANSharp" w:cs="IRANSharp"/>
          <w:sz w:val="20"/>
          <w:szCs w:val="20"/>
          <w:rtl/>
        </w:rPr>
        <w:t>داده‌ها</w:t>
      </w:r>
      <w:proofErr w:type="spellEnd"/>
      <w:r w:rsidRPr="003B1290">
        <w:rPr>
          <w:rFonts w:ascii="IRANSharp" w:hAnsi="IRANSharp" w:cs="IRANSharp"/>
          <w:sz w:val="20"/>
          <w:szCs w:val="20"/>
          <w:rtl/>
        </w:rPr>
        <w:t xml:space="preserve"> از طریق </w:t>
      </w:r>
      <w:proofErr w:type="spellStart"/>
      <w:r w:rsidRPr="003B1290">
        <w:rPr>
          <w:rFonts w:ascii="IRANSharp" w:hAnsi="IRANSharp" w:cs="IRANSharp"/>
          <w:sz w:val="20"/>
          <w:szCs w:val="20"/>
          <w:rtl/>
        </w:rPr>
        <w:t>مصاحبه‌های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نیمه‌ساختاریافته</w:t>
      </w:r>
      <w:proofErr w:type="spellEnd"/>
      <w:r w:rsidRPr="003B1290">
        <w:rPr>
          <w:rFonts w:ascii="IRANSharp" w:hAnsi="IRANSharp" w:cs="IRANSharp"/>
          <w:sz w:val="20"/>
          <w:szCs w:val="20"/>
          <w:rtl/>
        </w:rPr>
        <w:t xml:space="preserve"> عمیق گردآوری شد</w:t>
      </w:r>
      <w:r w:rsidR="0068577D" w:rsidRPr="003B1290">
        <w:rPr>
          <w:rFonts w:ascii="IRANSharp" w:hAnsi="IRANSharp" w:cs="IRANSharp"/>
          <w:sz w:val="20"/>
          <w:szCs w:val="20"/>
          <w:rtl/>
        </w:rPr>
        <w:t xml:space="preserve">ه </w:t>
      </w:r>
      <w:proofErr w:type="spellStart"/>
      <w:r w:rsidRPr="003B1290">
        <w:rPr>
          <w:rFonts w:ascii="IRANSharp" w:hAnsi="IRANSharp" w:cs="IRANSharp"/>
          <w:sz w:val="20"/>
          <w:szCs w:val="20"/>
          <w:rtl/>
        </w:rPr>
        <w:t>پرسش‌های</w:t>
      </w:r>
      <w:proofErr w:type="spellEnd"/>
      <w:r w:rsidRPr="003B1290">
        <w:rPr>
          <w:rFonts w:ascii="IRANSharp" w:hAnsi="IRANSharp" w:cs="IRANSharp"/>
          <w:sz w:val="20"/>
          <w:szCs w:val="20"/>
          <w:rtl/>
        </w:rPr>
        <w:t xml:space="preserve"> اصلی بر محور تجربه زنان از نقش و </w:t>
      </w:r>
      <w:proofErr w:type="spellStart"/>
      <w:r w:rsidRPr="003B1290">
        <w:rPr>
          <w:rFonts w:ascii="IRANSharp" w:hAnsi="IRANSharp" w:cs="IRANSharp"/>
          <w:sz w:val="20"/>
          <w:szCs w:val="20"/>
          <w:rtl/>
        </w:rPr>
        <w:t>واکنش‌های</w:t>
      </w:r>
      <w:proofErr w:type="spellEnd"/>
      <w:r w:rsidRPr="003B1290">
        <w:rPr>
          <w:rFonts w:ascii="IRANSharp" w:hAnsi="IRANSharp" w:cs="IRANSharp"/>
          <w:sz w:val="20"/>
          <w:szCs w:val="20"/>
          <w:rtl/>
        </w:rPr>
        <w:t xml:space="preserve"> خود در برابر اعتیاد و عود همسرانشان طراحی شده بود و </w:t>
      </w:r>
      <w:proofErr w:type="spellStart"/>
      <w:r w:rsidRPr="003B1290">
        <w:rPr>
          <w:rFonts w:ascii="IRANSharp" w:hAnsi="IRANSharp" w:cs="IRANSharp"/>
          <w:sz w:val="20"/>
          <w:szCs w:val="20"/>
          <w:rtl/>
        </w:rPr>
        <w:t>مصاحبه‌ها</w:t>
      </w:r>
      <w:proofErr w:type="spellEnd"/>
      <w:r w:rsidRPr="003B1290">
        <w:rPr>
          <w:rFonts w:ascii="IRANSharp" w:hAnsi="IRANSharp" w:cs="IRANSharp"/>
          <w:sz w:val="20"/>
          <w:szCs w:val="20"/>
          <w:rtl/>
        </w:rPr>
        <w:t xml:space="preserve"> با سؤالات باز و </w:t>
      </w:r>
      <w:proofErr w:type="spellStart"/>
      <w:r w:rsidRPr="003B1290">
        <w:rPr>
          <w:rFonts w:ascii="IRANSharp" w:hAnsi="IRANSharp" w:cs="IRANSharp"/>
          <w:sz w:val="20"/>
          <w:szCs w:val="20"/>
          <w:rtl/>
        </w:rPr>
        <w:t>پیگیری‌های</w:t>
      </w:r>
      <w:proofErr w:type="spellEnd"/>
      <w:r w:rsidRPr="003B1290">
        <w:rPr>
          <w:rFonts w:ascii="IRANSharp" w:hAnsi="IRANSharp" w:cs="IRANSharp"/>
          <w:sz w:val="20"/>
          <w:szCs w:val="20"/>
          <w:rtl/>
        </w:rPr>
        <w:t xml:space="preserve"> تکمیلی ادامه یافت تا امکان بیان آزادانه و گسترده تجربیات فراهم شود. فرایند تحلیل </w:t>
      </w:r>
      <w:proofErr w:type="spellStart"/>
      <w:r w:rsidRPr="003B1290">
        <w:rPr>
          <w:rFonts w:ascii="IRANSharp" w:hAnsi="IRANSharp" w:cs="IRANSharp"/>
          <w:sz w:val="20"/>
          <w:szCs w:val="20"/>
          <w:rtl/>
        </w:rPr>
        <w:t>داده‌ها</w:t>
      </w:r>
      <w:proofErr w:type="spellEnd"/>
      <w:r w:rsidRPr="003B1290">
        <w:rPr>
          <w:rFonts w:ascii="IRANSharp" w:hAnsi="IRANSharp" w:cs="IRANSharp"/>
          <w:sz w:val="20"/>
          <w:szCs w:val="20"/>
          <w:rtl/>
        </w:rPr>
        <w:t xml:space="preserve"> با </w:t>
      </w:r>
      <w:proofErr w:type="spellStart"/>
      <w:r w:rsidRPr="003B1290">
        <w:rPr>
          <w:rFonts w:ascii="IRANSharp" w:hAnsi="IRANSharp" w:cs="IRANSharp"/>
          <w:sz w:val="20"/>
          <w:szCs w:val="20"/>
          <w:rtl/>
        </w:rPr>
        <w:t>بهره‌گیری</w:t>
      </w:r>
      <w:proofErr w:type="spellEnd"/>
      <w:r w:rsidRPr="003B1290">
        <w:rPr>
          <w:rFonts w:ascii="IRANSharp" w:hAnsi="IRANSharp" w:cs="IRANSharp"/>
          <w:sz w:val="20"/>
          <w:szCs w:val="20"/>
          <w:rtl/>
        </w:rPr>
        <w:t xml:space="preserve"> از روش </w:t>
      </w:r>
      <w:proofErr w:type="spellStart"/>
      <w:r w:rsidRPr="003B1290">
        <w:rPr>
          <w:rFonts w:ascii="IRANSharp" w:hAnsi="IRANSharp" w:cs="IRANSharp"/>
          <w:sz w:val="20"/>
          <w:szCs w:val="20"/>
          <w:rtl/>
        </w:rPr>
        <w:t>پنج‌مرحله‌ای</w:t>
      </w:r>
      <w:proofErr w:type="spellEnd"/>
      <w:r w:rsidRPr="003B1290">
        <w:rPr>
          <w:rFonts w:ascii="IRANSharp" w:hAnsi="IRANSharp" w:cs="IRANSharp"/>
          <w:sz w:val="20"/>
          <w:szCs w:val="20"/>
          <w:rtl/>
        </w:rPr>
        <w:t xml:space="preserve"> </w:t>
      </w:r>
      <w:proofErr w:type="spellStart"/>
      <w:r w:rsidRPr="003B1290">
        <w:rPr>
          <w:rStyle w:val="Strong"/>
          <w:rFonts w:ascii="IRANSharp" w:hAnsi="IRANSharp" w:cs="IRANSharp"/>
          <w:sz w:val="20"/>
          <w:szCs w:val="20"/>
          <w:rtl/>
        </w:rPr>
        <w:t>گریشِم</w:t>
      </w:r>
      <w:proofErr w:type="spellEnd"/>
      <w:r w:rsidRPr="003B1290">
        <w:rPr>
          <w:rStyle w:val="Strong"/>
          <w:rFonts w:ascii="IRANSharp" w:hAnsi="IRANSharp" w:cs="IRANSharp"/>
          <w:sz w:val="20"/>
          <w:szCs w:val="20"/>
          <w:rtl/>
        </w:rPr>
        <w:t xml:space="preserve"> و </w:t>
      </w:r>
      <w:proofErr w:type="spellStart"/>
      <w:r w:rsidRPr="003B1290">
        <w:rPr>
          <w:rStyle w:val="Strong"/>
          <w:rFonts w:ascii="IRANSharp" w:hAnsi="IRANSharp" w:cs="IRANSharp"/>
          <w:sz w:val="20"/>
          <w:szCs w:val="20"/>
          <w:rtl/>
        </w:rPr>
        <w:t>لانگمن</w:t>
      </w:r>
      <w:proofErr w:type="spellEnd"/>
      <w:r w:rsidRPr="003B1290">
        <w:rPr>
          <w:rStyle w:val="FootnoteReference"/>
          <w:rFonts w:ascii="IRANSharp" w:hAnsi="IRANSharp" w:cs="IRANSharp"/>
          <w:sz w:val="20"/>
          <w:szCs w:val="20"/>
          <w:rtl/>
        </w:rPr>
        <w:footnoteReference w:id="22"/>
      </w:r>
      <w:r w:rsidRPr="003B1290">
        <w:rPr>
          <w:rFonts w:ascii="IRANSharp" w:hAnsi="IRANSharp" w:cs="IRANSharp"/>
          <w:sz w:val="20"/>
          <w:szCs w:val="20"/>
          <w:rtl/>
        </w:rPr>
        <w:t xml:space="preserve"> انجام گرفت. این مراحل شامل: (۱) آشنایی و درک مفاهیم و </w:t>
      </w:r>
      <w:proofErr w:type="spellStart"/>
      <w:r w:rsidRPr="003B1290">
        <w:rPr>
          <w:rFonts w:ascii="IRANSharp" w:hAnsi="IRANSharp" w:cs="IRANSharp"/>
          <w:sz w:val="20"/>
          <w:szCs w:val="20"/>
          <w:rtl/>
        </w:rPr>
        <w:t>داده‌ها</w:t>
      </w:r>
      <w:proofErr w:type="spellEnd"/>
      <w:r w:rsidRPr="003B1290">
        <w:rPr>
          <w:rFonts w:ascii="IRANSharp" w:hAnsi="IRANSharp" w:cs="IRANSharp"/>
          <w:sz w:val="20"/>
          <w:szCs w:val="20"/>
          <w:rtl/>
        </w:rPr>
        <w:t xml:space="preserve"> از طریق مرور مکرر </w:t>
      </w:r>
      <w:proofErr w:type="spellStart"/>
      <w:r w:rsidRPr="003B1290">
        <w:rPr>
          <w:rFonts w:ascii="IRANSharp" w:hAnsi="IRANSharp" w:cs="IRANSharp"/>
          <w:sz w:val="20"/>
          <w:szCs w:val="20"/>
          <w:rtl/>
        </w:rPr>
        <w:t>مصاحبه‌ها</w:t>
      </w:r>
      <w:proofErr w:type="spellEnd"/>
      <w:r w:rsidRPr="003B1290">
        <w:rPr>
          <w:rFonts w:ascii="IRANSharp" w:hAnsi="IRANSharp" w:cs="IRANSharp"/>
          <w:sz w:val="20"/>
          <w:szCs w:val="20"/>
          <w:rtl/>
        </w:rPr>
        <w:t xml:space="preserve">، (۲) شناسایی واحدهای معنایی و </w:t>
      </w:r>
      <w:proofErr w:type="spellStart"/>
      <w:r w:rsidRPr="003B1290">
        <w:rPr>
          <w:rFonts w:ascii="IRANSharp" w:hAnsi="IRANSharp" w:cs="IRANSharp"/>
          <w:sz w:val="20"/>
          <w:szCs w:val="20"/>
          <w:rtl/>
        </w:rPr>
        <w:t>کدگذاری</w:t>
      </w:r>
      <w:proofErr w:type="spellEnd"/>
      <w:r w:rsidRPr="003B1290">
        <w:rPr>
          <w:rFonts w:ascii="IRANSharp" w:hAnsi="IRANSharp" w:cs="IRANSharp"/>
          <w:sz w:val="20"/>
          <w:szCs w:val="20"/>
          <w:rtl/>
        </w:rPr>
        <w:t xml:space="preserve"> اولیه، (۳) </w:t>
      </w:r>
      <w:proofErr w:type="spellStart"/>
      <w:r w:rsidRPr="003B1290">
        <w:rPr>
          <w:rFonts w:ascii="IRANSharp" w:hAnsi="IRANSharp" w:cs="IRANSharp"/>
          <w:sz w:val="20"/>
          <w:szCs w:val="20"/>
          <w:rtl/>
        </w:rPr>
        <w:t>گروه‌بندی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کدهای</w:t>
      </w:r>
      <w:proofErr w:type="spellEnd"/>
      <w:r w:rsidRPr="003B1290">
        <w:rPr>
          <w:rFonts w:ascii="IRANSharp" w:hAnsi="IRANSharp" w:cs="IRANSharp"/>
          <w:sz w:val="20"/>
          <w:szCs w:val="20"/>
          <w:rtl/>
        </w:rPr>
        <w:t xml:space="preserve"> مشابه در قالب </w:t>
      </w:r>
      <w:proofErr w:type="spellStart"/>
      <w:r w:rsidRPr="003B1290">
        <w:rPr>
          <w:rFonts w:ascii="IRANSharp" w:hAnsi="IRANSharp" w:cs="IRANSharp"/>
          <w:sz w:val="20"/>
          <w:szCs w:val="20"/>
          <w:rtl/>
        </w:rPr>
        <w:t>مقوله‌های</w:t>
      </w:r>
      <w:proofErr w:type="spellEnd"/>
      <w:r w:rsidRPr="003B1290">
        <w:rPr>
          <w:rFonts w:ascii="IRANSharp" w:hAnsi="IRANSharp" w:cs="IRANSharp"/>
          <w:sz w:val="20"/>
          <w:szCs w:val="20"/>
          <w:rtl/>
        </w:rPr>
        <w:t xml:space="preserve"> فرعی، (۴) تلفیق و استخراج </w:t>
      </w:r>
      <w:proofErr w:type="spellStart"/>
      <w:r w:rsidRPr="003B1290">
        <w:rPr>
          <w:rFonts w:ascii="IRANSharp" w:hAnsi="IRANSharp" w:cs="IRANSharp"/>
          <w:sz w:val="20"/>
          <w:szCs w:val="20"/>
          <w:rtl/>
        </w:rPr>
        <w:t>مقوله‌های</w:t>
      </w:r>
      <w:proofErr w:type="spellEnd"/>
      <w:r w:rsidRPr="003B1290">
        <w:rPr>
          <w:rFonts w:ascii="IRANSharp" w:hAnsi="IRANSharp" w:cs="IRANSharp"/>
          <w:sz w:val="20"/>
          <w:szCs w:val="20"/>
          <w:rtl/>
        </w:rPr>
        <w:t xml:space="preserve"> اصلی و (۵) بازنگری، تفسیر و </w:t>
      </w:r>
      <w:proofErr w:type="spellStart"/>
      <w:r w:rsidRPr="003B1290">
        <w:rPr>
          <w:rFonts w:ascii="IRANSharp" w:hAnsi="IRANSharp" w:cs="IRANSharp"/>
          <w:sz w:val="20"/>
          <w:szCs w:val="20"/>
          <w:rtl/>
        </w:rPr>
        <w:t>یکپارچه‌سازی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در قالب الگوی مفهومی بود. </w:t>
      </w:r>
      <w:r w:rsidRPr="003B1290">
        <w:rPr>
          <w:rFonts w:ascii="IRANSharp" w:eastAsia="Times New Roman" w:hAnsi="IRANSharp" w:cs="IRANSharp"/>
          <w:color w:val="0F1115"/>
          <w:sz w:val="20"/>
          <w:szCs w:val="20"/>
          <w:rtl/>
        </w:rPr>
        <w:t>برای اطمینان از اعتبار و </w:t>
      </w:r>
      <w:proofErr w:type="spellStart"/>
      <w:r w:rsidRPr="003B1290">
        <w:rPr>
          <w:rFonts w:ascii="IRANSharp" w:eastAsia="Times New Roman" w:hAnsi="IRANSharp" w:cs="IRANSharp"/>
          <w:color w:val="0F1115"/>
          <w:sz w:val="20"/>
          <w:szCs w:val="20"/>
          <w:rtl/>
        </w:rPr>
        <w:t>اعتمادپذیری</w:t>
      </w:r>
      <w:proofErr w:type="spellEnd"/>
      <w:r w:rsidRPr="003B1290">
        <w:rPr>
          <w:rFonts w:ascii="IRANSharp" w:eastAsia="Times New Roman" w:hAnsi="IRANSharp" w:cs="IRANSharp"/>
          <w:color w:val="0F1115"/>
          <w:sz w:val="20"/>
          <w:szCs w:val="20"/>
          <w:rtl/>
        </w:rPr>
        <w:t xml:space="preserve"> </w:t>
      </w:r>
      <w:proofErr w:type="spellStart"/>
      <w:r w:rsidRPr="003B1290">
        <w:rPr>
          <w:rFonts w:ascii="IRANSharp" w:eastAsia="Times New Roman" w:hAnsi="IRANSharp" w:cs="IRANSharp"/>
          <w:color w:val="0F1115"/>
          <w:sz w:val="20"/>
          <w:szCs w:val="20"/>
          <w:rtl/>
        </w:rPr>
        <w:t>داده‌های</w:t>
      </w:r>
      <w:proofErr w:type="spellEnd"/>
      <w:r w:rsidRPr="003B1290">
        <w:rPr>
          <w:rFonts w:ascii="IRANSharp" w:eastAsia="Times New Roman" w:hAnsi="IRANSharp" w:cs="IRANSharp"/>
          <w:color w:val="0F1115"/>
          <w:sz w:val="20"/>
          <w:szCs w:val="20"/>
          <w:rtl/>
        </w:rPr>
        <w:t xml:space="preserve"> کیفی (بجای روایی و </w:t>
      </w:r>
      <w:proofErr w:type="spellStart"/>
      <w:r w:rsidRPr="003B1290">
        <w:rPr>
          <w:rFonts w:ascii="IRANSharp" w:eastAsia="Times New Roman" w:hAnsi="IRANSharp" w:cs="IRANSharp"/>
          <w:color w:val="0F1115"/>
          <w:sz w:val="20"/>
          <w:szCs w:val="20"/>
          <w:rtl/>
        </w:rPr>
        <w:t>پایایی</w:t>
      </w:r>
      <w:proofErr w:type="spellEnd"/>
      <w:r w:rsidRPr="003B1290">
        <w:rPr>
          <w:rFonts w:ascii="IRANSharp" w:eastAsia="Times New Roman" w:hAnsi="IRANSharp" w:cs="IRANSharp"/>
          <w:color w:val="0F1115"/>
          <w:sz w:val="20"/>
          <w:szCs w:val="20"/>
          <w:rtl/>
        </w:rPr>
        <w:t xml:space="preserve"> کمی)، از معیارهای چهارگانه </w:t>
      </w:r>
      <w:proofErr w:type="spellStart"/>
      <w:r w:rsidRPr="003B1290">
        <w:rPr>
          <w:rStyle w:val="Strong"/>
          <w:rFonts w:ascii="IRANSharp" w:hAnsi="IRANSharp" w:cs="IRANSharp"/>
          <w:sz w:val="20"/>
          <w:szCs w:val="20"/>
          <w:rtl/>
        </w:rPr>
        <w:t>لینکن</w:t>
      </w:r>
      <w:proofErr w:type="spellEnd"/>
      <w:r w:rsidRPr="003B1290">
        <w:rPr>
          <w:rStyle w:val="Strong"/>
          <w:rFonts w:ascii="IRANSharp" w:hAnsi="IRANSharp" w:cs="IRANSharp"/>
          <w:sz w:val="20"/>
          <w:szCs w:val="20"/>
          <w:rtl/>
        </w:rPr>
        <w:t xml:space="preserve"> و </w:t>
      </w:r>
      <w:proofErr w:type="spellStart"/>
      <w:r w:rsidRPr="003B1290">
        <w:rPr>
          <w:rStyle w:val="Strong"/>
          <w:rFonts w:ascii="IRANSharp" w:hAnsi="IRANSharp" w:cs="IRANSharp"/>
          <w:sz w:val="20"/>
          <w:szCs w:val="20"/>
          <w:rtl/>
        </w:rPr>
        <w:t>گوبا</w:t>
      </w:r>
      <w:proofErr w:type="spellEnd"/>
      <w:r w:rsidRPr="003B1290">
        <w:rPr>
          <w:rStyle w:val="Strong"/>
          <w:rFonts w:ascii="IRANSharp" w:hAnsi="IRANSharp" w:cs="IRANSharp"/>
          <w:sz w:val="20"/>
          <w:szCs w:val="20"/>
          <w:rtl/>
        </w:rPr>
        <w:t xml:space="preserve"> </w:t>
      </w:r>
      <w:r w:rsidRPr="003B1290">
        <w:rPr>
          <w:rStyle w:val="FootnoteReference"/>
          <w:rFonts w:ascii="IRANSharp" w:hAnsi="IRANSharp" w:cs="IRANSharp"/>
          <w:sz w:val="20"/>
          <w:szCs w:val="20"/>
          <w:rtl/>
        </w:rPr>
        <w:footnoteReference w:id="23"/>
      </w:r>
      <w:r w:rsidRPr="003B1290">
        <w:rPr>
          <w:rStyle w:val="Strong"/>
          <w:rFonts w:ascii="IRANSharp" w:hAnsi="IRANSharp" w:cs="IRANSharp"/>
          <w:sz w:val="20"/>
          <w:szCs w:val="20"/>
          <w:rtl/>
        </w:rPr>
        <w:t xml:space="preserve"> </w:t>
      </w:r>
      <w:r w:rsidRPr="003B1290">
        <w:rPr>
          <w:rFonts w:ascii="IRANSharp" w:eastAsia="Times New Roman" w:hAnsi="IRANSharp" w:cs="IRANSharp"/>
          <w:color w:val="0F1115"/>
          <w:sz w:val="20"/>
          <w:szCs w:val="20"/>
          <w:rtl/>
        </w:rPr>
        <w:t xml:space="preserve">شامل قابلیت اعتماد، قابلیت انتقال، قابلیت تأیید و وابستگی استفاده شد. راهبردهای </w:t>
      </w:r>
      <w:proofErr w:type="spellStart"/>
      <w:r w:rsidRPr="003B1290">
        <w:rPr>
          <w:rFonts w:ascii="IRANSharp" w:eastAsia="Times New Roman" w:hAnsi="IRANSharp" w:cs="IRANSharp"/>
          <w:color w:val="0F1115"/>
          <w:sz w:val="20"/>
          <w:szCs w:val="20"/>
          <w:rtl/>
        </w:rPr>
        <w:t>اجراشده</w:t>
      </w:r>
      <w:proofErr w:type="spellEnd"/>
      <w:r w:rsidRPr="003B1290">
        <w:rPr>
          <w:rFonts w:ascii="IRANSharp" w:eastAsia="Times New Roman" w:hAnsi="IRANSharp" w:cs="IRANSharp"/>
          <w:color w:val="0F1115"/>
          <w:sz w:val="20"/>
          <w:szCs w:val="20"/>
          <w:rtl/>
        </w:rPr>
        <w:t xml:space="preserve"> به شرح زیر بودند</w:t>
      </w:r>
      <w:r w:rsidRPr="003B1290">
        <w:rPr>
          <w:rFonts w:ascii="IRANSharp" w:eastAsia="Times New Roman" w:hAnsi="IRANSharp" w:cs="IRANSharp"/>
          <w:color w:val="0F1115"/>
          <w:sz w:val="20"/>
          <w:szCs w:val="20"/>
        </w:rPr>
        <w:t>:</w:t>
      </w:r>
      <w:r w:rsidR="00DC5349" w:rsidRPr="003B1290">
        <w:rPr>
          <w:rFonts w:ascii="IRANSharp" w:eastAsia="Times New Roman" w:hAnsi="IRANSharp" w:cs="IRANSharp"/>
          <w:color w:val="0F1115"/>
          <w:sz w:val="20"/>
          <w:szCs w:val="20"/>
          <w:rtl/>
        </w:rPr>
        <w:t xml:space="preserve"> </w:t>
      </w:r>
      <w:r w:rsidRPr="003B1290">
        <w:rPr>
          <w:rFonts w:ascii="IRANSharp" w:hAnsi="IRANSharp" w:cs="IRANSharp"/>
          <w:sz w:val="20"/>
          <w:szCs w:val="20"/>
          <w:rtl/>
        </w:rPr>
        <w:t>بازبینی همکاران پژوهشی</w:t>
      </w:r>
      <w:r w:rsidRPr="003B1290">
        <w:rPr>
          <w:rStyle w:val="FootnoteReference"/>
          <w:rFonts w:ascii="IRANSharp" w:hAnsi="IRANSharp" w:cs="IRANSharp"/>
          <w:sz w:val="20"/>
          <w:szCs w:val="20"/>
          <w:rtl/>
        </w:rPr>
        <w:footnoteReference w:id="24"/>
      </w:r>
      <w:r w:rsidRPr="003B1290">
        <w:rPr>
          <w:rFonts w:ascii="IRANSharp" w:eastAsia="Times New Roman" w:hAnsi="IRANSharp" w:cs="IRANSharp"/>
          <w:color w:val="0F1115"/>
          <w:sz w:val="20"/>
          <w:szCs w:val="20"/>
          <w:rtl/>
        </w:rPr>
        <w:t xml:space="preserve">: کدها و </w:t>
      </w:r>
      <w:proofErr w:type="spellStart"/>
      <w:r w:rsidRPr="003B1290">
        <w:rPr>
          <w:rFonts w:ascii="IRANSharp" w:eastAsia="Times New Roman" w:hAnsi="IRANSharp" w:cs="IRANSharp"/>
          <w:color w:val="0F1115"/>
          <w:sz w:val="20"/>
          <w:szCs w:val="20"/>
          <w:rtl/>
        </w:rPr>
        <w:t>مقوله‌های</w:t>
      </w:r>
      <w:proofErr w:type="spellEnd"/>
      <w:r w:rsidRPr="003B1290">
        <w:rPr>
          <w:rFonts w:ascii="IRANSharp" w:eastAsia="Times New Roman" w:hAnsi="IRANSharp" w:cs="IRANSharp"/>
          <w:color w:val="0F1115"/>
          <w:sz w:val="20"/>
          <w:szCs w:val="20"/>
          <w:rtl/>
        </w:rPr>
        <w:t xml:space="preserve"> </w:t>
      </w:r>
      <w:proofErr w:type="spellStart"/>
      <w:r w:rsidRPr="003B1290">
        <w:rPr>
          <w:rFonts w:ascii="IRANSharp" w:eastAsia="Times New Roman" w:hAnsi="IRANSharp" w:cs="IRANSharp"/>
          <w:color w:val="0F1115"/>
          <w:sz w:val="20"/>
          <w:szCs w:val="20"/>
          <w:rtl/>
        </w:rPr>
        <w:t>استخراج‌شده</w:t>
      </w:r>
      <w:proofErr w:type="spellEnd"/>
      <w:r w:rsidRPr="003B1290">
        <w:rPr>
          <w:rFonts w:ascii="IRANSharp" w:eastAsia="Times New Roman" w:hAnsi="IRANSharp" w:cs="IRANSharp"/>
          <w:color w:val="0F1115"/>
          <w:sz w:val="20"/>
          <w:szCs w:val="20"/>
          <w:rtl/>
        </w:rPr>
        <w:t xml:space="preserve"> به صورت </w:t>
      </w:r>
      <w:proofErr w:type="spellStart"/>
      <w:r w:rsidRPr="003B1290">
        <w:rPr>
          <w:rFonts w:ascii="IRANSharp" w:eastAsia="Times New Roman" w:hAnsi="IRANSharp" w:cs="IRANSharp"/>
          <w:color w:val="0F1115"/>
          <w:sz w:val="20"/>
          <w:szCs w:val="20"/>
          <w:rtl/>
        </w:rPr>
        <w:t>دوره‌ای</w:t>
      </w:r>
      <w:proofErr w:type="spellEnd"/>
      <w:r w:rsidRPr="003B1290">
        <w:rPr>
          <w:rFonts w:ascii="IRANSharp" w:eastAsia="Times New Roman" w:hAnsi="IRANSharp" w:cs="IRANSharp"/>
          <w:color w:val="0F1115"/>
          <w:sz w:val="20"/>
          <w:szCs w:val="20"/>
          <w:rtl/>
        </w:rPr>
        <w:t xml:space="preserve"> با دو پژوهشگر آشنا با روش کیفی مورد بحث و بازبینی قرار گرفت</w:t>
      </w:r>
      <w:r w:rsidRPr="003B1290">
        <w:rPr>
          <w:rFonts w:ascii="IRANSharp" w:eastAsia="Times New Roman" w:hAnsi="IRANSharp" w:cs="IRANSharp"/>
          <w:color w:val="0F1115"/>
          <w:sz w:val="20"/>
          <w:szCs w:val="20"/>
        </w:rPr>
        <w:t xml:space="preserve"> .</w:t>
      </w:r>
    </w:p>
    <w:p w14:paraId="3C72FEAB" w14:textId="77777777" w:rsidR="007B4E18" w:rsidRPr="003B1290" w:rsidRDefault="007B4E18" w:rsidP="007B4E18">
      <w:pPr>
        <w:pStyle w:val="a1"/>
        <w:rPr>
          <w:rFonts w:ascii="IRANSharp" w:eastAsia="Times New Roman" w:hAnsi="IRANSharp" w:cs="IRANSharp"/>
          <w:color w:val="0F1115"/>
          <w:sz w:val="20"/>
          <w:szCs w:val="20"/>
          <w:rtl/>
        </w:rPr>
      </w:pPr>
      <w:r w:rsidRPr="003B1290">
        <w:rPr>
          <w:rFonts w:ascii="IRANSharp" w:hAnsi="IRANSharp" w:cs="IRANSharp"/>
          <w:sz w:val="20"/>
          <w:szCs w:val="20"/>
          <w:rtl/>
        </w:rPr>
        <w:t xml:space="preserve">بازبینی </w:t>
      </w:r>
      <w:proofErr w:type="spellStart"/>
      <w:r w:rsidRPr="003B1290">
        <w:rPr>
          <w:rFonts w:ascii="IRANSharp" w:hAnsi="IRANSharp" w:cs="IRANSharp"/>
          <w:sz w:val="20"/>
          <w:szCs w:val="20"/>
          <w:rtl/>
        </w:rPr>
        <w:t>مشارکت‌کنندگان</w:t>
      </w:r>
      <w:proofErr w:type="spellEnd"/>
      <w:r w:rsidRPr="003B1290">
        <w:rPr>
          <w:rStyle w:val="FootnoteReference"/>
          <w:rFonts w:ascii="IRANSharp" w:hAnsi="IRANSharp" w:cs="IRANSharp"/>
          <w:sz w:val="20"/>
          <w:szCs w:val="20"/>
          <w:rtl/>
        </w:rPr>
        <w:footnoteReference w:id="25"/>
      </w:r>
      <w:r w:rsidRPr="003B1290">
        <w:rPr>
          <w:rFonts w:ascii="IRANSharp" w:eastAsia="Times New Roman" w:hAnsi="IRANSharp" w:cs="IRANSharp"/>
          <w:color w:val="0F1115"/>
          <w:sz w:val="20"/>
          <w:szCs w:val="20"/>
          <w:rtl/>
        </w:rPr>
        <w:t xml:space="preserve">: تفسیرهای اولیه از </w:t>
      </w:r>
      <w:proofErr w:type="spellStart"/>
      <w:r w:rsidRPr="003B1290">
        <w:rPr>
          <w:rFonts w:ascii="IRANSharp" w:eastAsia="Times New Roman" w:hAnsi="IRANSharp" w:cs="IRANSharp"/>
          <w:color w:val="0F1115"/>
          <w:sz w:val="20"/>
          <w:szCs w:val="20"/>
          <w:rtl/>
        </w:rPr>
        <w:t>مصاحبه‌ها</w:t>
      </w:r>
      <w:proofErr w:type="spellEnd"/>
      <w:r w:rsidRPr="003B1290">
        <w:rPr>
          <w:rFonts w:ascii="IRANSharp" w:eastAsia="Times New Roman" w:hAnsi="IRANSharp" w:cs="IRANSharp"/>
          <w:color w:val="0F1115"/>
          <w:sz w:val="20"/>
          <w:szCs w:val="20"/>
          <w:rtl/>
        </w:rPr>
        <w:t xml:space="preserve"> در اختیار تعدادی از </w:t>
      </w:r>
      <w:proofErr w:type="spellStart"/>
      <w:r w:rsidRPr="003B1290">
        <w:rPr>
          <w:rFonts w:ascii="IRANSharp" w:eastAsia="Times New Roman" w:hAnsi="IRANSharp" w:cs="IRANSharp"/>
          <w:color w:val="0F1115"/>
          <w:sz w:val="20"/>
          <w:szCs w:val="20"/>
          <w:rtl/>
        </w:rPr>
        <w:t>شرکت‌کنندگان</w:t>
      </w:r>
      <w:proofErr w:type="spellEnd"/>
      <w:r w:rsidRPr="003B1290">
        <w:rPr>
          <w:rFonts w:ascii="IRANSharp" w:eastAsia="Times New Roman" w:hAnsi="IRANSharp" w:cs="IRANSharp"/>
          <w:color w:val="0F1115"/>
          <w:sz w:val="20"/>
          <w:szCs w:val="20"/>
          <w:rtl/>
        </w:rPr>
        <w:t xml:space="preserve"> قرار گرفت تا با تجربیات خود مقایسه و تأیید نمایند</w:t>
      </w:r>
      <w:r w:rsidRPr="003B1290">
        <w:rPr>
          <w:rFonts w:ascii="IRANSharp" w:eastAsia="Times New Roman" w:hAnsi="IRANSharp" w:cs="IRANSharp"/>
          <w:color w:val="0F1115"/>
          <w:sz w:val="20"/>
          <w:szCs w:val="20"/>
        </w:rPr>
        <w:t xml:space="preserve"> </w:t>
      </w:r>
      <w:r w:rsidRPr="003B1290">
        <w:rPr>
          <w:rFonts w:ascii="IRANSharp" w:eastAsia="Times New Roman" w:hAnsi="IRANSharp" w:cs="IRANSharp"/>
          <w:color w:val="0F1115"/>
          <w:sz w:val="20"/>
          <w:szCs w:val="20"/>
          <w:rtl/>
        </w:rPr>
        <w:t>.</w:t>
      </w:r>
    </w:p>
    <w:p w14:paraId="22A0C056" w14:textId="77777777" w:rsidR="007B4E18" w:rsidRPr="003B1290" w:rsidRDefault="007B4E18" w:rsidP="007B4E18">
      <w:pPr>
        <w:pStyle w:val="a1"/>
        <w:rPr>
          <w:rFonts w:ascii="IRANSharp" w:eastAsia="Times New Roman" w:hAnsi="IRANSharp" w:cs="IRANSharp"/>
          <w:color w:val="0F1115"/>
          <w:sz w:val="20"/>
          <w:szCs w:val="20"/>
        </w:rPr>
      </w:pPr>
      <w:r w:rsidRPr="003B1290">
        <w:rPr>
          <w:rFonts w:ascii="IRANSharp" w:eastAsia="Times New Roman" w:hAnsi="IRANSharp" w:cs="IRANSharp"/>
          <w:color w:val="0F1115"/>
          <w:sz w:val="20"/>
          <w:szCs w:val="20"/>
          <w:rtl/>
        </w:rPr>
        <w:t xml:space="preserve">توضیح فرآیند پژوهش: کلیه مراحل </w:t>
      </w:r>
      <w:proofErr w:type="spellStart"/>
      <w:r w:rsidRPr="003B1290">
        <w:rPr>
          <w:rFonts w:ascii="IRANSharp" w:eastAsia="Times New Roman" w:hAnsi="IRANSharp" w:cs="IRANSharp"/>
          <w:color w:val="0F1115"/>
          <w:sz w:val="20"/>
          <w:szCs w:val="20"/>
          <w:rtl/>
        </w:rPr>
        <w:t>تصمیم‌گیری</w:t>
      </w:r>
      <w:proofErr w:type="spellEnd"/>
      <w:r w:rsidRPr="003B1290">
        <w:rPr>
          <w:rFonts w:ascii="IRANSharp" w:eastAsia="Times New Roman" w:hAnsi="IRANSharp" w:cs="IRANSharp"/>
          <w:color w:val="0F1115"/>
          <w:sz w:val="20"/>
          <w:szCs w:val="20"/>
          <w:rtl/>
        </w:rPr>
        <w:t xml:space="preserve"> پژوهش، از </w:t>
      </w:r>
      <w:proofErr w:type="spellStart"/>
      <w:r w:rsidRPr="003B1290">
        <w:rPr>
          <w:rFonts w:ascii="IRANSharp" w:eastAsia="Times New Roman" w:hAnsi="IRANSharp" w:cs="IRANSharp"/>
          <w:color w:val="0F1115"/>
          <w:sz w:val="20"/>
          <w:szCs w:val="20"/>
          <w:rtl/>
        </w:rPr>
        <w:t>نمونه‌گیری</w:t>
      </w:r>
      <w:proofErr w:type="spellEnd"/>
      <w:r w:rsidRPr="003B1290">
        <w:rPr>
          <w:rFonts w:ascii="IRANSharp" w:eastAsia="Times New Roman" w:hAnsi="IRANSharp" w:cs="IRANSharp"/>
          <w:color w:val="0F1115"/>
          <w:sz w:val="20"/>
          <w:szCs w:val="20"/>
          <w:rtl/>
        </w:rPr>
        <w:t xml:space="preserve"> تا تحلیل، به طور شفاف و دقیق </w:t>
      </w:r>
      <w:proofErr w:type="spellStart"/>
      <w:r w:rsidRPr="003B1290">
        <w:rPr>
          <w:rFonts w:ascii="IRANSharp" w:eastAsia="Times New Roman" w:hAnsi="IRANSharp" w:cs="IRANSharp"/>
          <w:color w:val="0F1115"/>
          <w:sz w:val="20"/>
          <w:szCs w:val="20"/>
          <w:rtl/>
        </w:rPr>
        <w:t>مستندسازی</w:t>
      </w:r>
      <w:proofErr w:type="spellEnd"/>
      <w:r w:rsidRPr="003B1290">
        <w:rPr>
          <w:rFonts w:ascii="IRANSharp" w:eastAsia="Times New Roman" w:hAnsi="IRANSharp" w:cs="IRANSharp"/>
          <w:color w:val="0F1115"/>
          <w:sz w:val="20"/>
          <w:szCs w:val="20"/>
          <w:rtl/>
        </w:rPr>
        <w:t xml:space="preserve"> شد</w:t>
      </w:r>
      <w:r w:rsidRPr="003B1290">
        <w:rPr>
          <w:rFonts w:ascii="IRANSharp" w:eastAsia="Times New Roman" w:hAnsi="IRANSharp" w:cs="IRANSharp"/>
          <w:color w:val="0F1115"/>
          <w:sz w:val="20"/>
          <w:szCs w:val="20"/>
        </w:rPr>
        <w:t>.</w:t>
      </w:r>
    </w:p>
    <w:p w14:paraId="0BFF7165" w14:textId="77777777" w:rsidR="007B4E18" w:rsidRPr="003B1290" w:rsidRDefault="007B4E18" w:rsidP="00964098">
      <w:pPr>
        <w:pStyle w:val="a1"/>
        <w:rPr>
          <w:rFonts w:ascii="IRANSharp" w:eastAsia="Times New Roman" w:hAnsi="IRANSharp" w:cs="IRANSharp"/>
          <w:color w:val="0F1115"/>
          <w:sz w:val="20"/>
          <w:szCs w:val="20"/>
          <w:rtl/>
        </w:rPr>
      </w:pPr>
      <w:proofErr w:type="spellStart"/>
      <w:r w:rsidRPr="003B1290">
        <w:rPr>
          <w:rFonts w:ascii="IRANSharp" w:eastAsia="Times New Roman" w:hAnsi="IRANSharp" w:cs="IRANSharp"/>
          <w:color w:val="0F1115"/>
          <w:sz w:val="20"/>
          <w:szCs w:val="20"/>
          <w:rtl/>
        </w:rPr>
        <w:t>مصاحبه‌های</w:t>
      </w:r>
      <w:proofErr w:type="spellEnd"/>
      <w:r w:rsidRPr="003B1290">
        <w:rPr>
          <w:rFonts w:ascii="IRANSharp" w:eastAsia="Times New Roman" w:hAnsi="IRANSharp" w:cs="IRANSharp"/>
          <w:color w:val="0F1115"/>
          <w:sz w:val="20"/>
          <w:szCs w:val="20"/>
          <w:rtl/>
        </w:rPr>
        <w:t xml:space="preserve"> طولانی و تعاملی</w:t>
      </w:r>
      <w:r w:rsidR="00964098" w:rsidRPr="003B1290">
        <w:rPr>
          <w:rFonts w:ascii="IRANSharp" w:eastAsia="Times New Roman" w:hAnsi="IRANSharp" w:cs="IRANSharp"/>
          <w:color w:val="0F1115"/>
          <w:sz w:val="20"/>
          <w:szCs w:val="20"/>
          <w:rtl/>
        </w:rPr>
        <w:t xml:space="preserve"> و عمیق جهت </w:t>
      </w:r>
      <w:r w:rsidRPr="003B1290">
        <w:rPr>
          <w:rFonts w:ascii="IRANSharp" w:eastAsia="Times New Roman" w:hAnsi="IRANSharp" w:cs="IRANSharp"/>
          <w:color w:val="0F1115"/>
          <w:sz w:val="20"/>
          <w:szCs w:val="20"/>
          <w:rtl/>
        </w:rPr>
        <w:t>ایج</w:t>
      </w:r>
      <w:r w:rsidR="00964098" w:rsidRPr="003B1290">
        <w:rPr>
          <w:rFonts w:ascii="IRANSharp" w:eastAsia="Times New Roman" w:hAnsi="IRANSharp" w:cs="IRANSharp"/>
          <w:color w:val="0F1115"/>
          <w:sz w:val="20"/>
          <w:szCs w:val="20"/>
          <w:rtl/>
        </w:rPr>
        <w:t xml:space="preserve">اد فضای اعتماد برای بیان صریح تجارب انجام شد و </w:t>
      </w:r>
      <w:r w:rsidRPr="003B1290">
        <w:rPr>
          <w:rFonts w:ascii="IRANSharp" w:eastAsia="Times New Roman" w:hAnsi="IRANSharp" w:cs="IRANSharp"/>
          <w:color w:val="0F1115"/>
          <w:sz w:val="20"/>
          <w:szCs w:val="20"/>
          <w:rtl/>
        </w:rPr>
        <w:t xml:space="preserve">تمامی مراحل تحلیل، </w:t>
      </w:r>
      <w:proofErr w:type="spellStart"/>
      <w:r w:rsidRPr="003B1290">
        <w:rPr>
          <w:rFonts w:ascii="IRANSharp" w:eastAsia="Times New Roman" w:hAnsi="IRANSharp" w:cs="IRANSharp"/>
          <w:color w:val="0F1115"/>
          <w:sz w:val="20"/>
          <w:szCs w:val="20"/>
          <w:rtl/>
        </w:rPr>
        <w:t>فرضیه‌ها</w:t>
      </w:r>
      <w:proofErr w:type="spellEnd"/>
      <w:r w:rsidRPr="003B1290">
        <w:rPr>
          <w:rFonts w:ascii="IRANSharp" w:eastAsia="Times New Roman" w:hAnsi="IRANSharp" w:cs="IRANSharp"/>
          <w:color w:val="0F1115"/>
          <w:sz w:val="20"/>
          <w:szCs w:val="20"/>
          <w:rtl/>
        </w:rPr>
        <w:t xml:space="preserve"> و </w:t>
      </w:r>
      <w:proofErr w:type="spellStart"/>
      <w:r w:rsidRPr="003B1290">
        <w:rPr>
          <w:rFonts w:ascii="IRANSharp" w:eastAsia="Times New Roman" w:hAnsi="IRANSharp" w:cs="IRANSharp"/>
          <w:color w:val="0F1115"/>
          <w:sz w:val="20"/>
          <w:szCs w:val="20"/>
          <w:rtl/>
        </w:rPr>
        <w:t>تصمیم‌های</w:t>
      </w:r>
      <w:proofErr w:type="spellEnd"/>
      <w:r w:rsidRPr="003B1290">
        <w:rPr>
          <w:rFonts w:ascii="IRANSharp" w:eastAsia="Times New Roman" w:hAnsi="IRANSharp" w:cs="IRANSharp"/>
          <w:color w:val="0F1115"/>
          <w:sz w:val="20"/>
          <w:szCs w:val="20"/>
          <w:rtl/>
        </w:rPr>
        <w:t xml:space="preserve"> محقق در قالب </w:t>
      </w:r>
      <w:proofErr w:type="spellStart"/>
      <w:r w:rsidRPr="003B1290">
        <w:rPr>
          <w:rFonts w:ascii="IRANSharp" w:eastAsia="Times New Roman" w:hAnsi="IRANSharp" w:cs="IRANSharp"/>
          <w:color w:val="0F1115"/>
          <w:sz w:val="20"/>
          <w:szCs w:val="20"/>
          <w:rtl/>
        </w:rPr>
        <w:t>یادداشت‌های</w:t>
      </w:r>
      <w:proofErr w:type="spellEnd"/>
      <w:r w:rsidRPr="003B1290">
        <w:rPr>
          <w:rFonts w:ascii="IRANSharp" w:eastAsia="Times New Roman" w:hAnsi="IRANSharp" w:cs="IRANSharp"/>
          <w:color w:val="0F1115"/>
          <w:sz w:val="20"/>
          <w:szCs w:val="20"/>
          <w:rtl/>
        </w:rPr>
        <w:t xml:space="preserve"> انعکاسی ثبت گردید</w:t>
      </w:r>
    </w:p>
    <w:p w14:paraId="61ADF479" w14:textId="77777777" w:rsidR="007B4E18" w:rsidRPr="003B1290" w:rsidRDefault="007B4E18" w:rsidP="007B4E18">
      <w:pPr>
        <w:pStyle w:val="a1"/>
        <w:rPr>
          <w:rFonts w:ascii="IRANSharp" w:eastAsia="Times New Roman" w:hAnsi="IRANSharp" w:cs="IRANSharp"/>
          <w:color w:val="0F1115"/>
          <w:sz w:val="20"/>
          <w:szCs w:val="20"/>
        </w:rPr>
      </w:pPr>
      <w:r w:rsidRPr="003B1290">
        <w:rPr>
          <w:rFonts w:ascii="IRANSharp" w:eastAsia="Times New Roman" w:hAnsi="IRANSharp" w:cs="IRANSharp"/>
          <w:b/>
          <w:bCs/>
          <w:color w:val="0F1115"/>
          <w:sz w:val="20"/>
          <w:szCs w:val="20"/>
          <w:rtl/>
        </w:rPr>
        <w:t>ملاحظات</w:t>
      </w:r>
      <w:r w:rsidRPr="003B1290">
        <w:rPr>
          <w:rFonts w:ascii="IRANSharp" w:eastAsia="Times New Roman" w:hAnsi="IRANSharp" w:cs="IRANSharp"/>
          <w:color w:val="0F1115"/>
          <w:sz w:val="20"/>
          <w:szCs w:val="20"/>
          <w:rtl/>
        </w:rPr>
        <w:t xml:space="preserve"> </w:t>
      </w:r>
      <w:r w:rsidRPr="003B1290">
        <w:rPr>
          <w:rFonts w:ascii="IRANSharp" w:eastAsia="Times New Roman" w:hAnsi="IRANSharp" w:cs="IRANSharp"/>
          <w:b/>
          <w:bCs/>
          <w:color w:val="0F1115"/>
          <w:sz w:val="20"/>
          <w:szCs w:val="20"/>
          <w:rtl/>
        </w:rPr>
        <w:t>اخلاقی</w:t>
      </w:r>
      <w:r w:rsidRPr="003B1290">
        <w:rPr>
          <w:rFonts w:ascii="IRANSharp" w:eastAsia="Times New Roman" w:hAnsi="IRANSharp" w:cs="IRANSharp"/>
          <w:color w:val="0F1115"/>
          <w:sz w:val="20"/>
          <w:szCs w:val="20"/>
        </w:rPr>
        <w:br/>
      </w:r>
      <w:r w:rsidRPr="003B1290">
        <w:rPr>
          <w:rFonts w:ascii="IRANSharp" w:eastAsia="Times New Roman" w:hAnsi="IRANSharp" w:cs="IRANSharp"/>
          <w:color w:val="0F1115"/>
          <w:sz w:val="20"/>
          <w:szCs w:val="20"/>
          <w:rtl/>
        </w:rPr>
        <w:t>این پژوهش پس از دریافت </w:t>
      </w:r>
      <w:proofErr w:type="spellStart"/>
      <w:r w:rsidRPr="003B1290">
        <w:rPr>
          <w:rFonts w:ascii="IRANSharp" w:eastAsia="Times New Roman" w:hAnsi="IRANSharp" w:cs="IRANSharp"/>
          <w:color w:val="0F1115"/>
          <w:sz w:val="20"/>
          <w:szCs w:val="20"/>
          <w:rtl/>
        </w:rPr>
        <w:t>تأییدیه</w:t>
      </w:r>
      <w:proofErr w:type="spellEnd"/>
      <w:r w:rsidRPr="003B1290">
        <w:rPr>
          <w:rFonts w:ascii="IRANSharp" w:eastAsia="Times New Roman" w:hAnsi="IRANSharp" w:cs="IRANSharp"/>
          <w:color w:val="0F1115"/>
          <w:sz w:val="20"/>
          <w:szCs w:val="20"/>
          <w:rtl/>
        </w:rPr>
        <w:t xml:space="preserve"> کمیته اخلاق </w:t>
      </w:r>
      <w:proofErr w:type="spellStart"/>
      <w:r w:rsidRPr="003B1290">
        <w:rPr>
          <w:rFonts w:ascii="IRANSharp" w:eastAsia="Times New Roman" w:hAnsi="IRANSharp" w:cs="IRANSharp"/>
          <w:color w:val="0F1115"/>
          <w:sz w:val="20"/>
          <w:szCs w:val="20"/>
          <w:rtl/>
        </w:rPr>
        <w:t>پژوهش‌های</w:t>
      </w:r>
      <w:proofErr w:type="spellEnd"/>
      <w:r w:rsidRPr="003B1290">
        <w:rPr>
          <w:rFonts w:ascii="IRANSharp" w:eastAsia="Times New Roman" w:hAnsi="IRANSharp" w:cs="IRANSharp"/>
          <w:color w:val="0F1115"/>
          <w:sz w:val="20"/>
          <w:szCs w:val="20"/>
          <w:rtl/>
        </w:rPr>
        <w:t xml:space="preserve"> علوم انسانی دانشگاه آزاد اسلامی </w:t>
      </w:r>
      <w:proofErr w:type="spellStart"/>
      <w:r w:rsidRPr="003B1290">
        <w:rPr>
          <w:rFonts w:ascii="IRANSharp" w:eastAsia="Times New Roman" w:hAnsi="IRANSharp" w:cs="IRANSharp"/>
          <w:color w:val="0F1115"/>
          <w:sz w:val="20"/>
          <w:szCs w:val="20"/>
          <w:rtl/>
        </w:rPr>
        <w:t>تنکابن</w:t>
      </w:r>
      <w:proofErr w:type="spellEnd"/>
      <w:r w:rsidRPr="003B1290">
        <w:rPr>
          <w:rFonts w:ascii="IRANSharp" w:eastAsia="Times New Roman" w:hAnsi="IRANSharp" w:cs="IRANSharp"/>
          <w:color w:val="0F1115"/>
          <w:sz w:val="20"/>
          <w:szCs w:val="20"/>
          <w:rtl/>
        </w:rPr>
        <w:t xml:space="preserve"> با کد </w:t>
      </w:r>
      <w:proofErr w:type="spellStart"/>
      <w:r w:rsidRPr="003B1290">
        <w:rPr>
          <w:rFonts w:ascii="IRANSharp" w:eastAsia="Times New Roman" w:hAnsi="IRANSharp" w:cs="IRANSharp"/>
          <w:color w:val="0F1115"/>
          <w:sz w:val="20"/>
          <w:szCs w:val="20"/>
          <w:rtl/>
        </w:rPr>
        <w:t>رهگیری</w:t>
      </w:r>
      <w:proofErr w:type="spellEnd"/>
      <w:r w:rsidRPr="003B1290">
        <w:rPr>
          <w:rFonts w:ascii="IRANSharp" w:eastAsia="Times New Roman" w:hAnsi="IRANSharp" w:cs="IRANSharp"/>
          <w:color w:val="0F1115"/>
          <w:sz w:val="20"/>
          <w:szCs w:val="20"/>
        </w:rPr>
        <w:t xml:space="preserve">    </w:t>
      </w:r>
      <w:r w:rsidRPr="003B1290">
        <w:rPr>
          <w:rFonts w:ascii="IRANSharp" w:hAnsi="IRANSharp" w:cs="IRANSharp"/>
          <w:color w:val="000000"/>
          <w:sz w:val="20"/>
          <w:szCs w:val="20"/>
          <w:shd w:val="clear" w:color="auto" w:fill="F7F7F7"/>
        </w:rPr>
        <w:t>IR.IAU.LIAU.REC.1402.062</w:t>
      </w:r>
      <w:r w:rsidRPr="003B1290">
        <w:rPr>
          <w:rFonts w:ascii="IRANSharp" w:eastAsia="Times New Roman" w:hAnsi="IRANSharp" w:cs="IRANSharp"/>
          <w:color w:val="0F1115"/>
          <w:sz w:val="20"/>
          <w:szCs w:val="20"/>
          <w:rtl/>
        </w:rPr>
        <w:t xml:space="preserve"> آغاز شد. رعایت اصول اخلاقی بر اساس بیانیه </w:t>
      </w:r>
      <w:proofErr w:type="spellStart"/>
      <w:r w:rsidRPr="003B1290">
        <w:rPr>
          <w:rFonts w:ascii="IRANSharp" w:eastAsia="Times New Roman" w:hAnsi="IRANSharp" w:cs="IRANSharp"/>
          <w:color w:val="0F1115"/>
          <w:sz w:val="20"/>
          <w:szCs w:val="20"/>
          <w:rtl/>
        </w:rPr>
        <w:t>هلسینکی</w:t>
      </w:r>
      <w:proofErr w:type="spellEnd"/>
      <w:r w:rsidRPr="003B1290">
        <w:rPr>
          <w:rFonts w:ascii="IRANSharp" w:eastAsia="Times New Roman" w:hAnsi="IRANSharp" w:cs="IRANSharp"/>
          <w:color w:val="0F1115"/>
          <w:sz w:val="20"/>
          <w:szCs w:val="20"/>
          <w:rtl/>
        </w:rPr>
        <w:t xml:space="preserve"> شامل موارد زیر بود</w:t>
      </w:r>
      <w:r w:rsidRPr="003B1290">
        <w:rPr>
          <w:rFonts w:ascii="IRANSharp" w:eastAsia="Times New Roman" w:hAnsi="IRANSharp" w:cs="IRANSharp"/>
          <w:color w:val="0F1115"/>
          <w:sz w:val="20"/>
          <w:szCs w:val="20"/>
        </w:rPr>
        <w:t>:</w:t>
      </w:r>
    </w:p>
    <w:p w14:paraId="6988BC6B" w14:textId="77777777" w:rsidR="007B4E18" w:rsidRPr="003B1290" w:rsidRDefault="007B4E18" w:rsidP="007B4E18">
      <w:pPr>
        <w:pStyle w:val="a1"/>
        <w:rPr>
          <w:rFonts w:ascii="IRANSharp" w:eastAsia="Times New Roman" w:hAnsi="IRANSharp" w:cs="IRANSharp"/>
          <w:color w:val="0F1115"/>
          <w:sz w:val="20"/>
          <w:szCs w:val="20"/>
        </w:rPr>
      </w:pPr>
      <w:r w:rsidRPr="003B1290">
        <w:rPr>
          <w:rFonts w:ascii="IRANSharp" w:eastAsia="Times New Roman" w:hAnsi="IRANSharp" w:cs="IRANSharp"/>
          <w:color w:val="0F1115"/>
          <w:sz w:val="20"/>
          <w:szCs w:val="20"/>
          <w:rtl/>
        </w:rPr>
        <w:t xml:space="preserve">رضایت آگاهانه: اهداف، </w:t>
      </w:r>
      <w:proofErr w:type="spellStart"/>
      <w:r w:rsidRPr="003B1290">
        <w:rPr>
          <w:rFonts w:ascii="IRANSharp" w:eastAsia="Times New Roman" w:hAnsi="IRANSharp" w:cs="IRANSharp"/>
          <w:color w:val="0F1115"/>
          <w:sz w:val="20"/>
          <w:szCs w:val="20"/>
          <w:rtl/>
        </w:rPr>
        <w:t>روش‌ها</w:t>
      </w:r>
      <w:proofErr w:type="spellEnd"/>
      <w:r w:rsidRPr="003B1290">
        <w:rPr>
          <w:rFonts w:ascii="IRANSharp" w:eastAsia="Times New Roman" w:hAnsi="IRANSharp" w:cs="IRANSharp"/>
          <w:color w:val="0F1115"/>
          <w:sz w:val="20"/>
          <w:szCs w:val="20"/>
          <w:rtl/>
        </w:rPr>
        <w:t xml:space="preserve">، مزایا و مخاطرات پژوهش به زبانی ساده برای هر </w:t>
      </w:r>
      <w:proofErr w:type="spellStart"/>
      <w:r w:rsidRPr="003B1290">
        <w:rPr>
          <w:rFonts w:ascii="IRANSharp" w:eastAsia="Times New Roman" w:hAnsi="IRANSharp" w:cs="IRANSharp"/>
          <w:color w:val="0F1115"/>
          <w:sz w:val="20"/>
          <w:szCs w:val="20"/>
          <w:rtl/>
        </w:rPr>
        <w:t>مشارکت‌کننده</w:t>
      </w:r>
      <w:proofErr w:type="spellEnd"/>
      <w:r w:rsidRPr="003B1290">
        <w:rPr>
          <w:rFonts w:ascii="IRANSharp" w:eastAsia="Times New Roman" w:hAnsi="IRANSharp" w:cs="IRANSharp"/>
          <w:color w:val="0F1115"/>
          <w:sz w:val="20"/>
          <w:szCs w:val="20"/>
          <w:rtl/>
        </w:rPr>
        <w:t xml:space="preserve"> توضیح داده شد و </w:t>
      </w:r>
      <w:proofErr w:type="spellStart"/>
      <w:r w:rsidRPr="003B1290">
        <w:rPr>
          <w:rFonts w:ascii="IRANSharp" w:eastAsia="Times New Roman" w:hAnsi="IRANSharp" w:cs="IRANSharp"/>
          <w:color w:val="0F1115"/>
          <w:sz w:val="20"/>
          <w:szCs w:val="20"/>
          <w:rtl/>
        </w:rPr>
        <w:t>رضایت‌نامه</w:t>
      </w:r>
      <w:proofErr w:type="spellEnd"/>
      <w:r w:rsidRPr="003B1290">
        <w:rPr>
          <w:rFonts w:ascii="IRANSharp" w:eastAsia="Times New Roman" w:hAnsi="IRANSharp" w:cs="IRANSharp"/>
          <w:color w:val="0F1115"/>
          <w:sz w:val="20"/>
          <w:szCs w:val="20"/>
          <w:rtl/>
        </w:rPr>
        <w:t xml:space="preserve"> کتبی</w:t>
      </w:r>
      <w:r w:rsidRPr="003B1290">
        <w:rPr>
          <w:rFonts w:ascii="IRANSharp" w:eastAsia="Times New Roman" w:hAnsi="IRANSharp" w:cs="IRANSharp"/>
          <w:color w:val="0F1115"/>
          <w:sz w:val="20"/>
          <w:szCs w:val="20"/>
        </w:rPr>
        <w:t xml:space="preserve"> </w:t>
      </w:r>
      <w:r w:rsidRPr="003B1290">
        <w:rPr>
          <w:rFonts w:ascii="IRANSharp" w:eastAsia="Times New Roman" w:hAnsi="IRANSharp" w:cs="IRANSharp"/>
          <w:color w:val="0F1115"/>
          <w:sz w:val="20"/>
          <w:szCs w:val="20"/>
          <w:rtl/>
        </w:rPr>
        <w:t>امضا گردید</w:t>
      </w:r>
      <w:r w:rsidRPr="003B1290">
        <w:rPr>
          <w:rFonts w:ascii="IRANSharp" w:eastAsia="Times New Roman" w:hAnsi="IRANSharp" w:cs="IRANSharp"/>
          <w:color w:val="0F1115"/>
          <w:sz w:val="20"/>
          <w:szCs w:val="20"/>
        </w:rPr>
        <w:t>.</w:t>
      </w:r>
    </w:p>
    <w:p w14:paraId="3DB13561" w14:textId="77777777" w:rsidR="007B4E18" w:rsidRPr="003B1290" w:rsidRDefault="007B4E18" w:rsidP="007B4E18">
      <w:pPr>
        <w:pStyle w:val="a1"/>
        <w:rPr>
          <w:rFonts w:ascii="IRANSharp" w:eastAsia="Times New Roman" w:hAnsi="IRANSharp" w:cs="IRANSharp"/>
          <w:color w:val="0F1115"/>
          <w:sz w:val="20"/>
          <w:szCs w:val="20"/>
        </w:rPr>
      </w:pPr>
      <w:proofErr w:type="spellStart"/>
      <w:r w:rsidRPr="003B1290">
        <w:rPr>
          <w:rFonts w:ascii="IRANSharp" w:eastAsia="Times New Roman" w:hAnsi="IRANSharp" w:cs="IRANSharp"/>
          <w:color w:val="0F1115"/>
          <w:sz w:val="20"/>
          <w:szCs w:val="20"/>
          <w:rtl/>
        </w:rPr>
        <w:t>محرمانگی</w:t>
      </w:r>
      <w:proofErr w:type="spellEnd"/>
      <w:r w:rsidRPr="003B1290">
        <w:rPr>
          <w:rFonts w:ascii="IRANSharp" w:eastAsia="Times New Roman" w:hAnsi="IRANSharp" w:cs="IRANSharp"/>
          <w:color w:val="0F1115"/>
          <w:sz w:val="20"/>
          <w:szCs w:val="20"/>
        </w:rPr>
        <w:t>:</w:t>
      </w:r>
      <w:r w:rsidRPr="003B1290">
        <w:rPr>
          <w:rFonts w:ascii="IRANSharp" w:eastAsia="Times New Roman" w:hAnsi="IRANSharp" w:cs="IRANSharp"/>
          <w:color w:val="0F1115"/>
          <w:sz w:val="20"/>
          <w:szCs w:val="20"/>
          <w:rtl/>
        </w:rPr>
        <w:t xml:space="preserve"> هویت </w:t>
      </w:r>
      <w:proofErr w:type="spellStart"/>
      <w:r w:rsidRPr="003B1290">
        <w:rPr>
          <w:rFonts w:ascii="IRANSharp" w:eastAsia="Times New Roman" w:hAnsi="IRANSharp" w:cs="IRANSharp"/>
          <w:color w:val="0F1115"/>
          <w:sz w:val="20"/>
          <w:szCs w:val="20"/>
          <w:rtl/>
        </w:rPr>
        <w:t>شرکت‌کنندگان</w:t>
      </w:r>
      <w:proofErr w:type="spellEnd"/>
      <w:r w:rsidRPr="003B1290">
        <w:rPr>
          <w:rFonts w:ascii="IRANSharp" w:eastAsia="Times New Roman" w:hAnsi="IRANSharp" w:cs="IRANSharp"/>
          <w:color w:val="0F1115"/>
          <w:sz w:val="20"/>
          <w:szCs w:val="20"/>
          <w:rtl/>
        </w:rPr>
        <w:t xml:space="preserve"> با استفاده از </w:t>
      </w:r>
      <w:proofErr w:type="spellStart"/>
      <w:r w:rsidRPr="003B1290">
        <w:rPr>
          <w:rFonts w:ascii="IRANSharp" w:eastAsia="Times New Roman" w:hAnsi="IRANSharp" w:cs="IRANSharp"/>
          <w:color w:val="0F1115"/>
          <w:sz w:val="20"/>
          <w:szCs w:val="20"/>
          <w:rtl/>
        </w:rPr>
        <w:t>کدهای</w:t>
      </w:r>
      <w:proofErr w:type="spellEnd"/>
      <w:r w:rsidRPr="003B1290">
        <w:rPr>
          <w:rFonts w:ascii="IRANSharp" w:eastAsia="Times New Roman" w:hAnsi="IRANSharp" w:cs="IRANSharp"/>
          <w:color w:val="0F1115"/>
          <w:sz w:val="20"/>
          <w:szCs w:val="20"/>
          <w:rtl/>
        </w:rPr>
        <w:t xml:space="preserve"> ناشناس</w:t>
      </w:r>
      <w:r w:rsidRPr="003B1290">
        <w:rPr>
          <w:rFonts w:ascii="IRANSharp" w:eastAsia="Times New Roman" w:hAnsi="IRANSharp" w:cs="IRANSharp"/>
          <w:color w:val="0F1115"/>
          <w:sz w:val="20"/>
          <w:szCs w:val="20"/>
        </w:rPr>
        <w:t xml:space="preserve"> </w:t>
      </w:r>
      <w:r w:rsidRPr="003B1290">
        <w:rPr>
          <w:rFonts w:ascii="IRANSharp" w:eastAsia="Times New Roman" w:hAnsi="IRANSharp" w:cs="IRANSharp"/>
          <w:color w:val="0F1115"/>
          <w:sz w:val="20"/>
          <w:szCs w:val="20"/>
          <w:rtl/>
        </w:rPr>
        <w:t>مانند</w:t>
      </w:r>
      <w:r w:rsidRPr="003B1290">
        <w:rPr>
          <w:rFonts w:ascii="IRANSharp" w:eastAsia="Times New Roman" w:hAnsi="IRANSharp" w:cs="IRANSharp"/>
          <w:color w:val="0F1115"/>
          <w:sz w:val="20"/>
          <w:szCs w:val="20"/>
        </w:rPr>
        <w:t xml:space="preserve">(P1, P2) </w:t>
      </w:r>
      <w:r w:rsidRPr="003B1290">
        <w:rPr>
          <w:rFonts w:ascii="IRANSharp" w:eastAsia="Times New Roman" w:hAnsi="IRANSharp" w:cs="IRANSharp"/>
          <w:color w:val="0F1115"/>
          <w:sz w:val="20"/>
          <w:szCs w:val="20"/>
          <w:rtl/>
        </w:rPr>
        <w:t xml:space="preserve"> حفظ و اطلاعات محرمانه در دسترس افراد غیر مرتبط قرار نگرفت</w:t>
      </w:r>
      <w:r w:rsidRPr="003B1290">
        <w:rPr>
          <w:rFonts w:ascii="IRANSharp" w:eastAsia="Times New Roman" w:hAnsi="IRANSharp" w:cs="IRANSharp"/>
          <w:color w:val="0F1115"/>
          <w:sz w:val="20"/>
          <w:szCs w:val="20"/>
        </w:rPr>
        <w:t>.</w:t>
      </w:r>
    </w:p>
    <w:p w14:paraId="5259A247" w14:textId="77777777" w:rsidR="007B4E18" w:rsidRPr="003B1290" w:rsidRDefault="007B4E18" w:rsidP="007B4E18">
      <w:pPr>
        <w:pStyle w:val="a1"/>
        <w:rPr>
          <w:rFonts w:ascii="IRANSharp" w:eastAsia="Times New Roman" w:hAnsi="IRANSharp" w:cs="IRANSharp"/>
          <w:color w:val="0F1115"/>
          <w:sz w:val="20"/>
          <w:szCs w:val="20"/>
        </w:rPr>
      </w:pPr>
      <w:r w:rsidRPr="003B1290">
        <w:rPr>
          <w:rFonts w:ascii="IRANSharp" w:eastAsia="Times New Roman" w:hAnsi="IRANSharp" w:cs="IRANSharp"/>
          <w:color w:val="0F1115"/>
          <w:sz w:val="20"/>
          <w:szCs w:val="20"/>
          <w:rtl/>
        </w:rPr>
        <w:t xml:space="preserve">حق انصراف: به </w:t>
      </w:r>
      <w:proofErr w:type="spellStart"/>
      <w:r w:rsidRPr="003B1290">
        <w:rPr>
          <w:rFonts w:ascii="IRANSharp" w:eastAsia="Times New Roman" w:hAnsi="IRANSharp" w:cs="IRANSharp"/>
          <w:color w:val="0F1115"/>
          <w:sz w:val="20"/>
          <w:szCs w:val="20"/>
          <w:rtl/>
        </w:rPr>
        <w:t>شرکت‌کنندگان</w:t>
      </w:r>
      <w:proofErr w:type="spellEnd"/>
      <w:r w:rsidRPr="003B1290">
        <w:rPr>
          <w:rFonts w:ascii="IRANSharp" w:eastAsia="Times New Roman" w:hAnsi="IRANSharp" w:cs="IRANSharp"/>
          <w:color w:val="0F1115"/>
          <w:sz w:val="20"/>
          <w:szCs w:val="20"/>
          <w:rtl/>
        </w:rPr>
        <w:t xml:space="preserve"> اطمینان داده شد که در هر مرحله از پژوهش بدون هیچ گونه </w:t>
      </w:r>
      <w:proofErr w:type="spellStart"/>
      <w:r w:rsidRPr="003B1290">
        <w:rPr>
          <w:rFonts w:ascii="IRANSharp" w:eastAsia="Times New Roman" w:hAnsi="IRANSharp" w:cs="IRANSharp"/>
          <w:color w:val="0F1115"/>
          <w:sz w:val="20"/>
          <w:szCs w:val="20"/>
          <w:rtl/>
        </w:rPr>
        <w:t>تبعاتی</w:t>
      </w:r>
      <w:proofErr w:type="spellEnd"/>
      <w:r w:rsidRPr="003B1290">
        <w:rPr>
          <w:rFonts w:ascii="IRANSharp" w:eastAsia="Times New Roman" w:hAnsi="IRANSharp" w:cs="IRANSharp"/>
          <w:color w:val="0F1115"/>
          <w:sz w:val="20"/>
          <w:szCs w:val="20"/>
          <w:rtl/>
        </w:rPr>
        <w:t xml:space="preserve"> </w:t>
      </w:r>
      <w:proofErr w:type="spellStart"/>
      <w:r w:rsidRPr="003B1290">
        <w:rPr>
          <w:rFonts w:ascii="IRANSharp" w:eastAsia="Times New Roman" w:hAnsi="IRANSharp" w:cs="IRANSharp"/>
          <w:color w:val="0F1115"/>
          <w:sz w:val="20"/>
          <w:szCs w:val="20"/>
          <w:rtl/>
        </w:rPr>
        <w:t>می‌توانند</w:t>
      </w:r>
      <w:proofErr w:type="spellEnd"/>
      <w:r w:rsidRPr="003B1290">
        <w:rPr>
          <w:rFonts w:ascii="IRANSharp" w:eastAsia="Times New Roman" w:hAnsi="IRANSharp" w:cs="IRANSharp"/>
          <w:color w:val="0F1115"/>
          <w:sz w:val="20"/>
          <w:szCs w:val="20"/>
          <w:rtl/>
        </w:rPr>
        <w:t xml:space="preserve"> از ادامه همکاری انصراف دهند</w:t>
      </w:r>
      <w:r w:rsidRPr="003B1290">
        <w:rPr>
          <w:rFonts w:ascii="IRANSharp" w:eastAsia="Times New Roman" w:hAnsi="IRANSharp" w:cs="IRANSharp"/>
          <w:color w:val="0F1115"/>
          <w:sz w:val="20"/>
          <w:szCs w:val="20"/>
        </w:rPr>
        <w:t>.</w:t>
      </w:r>
    </w:p>
    <w:p w14:paraId="53B3680A" w14:textId="77777777" w:rsidR="007B4E18" w:rsidRPr="003B1290" w:rsidRDefault="007B4E18" w:rsidP="007B4E18">
      <w:pPr>
        <w:pStyle w:val="a1"/>
        <w:jc w:val="lowKashida"/>
        <w:rPr>
          <w:rFonts w:ascii="IRANSharp" w:eastAsia="Times New Roman" w:hAnsi="IRANSharp" w:cs="IRANSharp"/>
          <w:color w:val="0F1115"/>
          <w:sz w:val="20"/>
          <w:szCs w:val="20"/>
        </w:rPr>
      </w:pPr>
      <w:r w:rsidRPr="003B1290">
        <w:rPr>
          <w:rFonts w:ascii="IRANSharp" w:eastAsia="Times New Roman" w:hAnsi="IRANSharp" w:cs="IRANSharp"/>
          <w:color w:val="0F1115"/>
          <w:sz w:val="20"/>
          <w:szCs w:val="20"/>
          <w:rtl/>
        </w:rPr>
        <w:t>کاهش آسیب: در صورت بروز هرگونه آشفتگی هیجانی حین مصاحبه، امکان ارجاع به مراکز مشاوره رایگان فراهم بود</w:t>
      </w:r>
      <w:r w:rsidRPr="003B1290">
        <w:rPr>
          <w:rFonts w:ascii="IRANSharp" w:eastAsia="Times New Roman" w:hAnsi="IRANSharp" w:cs="IRANSharp"/>
          <w:color w:val="0F1115"/>
          <w:sz w:val="20"/>
          <w:szCs w:val="20"/>
        </w:rPr>
        <w:t>.</w:t>
      </w:r>
    </w:p>
    <w:p w14:paraId="24AB3734" w14:textId="77777777" w:rsidR="007B4E18" w:rsidRPr="003B1290" w:rsidRDefault="007B4E18" w:rsidP="001C14F4">
      <w:pPr>
        <w:pStyle w:val="a1"/>
        <w:jc w:val="both"/>
        <w:rPr>
          <w:rFonts w:ascii="IRANSharp" w:hAnsi="IRANSharp" w:cs="IRANSharp"/>
          <w:sz w:val="20"/>
          <w:szCs w:val="20"/>
          <w:rtl/>
        </w:rPr>
      </w:pPr>
    </w:p>
    <w:p w14:paraId="57718B20" w14:textId="77777777" w:rsidR="001C14F4" w:rsidRPr="003B1290" w:rsidRDefault="001C14F4" w:rsidP="001C14F4">
      <w:pPr>
        <w:pStyle w:val="a1"/>
        <w:jc w:val="both"/>
        <w:rPr>
          <w:rFonts w:ascii="IRANSharp" w:hAnsi="IRANSharp" w:cs="IRANSharp"/>
          <w:sz w:val="20"/>
          <w:szCs w:val="20"/>
          <w:rtl/>
        </w:rPr>
      </w:pPr>
      <w:proofErr w:type="spellStart"/>
      <w:r w:rsidRPr="003B1290">
        <w:rPr>
          <w:rFonts w:ascii="IRANSharp" w:hAnsi="IRANSharp" w:cs="IRANSharp"/>
          <w:sz w:val="20"/>
          <w:szCs w:val="20"/>
          <w:rtl/>
        </w:rPr>
        <w:t>یافته‌ها</w:t>
      </w:r>
      <w:proofErr w:type="spellEnd"/>
    </w:p>
    <w:p w14:paraId="47C7E122" w14:textId="77777777" w:rsidR="00BF1393" w:rsidRPr="003B1290" w:rsidRDefault="00BF1393" w:rsidP="001C14F4">
      <w:pPr>
        <w:pStyle w:val="a1"/>
        <w:jc w:val="both"/>
        <w:rPr>
          <w:rFonts w:ascii="IRANSharp" w:hAnsi="IRANSharp" w:cs="IRANSharp"/>
          <w:sz w:val="20"/>
          <w:szCs w:val="20"/>
          <w:rtl/>
        </w:rPr>
      </w:pPr>
    </w:p>
    <w:p w14:paraId="4535F5EF" w14:textId="4E8B12E2" w:rsidR="00BF1393" w:rsidRPr="003B1290" w:rsidRDefault="00BF1393" w:rsidP="00BF1393">
      <w:pPr>
        <w:jc w:val="both"/>
        <w:rPr>
          <w:rFonts w:ascii="IRANSharp" w:eastAsia="Times New Roman" w:hAnsi="IRANSharp" w:cs="IRANSharp"/>
          <w:b/>
          <w:bCs/>
          <w:rtl/>
        </w:rPr>
      </w:pPr>
      <w:r w:rsidRPr="003B1290">
        <w:rPr>
          <w:rFonts w:ascii="IRANSharp" w:eastAsia="Times New Roman" w:hAnsi="IRANSharp" w:cs="IRANSharp"/>
          <w:color w:val="0F1115"/>
          <w:rtl/>
        </w:rPr>
        <w:t xml:space="preserve">پانزده زن با تجربه زندگی با همسر مبتلا به اختلال مصرف مواد در این مطالعه مشارکت داشتند. جدول ۱ ویژگی‌های جمعیت‌شناختی آنان شامل سن، مدت ازدواج، نوع ماده مصرفی اصلی همسر، تعداد فرزندان و وضعیت فعلی زندگی مشترک شرکت کنندگان را نشان می‌دهد. برای حفظ محرمانگی، از کدهای </w:t>
      </w:r>
      <w:r w:rsidR="009F3931" w:rsidRPr="003B1290">
        <w:rPr>
          <w:rFonts w:ascii="IRANSharp" w:eastAsia="Times New Roman" w:hAnsi="IRANSharp" w:cs="IRANSharp"/>
          <w:color w:val="0F1115"/>
          <w:rtl/>
        </w:rPr>
        <w:t>1</w:t>
      </w:r>
      <w:r w:rsidRPr="003B1290">
        <w:rPr>
          <w:rFonts w:ascii="IRANSharp" w:eastAsia="Times New Roman" w:hAnsi="IRANSharp" w:cs="IRANSharp"/>
          <w:color w:val="0F1115"/>
          <w:rtl/>
        </w:rPr>
        <w:t xml:space="preserve"> تا 15 برای اشاره به مشارکت‌کنندگان استفاده شد</w:t>
      </w:r>
      <w:r w:rsidRPr="003B1290">
        <w:rPr>
          <w:rFonts w:ascii="IRANSharp" w:eastAsia="Times New Roman" w:hAnsi="IRANSharp" w:cs="IRANSharp"/>
          <w:b/>
          <w:bCs/>
          <w:rtl/>
        </w:rPr>
        <w:t>.</w:t>
      </w:r>
    </w:p>
    <w:p w14:paraId="4228AD16" w14:textId="519F861C" w:rsidR="00BF1393" w:rsidRPr="003B1290" w:rsidRDefault="009F3931" w:rsidP="009F3931">
      <w:pPr>
        <w:jc w:val="both"/>
        <w:rPr>
          <w:rStyle w:val="CommentReference"/>
          <w:rFonts w:ascii="IRANSharp" w:hAnsi="IRANSharp" w:cs="IRANSharp"/>
          <w:sz w:val="20"/>
          <w:szCs w:val="20"/>
          <w:rtl/>
        </w:rPr>
      </w:pPr>
      <w:r w:rsidRPr="003B1290">
        <w:rPr>
          <w:rFonts w:ascii="IRANSharp" w:eastAsia="Times New Roman" w:hAnsi="IRANSharp" w:cs="IRANSharp"/>
          <w:rtl/>
        </w:rPr>
        <w:lastRenderedPageBreak/>
        <w:t xml:space="preserve">محل ارایه </w:t>
      </w:r>
      <w:r w:rsidR="00BF1393" w:rsidRPr="003B1290">
        <w:rPr>
          <w:rFonts w:ascii="IRANSharp" w:eastAsia="Times New Roman" w:hAnsi="IRANSharp" w:cs="IRANSharp"/>
          <w:rtl/>
        </w:rPr>
        <w:t>جد</w:t>
      </w:r>
      <w:r w:rsidR="00BF1393" w:rsidRPr="003B1290">
        <w:rPr>
          <w:rStyle w:val="CommentReference"/>
          <w:rFonts w:ascii="IRANSharp" w:hAnsi="IRANSharp" w:cs="IRANSharp"/>
          <w:sz w:val="20"/>
          <w:szCs w:val="20"/>
          <w:rtl/>
        </w:rPr>
        <w:t>ول 1 : ویژگی</w:t>
      </w:r>
      <w:r w:rsidR="00BF1393" w:rsidRPr="003B1290">
        <w:rPr>
          <w:rStyle w:val="CommentReference"/>
          <w:rFonts w:ascii="IRANSharp" w:hAnsi="IRANSharp" w:cs="IRANSharp"/>
          <w:sz w:val="20"/>
          <w:szCs w:val="20"/>
        </w:rPr>
        <w:softHyphen/>
      </w:r>
      <w:r w:rsidR="00BF1393" w:rsidRPr="003B1290">
        <w:rPr>
          <w:rStyle w:val="CommentReference"/>
          <w:rFonts w:ascii="IRANSharp" w:hAnsi="IRANSharp" w:cs="IRANSharp"/>
          <w:sz w:val="20"/>
          <w:szCs w:val="20"/>
          <w:rtl/>
        </w:rPr>
        <w:t>های جمعیت</w:t>
      </w:r>
      <w:r w:rsidR="00BF1393" w:rsidRPr="003B1290">
        <w:rPr>
          <w:rStyle w:val="CommentReference"/>
          <w:rFonts w:ascii="IRANSharp" w:hAnsi="IRANSharp" w:cs="IRANSharp"/>
          <w:sz w:val="20"/>
          <w:szCs w:val="20"/>
        </w:rPr>
        <w:softHyphen/>
      </w:r>
      <w:r w:rsidR="00BF1393" w:rsidRPr="003B1290">
        <w:rPr>
          <w:rStyle w:val="CommentReference"/>
          <w:rFonts w:ascii="IRANSharp" w:hAnsi="IRANSharp" w:cs="IRANSharp"/>
          <w:sz w:val="20"/>
          <w:szCs w:val="20"/>
          <w:rtl/>
        </w:rPr>
        <w:t>شناخ</w:t>
      </w:r>
      <w:r w:rsidR="00BF1393" w:rsidRPr="003B1290">
        <w:rPr>
          <w:rStyle w:val="CommentReference"/>
          <w:rFonts w:ascii="IRANSharp" w:hAnsi="IRANSharp" w:cs="IRANSharp"/>
          <w:sz w:val="20"/>
          <w:szCs w:val="20"/>
          <w:rtl/>
          <w:lang w:bidi="fa-IR"/>
        </w:rPr>
        <w:t>ت</w:t>
      </w:r>
      <w:r w:rsidR="00BF1393" w:rsidRPr="003B1290">
        <w:rPr>
          <w:rStyle w:val="CommentReference"/>
          <w:rFonts w:ascii="IRANSharp" w:hAnsi="IRANSharp" w:cs="IRANSharp"/>
          <w:sz w:val="20"/>
          <w:szCs w:val="20"/>
          <w:rtl/>
        </w:rPr>
        <w:t>ی شرکت‌کنندگان</w:t>
      </w:r>
    </w:p>
    <w:p w14:paraId="1B61C290" w14:textId="77777777" w:rsidR="00BF1393" w:rsidRPr="003B1290" w:rsidRDefault="00BF1393" w:rsidP="00BF1393">
      <w:pPr>
        <w:jc w:val="both"/>
        <w:rPr>
          <w:rFonts w:ascii="IRANSharp" w:hAnsi="IRANSharp" w:cs="IRANSharp"/>
          <w:b/>
          <w:bCs/>
          <w:rtl/>
          <w:lang w:bidi="fa-IR"/>
        </w:rPr>
      </w:pPr>
    </w:p>
    <w:p w14:paraId="39F31E2C"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تحلیل </w:t>
      </w:r>
      <w:proofErr w:type="spellStart"/>
      <w:r w:rsidRPr="003B1290">
        <w:rPr>
          <w:rFonts w:ascii="IRANSharp" w:hAnsi="IRANSharp" w:cs="IRANSharp"/>
          <w:sz w:val="20"/>
          <w:szCs w:val="20"/>
          <w:rtl/>
        </w:rPr>
        <w:t>داده‌های</w:t>
      </w:r>
      <w:proofErr w:type="spellEnd"/>
      <w:r w:rsidRPr="003B1290">
        <w:rPr>
          <w:rFonts w:ascii="IRANSharp" w:hAnsi="IRANSharp" w:cs="IRANSharp"/>
          <w:sz w:val="20"/>
          <w:szCs w:val="20"/>
          <w:rtl/>
        </w:rPr>
        <w:t xml:space="preserve"> حاصل از </w:t>
      </w:r>
      <w:proofErr w:type="spellStart"/>
      <w:r w:rsidRPr="003B1290">
        <w:rPr>
          <w:rFonts w:ascii="IRANSharp" w:hAnsi="IRANSharp" w:cs="IRANSharp"/>
          <w:sz w:val="20"/>
          <w:szCs w:val="20"/>
          <w:rtl/>
        </w:rPr>
        <w:t>مصاحبه‌های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نیمه‌ساختاریافته</w:t>
      </w:r>
      <w:proofErr w:type="spellEnd"/>
      <w:r w:rsidRPr="003B1290">
        <w:rPr>
          <w:rFonts w:ascii="IRANSharp" w:hAnsi="IRANSharp" w:cs="IRANSharp"/>
          <w:sz w:val="20"/>
          <w:szCs w:val="20"/>
          <w:rtl/>
        </w:rPr>
        <w:t xml:space="preserve"> با ۱۵ زن دارای همسر مبتلا به اختلال مصرف مواد، از طریق تحلیل مضمون، به شناسایی </w:t>
      </w:r>
      <w:r w:rsidRPr="003B1290">
        <w:rPr>
          <w:rStyle w:val="Strong"/>
          <w:rFonts w:ascii="IRANSharp" w:hAnsi="IRANSharp" w:cs="IRANSharp"/>
          <w:b w:val="0"/>
          <w:bCs w:val="0"/>
          <w:sz w:val="20"/>
          <w:szCs w:val="20"/>
          <w:rtl/>
        </w:rPr>
        <w:t>پنج</w:t>
      </w:r>
      <w:r w:rsidRPr="003B1290">
        <w:rPr>
          <w:rStyle w:val="Strong"/>
          <w:rFonts w:ascii="IRANSharp" w:hAnsi="IRANSharp" w:cs="IRANSharp"/>
          <w:sz w:val="20"/>
          <w:szCs w:val="20"/>
          <w:rtl/>
        </w:rPr>
        <w:t xml:space="preserve"> </w:t>
      </w:r>
      <w:r w:rsidRPr="003B1290">
        <w:rPr>
          <w:rStyle w:val="Strong"/>
          <w:rFonts w:ascii="IRANSharp" w:hAnsi="IRANSharp" w:cs="IRANSharp"/>
          <w:b w:val="0"/>
          <w:bCs w:val="0"/>
          <w:sz w:val="20"/>
          <w:szCs w:val="20"/>
          <w:rtl/>
        </w:rPr>
        <w:t>مضمون</w:t>
      </w:r>
      <w:r w:rsidRPr="003B1290">
        <w:rPr>
          <w:rStyle w:val="Strong"/>
          <w:rFonts w:ascii="IRANSharp" w:hAnsi="IRANSharp" w:cs="IRANSharp"/>
          <w:sz w:val="20"/>
          <w:szCs w:val="20"/>
          <w:rtl/>
        </w:rPr>
        <w:t xml:space="preserve"> </w:t>
      </w:r>
      <w:r w:rsidRPr="003B1290">
        <w:rPr>
          <w:rStyle w:val="Strong"/>
          <w:rFonts w:ascii="IRANSharp" w:hAnsi="IRANSharp" w:cs="IRANSharp"/>
          <w:b w:val="0"/>
          <w:bCs w:val="0"/>
          <w:sz w:val="20"/>
          <w:szCs w:val="20"/>
          <w:rtl/>
        </w:rPr>
        <w:t>اصلی</w:t>
      </w:r>
      <w:r w:rsidRPr="003B1290">
        <w:rPr>
          <w:rFonts w:ascii="IRANSharp" w:hAnsi="IRANSharp" w:cs="IRANSharp"/>
          <w:sz w:val="20"/>
          <w:szCs w:val="20"/>
          <w:rtl/>
        </w:rPr>
        <w:t xml:space="preserve"> و </w:t>
      </w:r>
      <w:proofErr w:type="spellStart"/>
      <w:r w:rsidRPr="003B1290">
        <w:rPr>
          <w:rFonts w:ascii="IRANSharp" w:hAnsi="IRANSharp" w:cs="IRANSharp"/>
          <w:sz w:val="20"/>
          <w:szCs w:val="20"/>
          <w:rtl/>
        </w:rPr>
        <w:t>مجموعه‌ای</w:t>
      </w:r>
      <w:proofErr w:type="spellEnd"/>
      <w:r w:rsidRPr="003B1290">
        <w:rPr>
          <w:rFonts w:ascii="IRANSharp" w:hAnsi="IRANSharp" w:cs="IRANSharp"/>
          <w:sz w:val="20"/>
          <w:szCs w:val="20"/>
          <w:rtl/>
        </w:rPr>
        <w:t xml:space="preserve"> از </w:t>
      </w:r>
      <w:proofErr w:type="spellStart"/>
      <w:r w:rsidRPr="003B1290">
        <w:rPr>
          <w:rStyle w:val="Strong"/>
          <w:rFonts w:ascii="IRANSharp" w:hAnsi="IRANSharp" w:cs="IRANSharp"/>
          <w:b w:val="0"/>
          <w:bCs w:val="0"/>
          <w:sz w:val="20"/>
          <w:szCs w:val="20"/>
          <w:rtl/>
        </w:rPr>
        <w:t>زیرمضامین</w:t>
      </w:r>
      <w:proofErr w:type="spellEnd"/>
      <w:r w:rsidRPr="003B1290">
        <w:rPr>
          <w:rStyle w:val="Strong"/>
          <w:rFonts w:ascii="IRANSharp" w:hAnsi="IRANSharp" w:cs="IRANSharp"/>
          <w:sz w:val="20"/>
          <w:szCs w:val="20"/>
          <w:rtl/>
        </w:rPr>
        <w:t xml:space="preserve"> </w:t>
      </w:r>
      <w:r w:rsidRPr="003B1290">
        <w:rPr>
          <w:rStyle w:val="Strong"/>
          <w:rFonts w:ascii="IRANSharp" w:hAnsi="IRANSharp" w:cs="IRANSharp"/>
          <w:b w:val="0"/>
          <w:bCs w:val="0"/>
          <w:sz w:val="20"/>
          <w:szCs w:val="20"/>
          <w:rtl/>
        </w:rPr>
        <w:t>مرتبط</w:t>
      </w:r>
      <w:r w:rsidRPr="003B1290">
        <w:rPr>
          <w:rFonts w:ascii="IRANSharp" w:hAnsi="IRANSharp" w:cs="IRANSharp"/>
          <w:sz w:val="20"/>
          <w:szCs w:val="20"/>
          <w:rtl/>
        </w:rPr>
        <w:t xml:space="preserve"> انجامید. این مضامین </w:t>
      </w:r>
      <w:proofErr w:type="spellStart"/>
      <w:r w:rsidRPr="003B1290">
        <w:rPr>
          <w:rFonts w:ascii="IRANSharp" w:hAnsi="IRANSharp" w:cs="IRANSharp"/>
          <w:sz w:val="20"/>
          <w:szCs w:val="20"/>
          <w:rtl/>
        </w:rPr>
        <w:t>بازتاب‌دهنده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طیفی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تجربه‌ها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کنش‌ها</w:t>
      </w:r>
      <w:proofErr w:type="spellEnd"/>
      <w:r w:rsidRPr="003B1290">
        <w:rPr>
          <w:rFonts w:ascii="IRANSharp" w:hAnsi="IRANSharp" w:cs="IRANSharp"/>
          <w:sz w:val="20"/>
          <w:szCs w:val="20"/>
          <w:rtl/>
        </w:rPr>
        <w:t xml:space="preserve"> و </w:t>
      </w:r>
      <w:proofErr w:type="spellStart"/>
      <w:r w:rsidRPr="003B1290">
        <w:rPr>
          <w:rFonts w:ascii="IRANSharp" w:hAnsi="IRANSharp" w:cs="IRANSharp"/>
          <w:sz w:val="20"/>
          <w:szCs w:val="20"/>
          <w:rtl/>
        </w:rPr>
        <w:t>واکنش‌های</w:t>
      </w:r>
      <w:proofErr w:type="spellEnd"/>
      <w:r w:rsidRPr="003B1290">
        <w:rPr>
          <w:rFonts w:ascii="IRANSharp" w:hAnsi="IRANSharp" w:cs="IRANSharp"/>
          <w:sz w:val="20"/>
          <w:szCs w:val="20"/>
          <w:rtl/>
        </w:rPr>
        <w:t xml:space="preserve"> زنان در مواجهه با فرایند عود اعتیاد همسران است؛ </w:t>
      </w:r>
      <w:proofErr w:type="spellStart"/>
      <w:r w:rsidRPr="003B1290">
        <w:rPr>
          <w:rFonts w:ascii="IRANSharp" w:hAnsi="IRANSharp" w:cs="IRANSharp"/>
          <w:sz w:val="20"/>
          <w:szCs w:val="20"/>
          <w:rtl/>
        </w:rPr>
        <w:t>تجربه‌هایی</w:t>
      </w:r>
      <w:proofErr w:type="spellEnd"/>
      <w:r w:rsidRPr="003B1290">
        <w:rPr>
          <w:rFonts w:ascii="IRANSharp" w:hAnsi="IRANSharp" w:cs="IRANSharp"/>
          <w:sz w:val="20"/>
          <w:szCs w:val="20"/>
          <w:rtl/>
        </w:rPr>
        <w:t xml:space="preserve"> که در بستر تعاملات زناشویی، فشارهای روانی و الزامات اجتماعی شکل </w:t>
      </w:r>
      <w:proofErr w:type="spellStart"/>
      <w:r w:rsidRPr="003B1290">
        <w:rPr>
          <w:rFonts w:ascii="IRANSharp" w:hAnsi="IRANSharp" w:cs="IRANSharp"/>
          <w:sz w:val="20"/>
          <w:szCs w:val="20"/>
          <w:rtl/>
        </w:rPr>
        <w:t>گرفته‌اند</w:t>
      </w:r>
      <w:proofErr w:type="spellEnd"/>
      <w:r w:rsidRPr="003B1290">
        <w:rPr>
          <w:rFonts w:ascii="IRANSharp" w:hAnsi="IRANSharp" w:cs="IRANSharp"/>
          <w:sz w:val="20"/>
          <w:szCs w:val="20"/>
        </w:rPr>
        <w:t>.</w:t>
      </w:r>
    </w:p>
    <w:p w14:paraId="3ED945C4" w14:textId="746D02F5"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محل </w:t>
      </w:r>
      <w:proofErr w:type="spellStart"/>
      <w:r w:rsidRPr="003B1290">
        <w:rPr>
          <w:rFonts w:ascii="IRANSharp" w:hAnsi="IRANSharp" w:cs="IRANSharp"/>
          <w:sz w:val="20"/>
          <w:szCs w:val="20"/>
          <w:rtl/>
        </w:rPr>
        <w:t>ارايه</w:t>
      </w:r>
      <w:proofErr w:type="spellEnd"/>
      <w:r w:rsidRPr="003B1290">
        <w:rPr>
          <w:rFonts w:ascii="IRANSharp" w:hAnsi="IRANSharp" w:cs="IRANSharp"/>
          <w:sz w:val="20"/>
          <w:szCs w:val="20"/>
          <w:rtl/>
        </w:rPr>
        <w:t xml:space="preserve"> جدول </w:t>
      </w:r>
      <w:r w:rsidR="009F3931" w:rsidRPr="003B1290">
        <w:rPr>
          <w:rFonts w:ascii="IRANSharp" w:hAnsi="IRANSharp" w:cs="IRANSharp"/>
          <w:sz w:val="20"/>
          <w:szCs w:val="20"/>
          <w:rtl/>
        </w:rPr>
        <w:t>2</w:t>
      </w:r>
    </w:p>
    <w:p w14:paraId="30564A7E" w14:textId="7445A0E0"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(جدو</w:t>
      </w:r>
      <w:r w:rsidR="009F3931" w:rsidRPr="003B1290">
        <w:rPr>
          <w:rFonts w:ascii="IRANSharp" w:hAnsi="IRANSharp" w:cs="IRANSharp"/>
          <w:sz w:val="20"/>
          <w:szCs w:val="20"/>
          <w:rtl/>
        </w:rPr>
        <w:t>ل 2</w:t>
      </w:r>
      <w:r w:rsidRPr="003B1290">
        <w:rPr>
          <w:rFonts w:ascii="IRANSharp" w:hAnsi="IRANSharp" w:cs="IRANSharp"/>
          <w:sz w:val="20"/>
          <w:szCs w:val="20"/>
          <w:rtl/>
        </w:rPr>
        <w:t xml:space="preserve"> : مضامین، زیر مضامین و نمونه </w:t>
      </w:r>
      <w:proofErr w:type="spellStart"/>
      <w:r w:rsidRPr="003B1290">
        <w:rPr>
          <w:rFonts w:ascii="IRANSharp" w:hAnsi="IRANSharp" w:cs="IRANSharp"/>
          <w:sz w:val="20"/>
          <w:szCs w:val="20"/>
          <w:rtl/>
        </w:rPr>
        <w:t>هایی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کدهای</w:t>
      </w:r>
      <w:proofErr w:type="spellEnd"/>
      <w:r w:rsidRPr="003B1290">
        <w:rPr>
          <w:rFonts w:ascii="IRANSharp" w:hAnsi="IRANSharp" w:cs="IRANSharp"/>
          <w:sz w:val="20"/>
          <w:szCs w:val="20"/>
          <w:rtl/>
        </w:rPr>
        <w:t xml:space="preserve"> مشترک معنایی استخراج‌ شده از مصاحبه ‌ها)</w:t>
      </w:r>
    </w:p>
    <w:p w14:paraId="797498E4" w14:textId="77777777" w:rsidR="001C14F4" w:rsidRPr="003B1290" w:rsidRDefault="001C14F4" w:rsidP="001C14F4">
      <w:pPr>
        <w:pStyle w:val="a1"/>
        <w:jc w:val="both"/>
        <w:rPr>
          <w:rFonts w:ascii="IRANSharp" w:hAnsi="IRANSharp" w:cs="IRANSharp"/>
          <w:sz w:val="20"/>
          <w:szCs w:val="20"/>
        </w:rPr>
      </w:pPr>
    </w:p>
    <w:p w14:paraId="091A49DC"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مضمون اصلی اول: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ناشی از ناآگاهی</w:t>
      </w:r>
    </w:p>
    <w:p w14:paraId="5090271B"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 xml:space="preserve">در بررسی </w:t>
      </w:r>
      <w:proofErr w:type="spellStart"/>
      <w:r w:rsidRPr="003B1290">
        <w:rPr>
          <w:rFonts w:ascii="IRANSharp" w:hAnsi="IRANSharp" w:cs="IRANSharp"/>
          <w:sz w:val="20"/>
          <w:szCs w:val="20"/>
          <w:rtl/>
        </w:rPr>
        <w:t>داده‌های</w:t>
      </w:r>
      <w:proofErr w:type="spellEnd"/>
      <w:r w:rsidRPr="003B1290">
        <w:rPr>
          <w:rFonts w:ascii="IRANSharp" w:hAnsi="IRANSharp" w:cs="IRANSharp"/>
          <w:sz w:val="20"/>
          <w:szCs w:val="20"/>
          <w:rtl/>
        </w:rPr>
        <w:t xml:space="preserve"> کیفی حاصل از مصاحبه با زنان دارای همسران معتاد، یکی از مضامین </w:t>
      </w:r>
      <w:proofErr w:type="spellStart"/>
      <w:r w:rsidRPr="003B1290">
        <w:rPr>
          <w:rFonts w:ascii="IRANSharp" w:hAnsi="IRANSharp" w:cs="IRANSharp"/>
          <w:sz w:val="20"/>
          <w:szCs w:val="20"/>
          <w:rtl/>
        </w:rPr>
        <w:t>برجسته‌ای</w:t>
      </w:r>
      <w:proofErr w:type="spellEnd"/>
      <w:r w:rsidRPr="003B1290">
        <w:rPr>
          <w:rFonts w:ascii="IRANSharp" w:hAnsi="IRANSharp" w:cs="IRANSharp"/>
          <w:sz w:val="20"/>
          <w:szCs w:val="20"/>
          <w:rtl/>
        </w:rPr>
        <w:t xml:space="preserve"> که از دل تجربه و بیانات این زنان استخراج شد، مضمون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ناشی از ناآگاهی» بود. این مضمون، به </w:t>
      </w:r>
      <w:proofErr w:type="spellStart"/>
      <w:r w:rsidRPr="003B1290">
        <w:rPr>
          <w:rFonts w:ascii="IRANSharp" w:hAnsi="IRANSharp" w:cs="IRANSharp"/>
          <w:sz w:val="20"/>
          <w:szCs w:val="20"/>
          <w:rtl/>
        </w:rPr>
        <w:t>مجموعه‌ای</w:t>
      </w:r>
      <w:proofErr w:type="spellEnd"/>
      <w:r w:rsidRPr="003B1290">
        <w:rPr>
          <w:rFonts w:ascii="IRANSharp" w:hAnsi="IRANSharp" w:cs="IRANSharp"/>
          <w:sz w:val="20"/>
          <w:szCs w:val="20"/>
          <w:rtl/>
        </w:rPr>
        <w:t xml:space="preserve"> از رفتارها و </w:t>
      </w:r>
      <w:proofErr w:type="spellStart"/>
      <w:r w:rsidRPr="003B1290">
        <w:rPr>
          <w:rFonts w:ascii="IRANSharp" w:hAnsi="IRANSharp" w:cs="IRANSharp"/>
          <w:sz w:val="20"/>
          <w:szCs w:val="20"/>
          <w:rtl/>
        </w:rPr>
        <w:t>واکنش‌هایی</w:t>
      </w:r>
      <w:proofErr w:type="spellEnd"/>
      <w:r w:rsidRPr="003B1290">
        <w:rPr>
          <w:rFonts w:ascii="IRANSharp" w:hAnsi="IRANSharp" w:cs="IRANSharp"/>
          <w:sz w:val="20"/>
          <w:szCs w:val="20"/>
          <w:rtl/>
        </w:rPr>
        <w:t xml:space="preserve"> اشاره دارد که زنان با هدف مدیریت اعتیاد همسر، حفظ ثبات خانوادگی یا کاهش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xml:space="preserve"> زناشویی انجام </w:t>
      </w:r>
      <w:proofErr w:type="spellStart"/>
      <w:r w:rsidRPr="003B1290">
        <w:rPr>
          <w:rFonts w:ascii="IRANSharp" w:hAnsi="IRANSharp" w:cs="IRANSharp"/>
          <w:sz w:val="20"/>
          <w:szCs w:val="20"/>
          <w:rtl/>
        </w:rPr>
        <w:t>داده‌اند</w:t>
      </w:r>
      <w:proofErr w:type="spellEnd"/>
      <w:r w:rsidRPr="003B1290">
        <w:rPr>
          <w:rFonts w:ascii="IRANSharp" w:hAnsi="IRANSharp" w:cs="IRANSharp"/>
          <w:sz w:val="20"/>
          <w:szCs w:val="20"/>
          <w:rtl/>
        </w:rPr>
        <w:t xml:space="preserve">؛ اما به دلیل عدم شناخت صحیح از ماهیت پیچیده اعتیاد، نحوه مواجهه با آن، و سازوکارهای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بازگشت به اعتیاد، این </w:t>
      </w:r>
      <w:proofErr w:type="spellStart"/>
      <w:r w:rsidRPr="003B1290">
        <w:rPr>
          <w:rFonts w:ascii="IRANSharp" w:hAnsi="IRANSharp" w:cs="IRANSharp"/>
          <w:sz w:val="20"/>
          <w:szCs w:val="20"/>
          <w:rtl/>
        </w:rPr>
        <w:t>تلاش‌ها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نه‌تنها</w:t>
      </w:r>
      <w:proofErr w:type="spellEnd"/>
      <w:r w:rsidRPr="003B1290">
        <w:rPr>
          <w:rFonts w:ascii="IRANSharp" w:hAnsi="IRANSharp" w:cs="IRANSharp"/>
          <w:sz w:val="20"/>
          <w:szCs w:val="20"/>
          <w:rtl/>
        </w:rPr>
        <w:t xml:space="preserve"> مؤثر </w:t>
      </w:r>
      <w:proofErr w:type="spellStart"/>
      <w:r w:rsidRPr="003B1290">
        <w:rPr>
          <w:rFonts w:ascii="IRANSharp" w:hAnsi="IRANSharp" w:cs="IRANSharp"/>
          <w:sz w:val="20"/>
          <w:szCs w:val="20"/>
          <w:rtl/>
        </w:rPr>
        <w:t>نبوده‌اند</w:t>
      </w:r>
      <w:proofErr w:type="spellEnd"/>
      <w:r w:rsidRPr="003B1290">
        <w:rPr>
          <w:rFonts w:ascii="IRANSharp" w:hAnsi="IRANSharp" w:cs="IRANSharp"/>
          <w:sz w:val="20"/>
          <w:szCs w:val="20"/>
          <w:rtl/>
        </w:rPr>
        <w:t xml:space="preserve">، بلکه در </w:t>
      </w:r>
      <w:proofErr w:type="spellStart"/>
      <w:r w:rsidRPr="003B1290">
        <w:rPr>
          <w:rFonts w:ascii="IRANSharp" w:hAnsi="IRANSharp" w:cs="IRANSharp"/>
          <w:sz w:val="20"/>
          <w:szCs w:val="20"/>
          <w:rtl/>
        </w:rPr>
        <w:t>مواردی</w:t>
      </w:r>
      <w:proofErr w:type="spellEnd"/>
      <w:r w:rsidRPr="003B1290">
        <w:rPr>
          <w:rFonts w:ascii="IRANSharp" w:hAnsi="IRANSharp" w:cs="IRANSharp"/>
          <w:sz w:val="20"/>
          <w:szCs w:val="20"/>
          <w:rtl/>
        </w:rPr>
        <w:t xml:space="preserve"> وضعیت را </w:t>
      </w:r>
      <w:proofErr w:type="spellStart"/>
      <w:r w:rsidRPr="003B1290">
        <w:rPr>
          <w:rFonts w:ascii="IRANSharp" w:hAnsi="IRANSharp" w:cs="IRANSharp"/>
          <w:sz w:val="20"/>
          <w:szCs w:val="20"/>
          <w:rtl/>
        </w:rPr>
        <w:t>وخیم‌تر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مضمون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ناشی از ناآگاهی»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بسیاری از زنان در مواجهه با پدیده اعتیاد همسر، درگیر </w:t>
      </w:r>
      <w:proofErr w:type="spellStart"/>
      <w:r w:rsidRPr="003B1290">
        <w:rPr>
          <w:rFonts w:ascii="IRANSharp" w:hAnsi="IRANSharp" w:cs="IRANSharp"/>
          <w:sz w:val="20"/>
          <w:szCs w:val="20"/>
          <w:rtl/>
        </w:rPr>
        <w:t>کنش‌هایی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می‌شوند</w:t>
      </w:r>
      <w:proofErr w:type="spellEnd"/>
      <w:r w:rsidRPr="003B1290">
        <w:rPr>
          <w:rFonts w:ascii="IRANSharp" w:hAnsi="IRANSharp" w:cs="IRANSharp"/>
          <w:sz w:val="20"/>
          <w:szCs w:val="20"/>
          <w:rtl/>
        </w:rPr>
        <w:t xml:space="preserve"> که بیشتر از آنکه مبتنی بر دانش و بینش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یا حمایت تخصصی باشند، حاصل الگوهای سنتی و بارهای فرهنگی بر نقش زن در </w:t>
      </w:r>
      <w:proofErr w:type="spellStart"/>
      <w:r w:rsidRPr="003B1290">
        <w:rPr>
          <w:rFonts w:ascii="IRANSharp" w:hAnsi="IRANSharp" w:cs="IRANSharp"/>
          <w:sz w:val="20"/>
          <w:szCs w:val="20"/>
          <w:rtl/>
        </w:rPr>
        <w:t>خانواده‌اند</w:t>
      </w:r>
      <w:proofErr w:type="spellEnd"/>
      <w:r w:rsidRPr="003B1290">
        <w:rPr>
          <w:rFonts w:ascii="IRANSharp" w:hAnsi="IRANSharp" w:cs="IRANSharp"/>
          <w:sz w:val="20"/>
          <w:szCs w:val="20"/>
          <w:rtl/>
        </w:rPr>
        <w:t xml:space="preserve">. نتیجه این </w:t>
      </w:r>
      <w:proofErr w:type="spellStart"/>
      <w:r w:rsidRPr="003B1290">
        <w:rPr>
          <w:rFonts w:ascii="IRANSharp" w:hAnsi="IRANSharp" w:cs="IRANSharp"/>
          <w:sz w:val="20"/>
          <w:szCs w:val="20"/>
          <w:rtl/>
        </w:rPr>
        <w:t>الگوها</w:t>
      </w:r>
      <w:proofErr w:type="spellEnd"/>
      <w:r w:rsidRPr="003B1290">
        <w:rPr>
          <w:rFonts w:ascii="IRANSharp" w:hAnsi="IRANSharp" w:cs="IRANSharp"/>
          <w:sz w:val="20"/>
          <w:szCs w:val="20"/>
          <w:rtl/>
        </w:rPr>
        <w:t xml:space="preserve">، نوعی </w:t>
      </w:r>
      <w:proofErr w:type="spellStart"/>
      <w:r w:rsidRPr="003B1290">
        <w:rPr>
          <w:rFonts w:ascii="IRANSharp" w:hAnsi="IRANSharp" w:cs="IRANSharp"/>
          <w:sz w:val="20"/>
          <w:szCs w:val="20"/>
          <w:rtl/>
        </w:rPr>
        <w:t>کنش‌گرایی</w:t>
      </w:r>
      <w:proofErr w:type="spellEnd"/>
      <w:r w:rsidRPr="003B1290">
        <w:rPr>
          <w:rFonts w:ascii="IRANSharp" w:hAnsi="IRANSharp" w:cs="IRANSharp"/>
          <w:sz w:val="20"/>
          <w:szCs w:val="20"/>
          <w:rtl/>
        </w:rPr>
        <w:t xml:space="preserve"> ناکارآمد و پرهزینه است که </w:t>
      </w:r>
      <w:proofErr w:type="spellStart"/>
      <w:r w:rsidRPr="003B1290">
        <w:rPr>
          <w:rFonts w:ascii="IRANSharp" w:hAnsi="IRANSharp" w:cs="IRANSharp"/>
          <w:sz w:val="20"/>
          <w:szCs w:val="20"/>
          <w:rtl/>
        </w:rPr>
        <w:t>نه‌تنها</w:t>
      </w:r>
      <w:proofErr w:type="spellEnd"/>
      <w:r w:rsidRPr="003B1290">
        <w:rPr>
          <w:rFonts w:ascii="IRANSharp" w:hAnsi="IRANSharp" w:cs="IRANSharp"/>
          <w:sz w:val="20"/>
          <w:szCs w:val="20"/>
          <w:rtl/>
        </w:rPr>
        <w:t xml:space="preserve"> بر بهبود وضعیت همسر تأثیر ندارد، بلکه سلامت روانی و هویتی خود زن را نیز تهدید </w:t>
      </w:r>
      <w:proofErr w:type="spellStart"/>
      <w:r w:rsidRPr="003B1290">
        <w:rPr>
          <w:rFonts w:ascii="IRANSharp" w:hAnsi="IRANSharp" w:cs="IRANSharp"/>
          <w:sz w:val="20"/>
          <w:szCs w:val="20"/>
          <w:rtl/>
        </w:rPr>
        <w:t>می‌کند</w:t>
      </w:r>
      <w:proofErr w:type="spellEnd"/>
      <w:r w:rsidRPr="003B1290">
        <w:rPr>
          <w:rFonts w:ascii="IRANSharp" w:hAnsi="IRANSharp" w:cs="IRANSharp"/>
          <w:sz w:val="20"/>
          <w:szCs w:val="20"/>
          <w:rtl/>
        </w:rPr>
        <w:t xml:space="preserve">.  در این چارچوب، دو </w:t>
      </w: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قابل تفکیک شناسایی شد که هر یک، ابعاد خاصی از این تجربه را روشن </w:t>
      </w:r>
      <w:proofErr w:type="spellStart"/>
      <w:r w:rsidRPr="003B1290">
        <w:rPr>
          <w:rFonts w:ascii="IRANSharp" w:hAnsi="IRANSharp" w:cs="IRANSharp"/>
          <w:sz w:val="20"/>
          <w:szCs w:val="20"/>
          <w:rtl/>
        </w:rPr>
        <w:t>می‌کنند</w:t>
      </w:r>
      <w:proofErr w:type="spellEnd"/>
      <w:r w:rsidRPr="003B1290">
        <w:rPr>
          <w:rFonts w:ascii="IRANSharp" w:hAnsi="IRANSharp" w:cs="IRANSharp"/>
          <w:sz w:val="20"/>
          <w:szCs w:val="20"/>
          <w:rtl/>
        </w:rPr>
        <w:t>.</w:t>
      </w:r>
    </w:p>
    <w:p w14:paraId="45391AC3"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اول: از خودگذشتگی </w:t>
      </w:r>
      <w:proofErr w:type="spellStart"/>
      <w:r w:rsidRPr="003B1290">
        <w:rPr>
          <w:rStyle w:val="Strong"/>
          <w:rFonts w:ascii="IRANSharp" w:hAnsi="IRANSharp" w:cs="IRANSharp"/>
          <w:b w:val="0"/>
          <w:bCs w:val="0"/>
          <w:sz w:val="20"/>
          <w:szCs w:val="20"/>
          <w:rtl/>
        </w:rPr>
        <w:t>آسیب‌زا</w:t>
      </w:r>
      <w:proofErr w:type="spellEnd"/>
    </w:p>
    <w:p w14:paraId="3AC49085" w14:textId="77777777" w:rsidR="001C14F4" w:rsidRPr="003B1290" w:rsidRDefault="001C14F4" w:rsidP="001C14F4">
      <w:pPr>
        <w:pStyle w:val="a1"/>
        <w:jc w:val="both"/>
        <w:rPr>
          <w:rFonts w:ascii="IRANSharp" w:hAnsi="IRANSharp" w:cs="IRANSharp"/>
          <w:color w:val="000000"/>
          <w:sz w:val="20"/>
          <w:szCs w:val="20"/>
          <w:rtl/>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از خودگذشتگی آسیب‌ زا</w:t>
      </w:r>
      <w:r w:rsidRPr="003B1290">
        <w:rPr>
          <w:rFonts w:ascii="IRANSharp" w:eastAsia="Times New Roman" w:hAnsi="IRANSharp" w:cs="IRANSharp"/>
          <w:sz w:val="20"/>
          <w:szCs w:val="20"/>
          <w:rtl/>
        </w:rPr>
        <w:t xml:space="preserve"> شامل </w:t>
      </w:r>
      <w:proofErr w:type="spellStart"/>
      <w:r w:rsidRPr="003B1290">
        <w:rPr>
          <w:rFonts w:ascii="IRANSharp" w:eastAsia="Times New Roman" w:hAnsi="IRANSharp" w:cs="IRANSharp"/>
          <w:sz w:val="20"/>
          <w:szCs w:val="20"/>
          <w:rtl/>
        </w:rPr>
        <w:t>تغیر</w:t>
      </w:r>
      <w:proofErr w:type="spellEnd"/>
      <w:r w:rsidRPr="003B1290">
        <w:rPr>
          <w:rFonts w:ascii="IRANSharp" w:eastAsia="Times New Roman" w:hAnsi="IRANSharp" w:cs="IRANSharp"/>
          <w:sz w:val="20"/>
          <w:szCs w:val="20"/>
          <w:rtl/>
        </w:rPr>
        <w:t xml:space="preserve"> رفتار</w:t>
      </w:r>
      <w:r w:rsidRPr="003B1290">
        <w:rPr>
          <w:rFonts w:ascii="IRANSharp" w:hAnsi="IRANSharp" w:cs="IRANSharp"/>
          <w:sz w:val="20"/>
          <w:szCs w:val="20"/>
          <w:rtl/>
        </w:rPr>
        <w:t xml:space="preserve"> بخش </w:t>
      </w:r>
      <w:proofErr w:type="spellStart"/>
      <w:r w:rsidRPr="003B1290">
        <w:rPr>
          <w:rFonts w:ascii="IRANSharp" w:hAnsi="IRANSharp" w:cs="IRANSharp"/>
          <w:sz w:val="20"/>
          <w:szCs w:val="20"/>
          <w:rtl/>
        </w:rPr>
        <w:t>قابل‌توجهی</w:t>
      </w:r>
      <w:proofErr w:type="spellEnd"/>
      <w:r w:rsidRPr="003B1290">
        <w:rPr>
          <w:rFonts w:ascii="IRANSharp" w:hAnsi="IRANSharp" w:cs="IRANSharp"/>
          <w:sz w:val="20"/>
          <w:szCs w:val="20"/>
          <w:rtl/>
        </w:rPr>
        <w:t xml:space="preserve"> از زنان </w:t>
      </w:r>
      <w:proofErr w:type="spellStart"/>
      <w:r w:rsidRPr="003B1290">
        <w:rPr>
          <w:rFonts w:ascii="IRANSharp" w:hAnsi="IRANSharp" w:cs="IRANSharp"/>
          <w:sz w:val="20"/>
          <w:szCs w:val="20"/>
          <w:rtl/>
        </w:rPr>
        <w:t>شرکت‌کننده</w:t>
      </w:r>
      <w:proofErr w:type="spellEnd"/>
      <w:r w:rsidRPr="003B1290">
        <w:rPr>
          <w:rFonts w:ascii="IRANSharp" w:hAnsi="IRANSharp" w:cs="IRANSharp"/>
          <w:sz w:val="20"/>
          <w:szCs w:val="20"/>
          <w:rtl/>
        </w:rPr>
        <w:t xml:space="preserve"> بوده که صرفاً با هدف حفظ آرامش همسر معتاد، جلوگیری از بازگشت همسر به مصرف، یا حفظ ساختار خانواده صورت گرفته است. این تغییرات شامل </w:t>
      </w:r>
      <w:proofErr w:type="spellStart"/>
      <w:r w:rsidRPr="003B1290">
        <w:rPr>
          <w:rFonts w:ascii="IRANSharp" w:hAnsi="IRANSharp" w:cs="IRANSharp"/>
          <w:sz w:val="20"/>
          <w:szCs w:val="20"/>
          <w:rtl/>
        </w:rPr>
        <w:t>چشم‌پوشی</w:t>
      </w:r>
      <w:proofErr w:type="spellEnd"/>
      <w:r w:rsidRPr="003B1290">
        <w:rPr>
          <w:rFonts w:ascii="IRANSharp" w:hAnsi="IRANSharp" w:cs="IRANSharp"/>
          <w:sz w:val="20"/>
          <w:szCs w:val="20"/>
          <w:rtl/>
        </w:rPr>
        <w:t xml:space="preserve"> از نیازهای فردی، انطباق رفتاری با </w:t>
      </w:r>
      <w:proofErr w:type="spellStart"/>
      <w:r w:rsidRPr="003B1290">
        <w:rPr>
          <w:rFonts w:ascii="IRANSharp" w:hAnsi="IRANSharp" w:cs="IRANSharp"/>
          <w:sz w:val="20"/>
          <w:szCs w:val="20"/>
          <w:rtl/>
        </w:rPr>
        <w:t>خلق‌وخوی</w:t>
      </w:r>
      <w:proofErr w:type="spellEnd"/>
      <w:r w:rsidRPr="003B1290">
        <w:rPr>
          <w:rFonts w:ascii="IRANSharp" w:hAnsi="IRANSharp" w:cs="IRANSharp"/>
          <w:sz w:val="20"/>
          <w:szCs w:val="20"/>
          <w:rtl/>
        </w:rPr>
        <w:t xml:space="preserve"> همسر، پرهیز از ابراز نارضایتی، و حتی در </w:t>
      </w:r>
      <w:proofErr w:type="spellStart"/>
      <w:r w:rsidRPr="003B1290">
        <w:rPr>
          <w:rFonts w:ascii="IRANSharp" w:hAnsi="IRANSharp" w:cs="IRANSharp"/>
          <w:sz w:val="20"/>
          <w:szCs w:val="20"/>
          <w:rtl/>
        </w:rPr>
        <w:t>مواردی</w:t>
      </w:r>
      <w:proofErr w:type="spellEnd"/>
      <w:r w:rsidRPr="003B1290">
        <w:rPr>
          <w:rFonts w:ascii="IRANSharp" w:hAnsi="IRANSharp" w:cs="IRANSharp"/>
          <w:sz w:val="20"/>
          <w:szCs w:val="20"/>
          <w:rtl/>
        </w:rPr>
        <w:t xml:space="preserve">، تسهیل مصرف در محیط خانه بوده است. این نوع از خودگذشتگی، اگرچه در سطح فردی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تلاش برای «نجات خانواده» تعبیر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اما در عمل، به نوعی از </w:t>
      </w:r>
      <w:proofErr w:type="spellStart"/>
      <w:r w:rsidRPr="003B1290">
        <w:rPr>
          <w:rFonts w:ascii="IRANSharp" w:hAnsi="IRANSharp" w:cs="IRANSharp"/>
          <w:sz w:val="20"/>
          <w:szCs w:val="20"/>
          <w:rtl/>
        </w:rPr>
        <w:t>خودفراموشی</w:t>
      </w:r>
      <w:proofErr w:type="spellEnd"/>
      <w:r w:rsidRPr="003B1290">
        <w:rPr>
          <w:rFonts w:ascii="IRANSharp" w:hAnsi="IRANSharp" w:cs="IRANSharp"/>
          <w:sz w:val="20"/>
          <w:szCs w:val="20"/>
          <w:rtl/>
        </w:rPr>
        <w:t xml:space="preserve"> و فرسایش روانی زن منجر شده و به تداوم اعتیاد کمک کرده است. چنین رفتاری ریشه در باورهای سنتی و نابرابر جنسیتی دارد که زن را مسئول اصلی </w:t>
      </w:r>
      <w:proofErr w:type="spellStart"/>
      <w:r w:rsidRPr="003B1290">
        <w:rPr>
          <w:rFonts w:ascii="IRANSharp" w:hAnsi="IRANSharp" w:cs="IRANSharp"/>
          <w:sz w:val="20"/>
          <w:szCs w:val="20"/>
          <w:rtl/>
        </w:rPr>
        <w:t>نگه‌داشتن</w:t>
      </w:r>
      <w:proofErr w:type="spellEnd"/>
      <w:r w:rsidRPr="003B1290">
        <w:rPr>
          <w:rFonts w:ascii="IRANSharp" w:hAnsi="IRANSharp" w:cs="IRANSharp"/>
          <w:sz w:val="20"/>
          <w:szCs w:val="20"/>
          <w:rtl/>
        </w:rPr>
        <w:t xml:space="preserve"> کانون خانواده </w:t>
      </w:r>
      <w:proofErr w:type="spellStart"/>
      <w:r w:rsidRPr="003B1290">
        <w:rPr>
          <w:rFonts w:ascii="IRANSharp" w:hAnsi="IRANSharp" w:cs="IRANSharp"/>
          <w:sz w:val="20"/>
          <w:szCs w:val="20"/>
          <w:rtl/>
        </w:rPr>
        <w:t>می‌دانند</w:t>
      </w:r>
      <w:proofErr w:type="spellEnd"/>
      <w:r w:rsidRPr="003B1290">
        <w:rPr>
          <w:rFonts w:ascii="IRANSharp" w:hAnsi="IRANSharp" w:cs="IRANSharp"/>
          <w:sz w:val="20"/>
          <w:szCs w:val="20"/>
          <w:rtl/>
        </w:rPr>
        <w:t xml:space="preserve">، حتی اگر این </w:t>
      </w:r>
      <w:proofErr w:type="spellStart"/>
      <w:r w:rsidRPr="003B1290">
        <w:rPr>
          <w:rFonts w:ascii="IRANSharp" w:hAnsi="IRANSharp" w:cs="IRANSharp"/>
          <w:sz w:val="20"/>
          <w:szCs w:val="20"/>
          <w:rtl/>
        </w:rPr>
        <w:t>نقش‌آفرینی</w:t>
      </w:r>
      <w:proofErr w:type="spellEnd"/>
      <w:r w:rsidRPr="003B1290">
        <w:rPr>
          <w:rFonts w:ascii="IRANSharp" w:hAnsi="IRANSharp" w:cs="IRANSharp"/>
          <w:sz w:val="20"/>
          <w:szCs w:val="20"/>
          <w:rtl/>
        </w:rPr>
        <w:t xml:space="preserve"> به قیمت آسیب به خود تمام شود.</w:t>
      </w:r>
      <w:r w:rsidRPr="003B1290">
        <w:rPr>
          <w:rFonts w:ascii="IRANSharp" w:eastAsia="Calibri" w:hAnsi="IRANSharp" w:cs="IRANSharp"/>
          <w:color w:val="000000"/>
          <w:sz w:val="20"/>
          <w:szCs w:val="20"/>
          <w:rtl/>
        </w:rPr>
        <w:t xml:space="preserve"> بعضی زنان با تغییر رفتار خود مطابق خواسته همسر و اطاعت کامل از خواسته ها و انتظارات همسر (مانند کاهش رفت ‌و آمد به خانه والدین ) به دنبال تقویت رابطه زناشویی و تشویق همسر ترک اعتیاد بوده </w:t>
      </w:r>
      <w:proofErr w:type="spellStart"/>
      <w:r w:rsidRPr="003B1290">
        <w:rPr>
          <w:rFonts w:ascii="IRANSharp" w:eastAsia="Calibri" w:hAnsi="IRANSharp" w:cs="IRANSharp"/>
          <w:color w:val="000000"/>
          <w:sz w:val="20"/>
          <w:szCs w:val="20"/>
          <w:rtl/>
        </w:rPr>
        <w:t>اند</w:t>
      </w:r>
      <w:proofErr w:type="spellEnd"/>
      <w:r w:rsidRPr="003B1290">
        <w:rPr>
          <w:rFonts w:ascii="IRANSharp" w:hAnsi="IRANSharp" w:cs="IRANSharp"/>
          <w:color w:val="000000"/>
          <w:sz w:val="20"/>
          <w:szCs w:val="20"/>
          <w:rtl/>
        </w:rPr>
        <w:t xml:space="preserve">. </w:t>
      </w:r>
      <w:r w:rsidRPr="003B1290">
        <w:rPr>
          <w:rFonts w:ascii="IRANSharp" w:eastAsia="Times New Roman" w:hAnsi="IRANSharp" w:cs="IRANSharp"/>
          <w:sz w:val="20"/>
          <w:szCs w:val="20"/>
          <w:rtl/>
        </w:rPr>
        <w:t>نمونه نقل قول:</w:t>
      </w:r>
    </w:p>
    <w:p w14:paraId="21E90474" w14:textId="77777777" w:rsidR="001C14F4" w:rsidRPr="003B1290" w:rsidRDefault="001C14F4" w:rsidP="001C14F4">
      <w:pPr>
        <w:pStyle w:val="a1"/>
        <w:jc w:val="both"/>
        <w:rPr>
          <w:rFonts w:ascii="IRANSharp" w:hAnsi="IRANSharp" w:cs="IRANSharp"/>
          <w:color w:val="000000"/>
          <w:sz w:val="20"/>
          <w:szCs w:val="20"/>
          <w:rtl/>
        </w:rPr>
      </w:pPr>
      <w:r w:rsidRPr="003B1290">
        <w:rPr>
          <w:rFonts w:ascii="IRANSharp" w:hAnsi="IRANSharp" w:cs="IRANSharp"/>
          <w:sz w:val="20"/>
          <w:szCs w:val="20"/>
          <w:rtl/>
        </w:rPr>
        <w:t>« من خیلی سعی کردم</w:t>
      </w:r>
      <w:r w:rsidRPr="003B1290">
        <w:rPr>
          <w:rFonts w:ascii="IRANSharp" w:hAnsi="IRANSharp" w:cs="IRANSharp"/>
          <w:sz w:val="20"/>
          <w:szCs w:val="20"/>
        </w:rPr>
        <w:t xml:space="preserve"> </w:t>
      </w:r>
      <w:r w:rsidRPr="003B1290">
        <w:rPr>
          <w:rFonts w:ascii="IRANSharp" w:hAnsi="IRANSharp" w:cs="IRANSharp"/>
          <w:sz w:val="20"/>
          <w:szCs w:val="20"/>
          <w:rtl/>
        </w:rPr>
        <w:t>حتی</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شاید</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[بیرون] نرفتن</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 ترک کنه، البته</w:t>
      </w:r>
      <w:r w:rsidRPr="003B1290">
        <w:rPr>
          <w:rFonts w:ascii="IRANSharp" w:hAnsi="IRANSharp" w:cs="IRANSharp"/>
          <w:sz w:val="20"/>
          <w:szCs w:val="20"/>
        </w:rPr>
        <w:t xml:space="preserve"> </w:t>
      </w:r>
      <w:r w:rsidRPr="003B1290">
        <w:rPr>
          <w:rFonts w:ascii="IRANSharp" w:hAnsi="IRANSharp" w:cs="IRANSharp"/>
          <w:sz w:val="20"/>
          <w:szCs w:val="20"/>
          <w:rtl/>
        </w:rPr>
        <w:t>جایی</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نمیرفتم</w:t>
      </w:r>
      <w:proofErr w:type="spellEnd"/>
      <w:r w:rsidRPr="003B1290">
        <w:rPr>
          <w:rFonts w:ascii="IRANSharp" w:hAnsi="IRANSharp" w:cs="IRANSharp"/>
          <w:sz w:val="20"/>
          <w:szCs w:val="20"/>
          <w:rtl/>
        </w:rPr>
        <w:t xml:space="preserve"> قبلش، دیگه همون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مجلس</w:t>
      </w:r>
      <w:r w:rsidRPr="003B1290">
        <w:rPr>
          <w:rFonts w:ascii="IRANSharp" w:hAnsi="IRANSharp" w:cs="IRANSharp"/>
          <w:sz w:val="20"/>
          <w:szCs w:val="20"/>
        </w:rPr>
        <w:t xml:space="preserve"> </w:t>
      </w:r>
      <w:r w:rsidRPr="003B1290">
        <w:rPr>
          <w:rFonts w:ascii="IRANSharp" w:hAnsi="IRANSharp" w:cs="IRANSharp"/>
          <w:sz w:val="20"/>
          <w:szCs w:val="20"/>
          <w:rtl/>
        </w:rPr>
        <w:t>عروسی</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r w:rsidRPr="003B1290">
        <w:rPr>
          <w:rFonts w:ascii="IRANSharp" w:hAnsi="IRANSharp" w:cs="IRANSharp"/>
          <w:sz w:val="20"/>
          <w:szCs w:val="20"/>
          <w:rtl/>
        </w:rPr>
        <w:t>بابام هم نرفتم ، همون</w:t>
      </w:r>
      <w:r w:rsidRPr="003B1290">
        <w:rPr>
          <w:rFonts w:ascii="IRANSharp" w:hAnsi="IRANSharp" w:cs="IRANSharp"/>
          <w:sz w:val="20"/>
          <w:szCs w:val="20"/>
        </w:rPr>
        <w:t xml:space="preserve"> </w:t>
      </w:r>
      <w:r w:rsidRPr="003B1290">
        <w:rPr>
          <w:rFonts w:ascii="IRANSharp" w:hAnsi="IRANSharp" w:cs="IRANSharp"/>
          <w:sz w:val="20"/>
          <w:szCs w:val="20"/>
          <w:rtl/>
        </w:rPr>
        <w:t>شد</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یک</w:t>
      </w:r>
      <w:r w:rsidRPr="003B1290">
        <w:rPr>
          <w:rFonts w:ascii="IRANSharp" w:hAnsi="IRANSharp" w:cs="IRANSharp"/>
          <w:sz w:val="20"/>
          <w:szCs w:val="20"/>
        </w:rPr>
        <w:t xml:space="preserve"> </w:t>
      </w:r>
      <w:r w:rsidRPr="003B1290">
        <w:rPr>
          <w:rFonts w:ascii="IRANSharp" w:hAnsi="IRANSharp" w:cs="IRANSharp"/>
          <w:sz w:val="20"/>
          <w:szCs w:val="20"/>
          <w:rtl/>
        </w:rPr>
        <w:t xml:space="preserve">سال </w:t>
      </w:r>
      <w:proofErr w:type="spellStart"/>
      <w:r w:rsidRPr="003B1290">
        <w:rPr>
          <w:rFonts w:ascii="IRANSharp" w:hAnsi="IRANSharp" w:cs="IRANSharp"/>
          <w:sz w:val="20"/>
          <w:szCs w:val="20"/>
          <w:rtl/>
        </w:rPr>
        <w:t>موندم</w:t>
      </w:r>
      <w:proofErr w:type="spellEnd"/>
      <w:r w:rsidRPr="003B1290">
        <w:rPr>
          <w:rFonts w:ascii="IRANSharp" w:hAnsi="IRANSharp" w:cs="IRANSharp"/>
          <w:sz w:val="20"/>
          <w:szCs w:val="20"/>
          <w:rtl/>
        </w:rPr>
        <w:t xml:space="preserve"> خونه</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اصلاً</w:t>
      </w:r>
      <w:r w:rsidRPr="003B1290">
        <w:rPr>
          <w:rFonts w:ascii="IRANSharp" w:hAnsi="IRANSharp" w:cs="IRANSharp"/>
          <w:sz w:val="20"/>
          <w:szCs w:val="20"/>
        </w:rPr>
        <w:t xml:space="preserve"> </w:t>
      </w:r>
      <w:r w:rsidRPr="003B1290">
        <w:rPr>
          <w:rFonts w:ascii="IRANSharp" w:hAnsi="IRANSharp" w:cs="IRANSharp"/>
          <w:sz w:val="20"/>
          <w:szCs w:val="20"/>
          <w:rtl/>
        </w:rPr>
        <w:t>بیرون</w:t>
      </w:r>
      <w:r w:rsidRPr="003B1290">
        <w:rPr>
          <w:rFonts w:ascii="IRANSharp" w:hAnsi="IRANSharp" w:cs="IRANSharp"/>
          <w:sz w:val="20"/>
          <w:szCs w:val="20"/>
        </w:rPr>
        <w:t xml:space="preserve"> </w:t>
      </w:r>
      <w:r w:rsidRPr="003B1290">
        <w:rPr>
          <w:rFonts w:ascii="IRANSharp" w:hAnsi="IRANSharp" w:cs="IRANSharp"/>
          <w:sz w:val="20"/>
          <w:szCs w:val="20"/>
          <w:rtl/>
        </w:rPr>
        <w:t>دوست</w:t>
      </w:r>
      <w:r w:rsidRPr="003B1290">
        <w:rPr>
          <w:rFonts w:ascii="IRANSharp" w:hAnsi="IRANSharp" w:cs="IRANSharp"/>
          <w:sz w:val="20"/>
          <w:szCs w:val="20"/>
        </w:rPr>
        <w:t xml:space="preserve"> </w:t>
      </w:r>
      <w:r w:rsidRPr="003B1290">
        <w:rPr>
          <w:rFonts w:ascii="IRANSharp" w:hAnsi="IRANSharp" w:cs="IRANSharp"/>
          <w:sz w:val="20"/>
          <w:szCs w:val="20"/>
          <w:rtl/>
        </w:rPr>
        <w:t>ندارم</w:t>
      </w:r>
      <w:r w:rsidRPr="003B1290">
        <w:rPr>
          <w:rFonts w:ascii="IRANSharp" w:hAnsi="IRANSharp" w:cs="IRANSharp"/>
          <w:sz w:val="20"/>
          <w:szCs w:val="20"/>
        </w:rPr>
        <w:t xml:space="preserve"> </w:t>
      </w:r>
      <w:r w:rsidRPr="003B1290">
        <w:rPr>
          <w:rFonts w:ascii="IRANSharp" w:hAnsi="IRANSharp" w:cs="IRANSharp"/>
          <w:sz w:val="20"/>
          <w:szCs w:val="20"/>
          <w:rtl/>
        </w:rPr>
        <w:t>بری</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هیچ</w:t>
      </w:r>
      <w:r w:rsidRPr="003B1290">
        <w:rPr>
          <w:rFonts w:ascii="IRANSharp" w:hAnsi="IRANSharp" w:cs="IRANSharp"/>
          <w:sz w:val="20"/>
          <w:szCs w:val="20"/>
        </w:rPr>
        <w:t xml:space="preserve"> </w:t>
      </w:r>
      <w:r w:rsidRPr="003B1290">
        <w:rPr>
          <w:rFonts w:ascii="IRANSharp" w:hAnsi="IRANSharp" w:cs="IRANSharp"/>
          <w:sz w:val="20"/>
          <w:szCs w:val="20"/>
          <w:rtl/>
        </w:rPr>
        <w:t>وجه</w:t>
      </w:r>
      <w:r w:rsidRPr="003B1290">
        <w:rPr>
          <w:rFonts w:ascii="IRANSharp" w:hAnsi="IRANSharp" w:cs="IRANSharp"/>
          <w:sz w:val="20"/>
          <w:szCs w:val="20"/>
        </w:rPr>
        <w:t xml:space="preserve"> </w:t>
      </w:r>
      <w:r w:rsidRPr="003B1290">
        <w:rPr>
          <w:rFonts w:ascii="IRANSharp" w:hAnsi="IRANSharp" w:cs="IRANSharp"/>
          <w:sz w:val="20"/>
          <w:szCs w:val="20"/>
          <w:rtl/>
        </w:rPr>
        <w:t>حتی</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بابات</w:t>
      </w:r>
      <w:proofErr w:type="spellEnd"/>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بعد</w:t>
      </w:r>
      <w:r w:rsidRPr="003B1290">
        <w:rPr>
          <w:rFonts w:ascii="IRANSharp" w:hAnsi="IRANSharp" w:cs="IRANSharp"/>
          <w:sz w:val="20"/>
          <w:szCs w:val="20"/>
        </w:rPr>
        <w:t xml:space="preserve"> </w:t>
      </w:r>
      <w:r w:rsidRPr="003B1290">
        <w:rPr>
          <w:rFonts w:ascii="IRANSharp" w:hAnsi="IRANSharp" w:cs="IRANSharp"/>
          <w:sz w:val="20"/>
          <w:szCs w:val="20"/>
          <w:rtl/>
        </w:rPr>
        <w:t>اینو</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proofErr w:type="spellStart"/>
      <w:r w:rsidRPr="003B1290">
        <w:rPr>
          <w:rFonts w:ascii="IRANSharp" w:hAnsi="IRANSharp" w:cs="IRANSharp"/>
          <w:sz w:val="20"/>
          <w:szCs w:val="20"/>
          <w:rtl/>
        </w:rPr>
        <w:t>ذاری</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کنار</w:t>
      </w:r>
      <w:r w:rsidRPr="003B1290">
        <w:rPr>
          <w:rFonts w:ascii="IRANSharp" w:hAnsi="IRANSharp" w:cs="IRANSharp"/>
          <w:sz w:val="20"/>
          <w:szCs w:val="20"/>
        </w:rPr>
        <w:t xml:space="preserve"> </w:t>
      </w:r>
      <w:r w:rsidRPr="003B1290">
        <w:rPr>
          <w:rFonts w:ascii="IRANSharp" w:hAnsi="IRANSharp" w:cs="IRANSharp"/>
          <w:sz w:val="20"/>
          <w:szCs w:val="20"/>
          <w:rtl/>
        </w:rPr>
        <w:t>دیگه؟</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آره</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proofErr w:type="spellStart"/>
      <w:r w:rsidRPr="003B1290">
        <w:rPr>
          <w:rFonts w:ascii="IRANSharp" w:hAnsi="IRANSharp" w:cs="IRANSharp"/>
          <w:sz w:val="20"/>
          <w:szCs w:val="20"/>
          <w:rtl/>
        </w:rPr>
        <w:t>ذارم</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کنار، گفتم</w:t>
      </w:r>
      <w:r w:rsidRPr="003B1290">
        <w:rPr>
          <w:rFonts w:ascii="IRANSharp" w:hAnsi="IRANSharp" w:cs="IRANSharp"/>
          <w:sz w:val="20"/>
          <w:szCs w:val="20"/>
        </w:rPr>
        <w:t xml:space="preserve"> </w:t>
      </w:r>
      <w:r w:rsidRPr="003B1290">
        <w:rPr>
          <w:rFonts w:ascii="IRANSharp" w:hAnsi="IRANSharp" w:cs="IRANSharp"/>
          <w:sz w:val="20"/>
          <w:szCs w:val="20"/>
          <w:rtl/>
        </w:rPr>
        <w:t>یعنی</w:t>
      </w:r>
      <w:r w:rsidRPr="003B1290">
        <w:rPr>
          <w:rFonts w:ascii="IRANSharp" w:hAnsi="IRANSharp" w:cs="IRANSharp"/>
          <w:sz w:val="20"/>
          <w:szCs w:val="20"/>
        </w:rPr>
        <w:t xml:space="preserve"> </w:t>
      </w:r>
      <w:r w:rsidRPr="003B1290">
        <w:rPr>
          <w:rFonts w:ascii="IRANSharp" w:hAnsi="IRANSharp" w:cs="IRANSharp"/>
          <w:sz w:val="20"/>
          <w:szCs w:val="20"/>
          <w:rtl/>
        </w:rPr>
        <w:t>فقط</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رفتن</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r w:rsidRPr="003B1290">
        <w:rPr>
          <w:rFonts w:ascii="IRANSharp" w:hAnsi="IRANSharp" w:cs="IRANSharp"/>
          <w:sz w:val="20"/>
          <w:szCs w:val="20"/>
          <w:rtl/>
        </w:rPr>
        <w:t>پدر</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مادرم</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مجالس</w:t>
      </w:r>
      <w:r w:rsidRPr="003B1290">
        <w:rPr>
          <w:rFonts w:ascii="IRANSharp" w:hAnsi="IRANSharp" w:cs="IRANSharp"/>
          <w:sz w:val="20"/>
          <w:szCs w:val="20"/>
        </w:rPr>
        <w:t xml:space="preserve"> </w:t>
      </w:r>
      <w:r w:rsidRPr="003B1290">
        <w:rPr>
          <w:rFonts w:ascii="IRANSharp" w:hAnsi="IRANSharp" w:cs="IRANSharp"/>
          <w:sz w:val="20"/>
          <w:szCs w:val="20"/>
          <w:rtl/>
        </w:rPr>
        <w:t>ختم</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مجالس</w:t>
      </w:r>
      <w:r w:rsidRPr="003B1290">
        <w:rPr>
          <w:rFonts w:ascii="IRANSharp" w:hAnsi="IRANSharp" w:cs="IRANSharp"/>
          <w:sz w:val="20"/>
          <w:szCs w:val="20"/>
        </w:rPr>
        <w:t xml:space="preserve"> </w:t>
      </w:r>
      <w:r w:rsidRPr="003B1290">
        <w:rPr>
          <w:rFonts w:ascii="IRANSharp" w:hAnsi="IRANSharp" w:cs="IRANSharp"/>
          <w:sz w:val="20"/>
          <w:szCs w:val="20"/>
          <w:rtl/>
        </w:rPr>
        <w:t>عروسی</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چیزها</w:t>
      </w:r>
      <w:r w:rsidRPr="003B1290">
        <w:rPr>
          <w:rFonts w:ascii="IRANSharp" w:hAnsi="IRANSharp" w:cs="IRANSharp"/>
          <w:sz w:val="20"/>
          <w:szCs w:val="20"/>
        </w:rPr>
        <w:t xml:space="preserve"> </w:t>
      </w:r>
      <w:r w:rsidRPr="003B1290">
        <w:rPr>
          <w:rFonts w:ascii="IRANSharp" w:hAnsi="IRANSharp" w:cs="IRANSharp"/>
          <w:sz w:val="20"/>
          <w:szCs w:val="20"/>
          <w:rtl/>
        </w:rPr>
        <w:t>رو</w:t>
      </w:r>
      <w:r w:rsidRPr="003B1290">
        <w:rPr>
          <w:rFonts w:ascii="IRANSharp" w:hAnsi="IRANSharp" w:cs="IRANSharp"/>
          <w:sz w:val="20"/>
          <w:szCs w:val="20"/>
        </w:rPr>
        <w:t xml:space="preserve"> </w:t>
      </w:r>
      <w:r w:rsidRPr="003B1290">
        <w:rPr>
          <w:rFonts w:ascii="IRANSharp" w:hAnsi="IRANSharp" w:cs="IRANSharp"/>
          <w:sz w:val="20"/>
          <w:szCs w:val="20"/>
          <w:rtl/>
        </w:rPr>
        <w:t>شروع</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کنی</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آره،</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خب</w:t>
      </w:r>
      <w:r w:rsidRPr="003B1290">
        <w:rPr>
          <w:rFonts w:ascii="IRANSharp" w:hAnsi="IRANSharp" w:cs="IRANSharp"/>
          <w:sz w:val="20"/>
          <w:szCs w:val="20"/>
        </w:rPr>
        <w:t xml:space="preserve"> </w:t>
      </w:r>
      <w:r w:rsidRPr="003B1290">
        <w:rPr>
          <w:rFonts w:ascii="IRANSharp" w:hAnsi="IRANSharp" w:cs="IRANSharp"/>
          <w:sz w:val="20"/>
          <w:szCs w:val="20"/>
          <w:rtl/>
        </w:rPr>
        <w:t>پس</w:t>
      </w:r>
      <w:r w:rsidRPr="003B1290">
        <w:rPr>
          <w:rFonts w:ascii="IRANSharp" w:hAnsi="IRANSharp" w:cs="IRANSharp"/>
          <w:sz w:val="20"/>
          <w:szCs w:val="20"/>
        </w:rPr>
        <w:t xml:space="preserve"> </w:t>
      </w:r>
      <w:r w:rsidRPr="003B1290">
        <w:rPr>
          <w:rFonts w:ascii="IRANSharp" w:hAnsi="IRANSharp" w:cs="IRANSharp"/>
          <w:sz w:val="20"/>
          <w:szCs w:val="20"/>
          <w:rtl/>
        </w:rPr>
        <w:t>اشکال</w:t>
      </w:r>
      <w:r w:rsidRPr="003B1290">
        <w:rPr>
          <w:rFonts w:ascii="IRANSharp" w:hAnsi="IRANSharp" w:cs="IRANSharp"/>
          <w:sz w:val="20"/>
          <w:szCs w:val="20"/>
        </w:rPr>
        <w:t xml:space="preserve"> </w:t>
      </w:r>
      <w:r w:rsidRPr="003B1290">
        <w:rPr>
          <w:rFonts w:ascii="IRANSharp" w:hAnsi="IRANSharp" w:cs="IRANSharp"/>
          <w:sz w:val="20"/>
          <w:szCs w:val="20"/>
          <w:rtl/>
        </w:rPr>
        <w:t>نداره</w:t>
      </w:r>
      <w:r w:rsidRPr="003B1290">
        <w:rPr>
          <w:rFonts w:ascii="IRANSharp" w:hAnsi="IRANSharp" w:cs="IRANSharp"/>
          <w:sz w:val="20"/>
          <w:szCs w:val="20"/>
        </w:rPr>
        <w:t xml:space="preserve"> </w:t>
      </w:r>
      <w:r w:rsidRPr="003B1290">
        <w:rPr>
          <w:rFonts w:ascii="IRANSharp" w:hAnsi="IRANSharp" w:cs="IRANSharp"/>
          <w:sz w:val="20"/>
          <w:szCs w:val="20"/>
          <w:rtl/>
        </w:rPr>
        <w:t>منم</w:t>
      </w:r>
      <w:r w:rsidRPr="003B1290">
        <w:rPr>
          <w:rFonts w:ascii="IRANSharp" w:hAnsi="IRANSharp" w:cs="IRANSharp"/>
          <w:sz w:val="20"/>
          <w:szCs w:val="20"/>
        </w:rPr>
        <w:t xml:space="preserve"> </w:t>
      </w:r>
      <w:r w:rsidRPr="003B1290">
        <w:rPr>
          <w:rFonts w:ascii="IRANSharp" w:hAnsi="IRANSharp" w:cs="IRANSharp"/>
          <w:sz w:val="20"/>
          <w:szCs w:val="20"/>
          <w:rtl/>
        </w:rPr>
        <w:t>نمیرم، یک</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بود</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r w:rsidRPr="003B1290">
        <w:rPr>
          <w:rFonts w:ascii="IRANSharp" w:hAnsi="IRANSharp" w:cs="IRANSharp"/>
          <w:sz w:val="20"/>
          <w:szCs w:val="20"/>
          <w:rtl/>
        </w:rPr>
        <w:t>بابام</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نمی</w:t>
      </w:r>
      <w:proofErr w:type="spellEnd"/>
      <w:r w:rsidRPr="003B1290">
        <w:rPr>
          <w:rFonts w:ascii="IRANSharp" w:hAnsi="IRANSharp" w:cs="IRANSharp"/>
          <w:sz w:val="20"/>
          <w:szCs w:val="20"/>
        </w:rPr>
        <w:t>‌</w:t>
      </w:r>
      <w:r w:rsidRPr="003B1290">
        <w:rPr>
          <w:rFonts w:ascii="IRANSharp" w:hAnsi="IRANSharp" w:cs="IRANSharp"/>
          <w:sz w:val="20"/>
          <w:szCs w:val="20"/>
          <w:rtl/>
        </w:rPr>
        <w:t>رفتم</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حد</w:t>
      </w:r>
      <w:r w:rsidRPr="003B1290">
        <w:rPr>
          <w:rFonts w:ascii="IRANSharp" w:hAnsi="IRANSharp" w:cs="IRANSharp"/>
          <w:sz w:val="20"/>
          <w:szCs w:val="20"/>
        </w:rPr>
        <w:t xml:space="preserve"> </w:t>
      </w:r>
      <w:r w:rsidRPr="003B1290">
        <w:rPr>
          <w:rFonts w:ascii="IRANSharp" w:hAnsi="IRANSharp" w:cs="IRANSharp"/>
          <w:sz w:val="20"/>
          <w:szCs w:val="20"/>
          <w:rtl/>
        </w:rPr>
        <w:t>تلفن،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گوشیم</w:t>
      </w:r>
      <w:proofErr w:type="spellEnd"/>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نداشتم</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گوشی</w:t>
      </w:r>
      <w:r w:rsidRPr="003B1290">
        <w:rPr>
          <w:rFonts w:ascii="IRANSharp" w:hAnsi="IRANSharp" w:cs="IRANSharp"/>
          <w:sz w:val="20"/>
          <w:szCs w:val="20"/>
        </w:rPr>
        <w:t xml:space="preserve"> </w:t>
      </w:r>
      <w:r w:rsidRPr="003B1290">
        <w:rPr>
          <w:rFonts w:ascii="IRANSharp" w:hAnsi="IRANSharp" w:cs="IRANSharp"/>
          <w:sz w:val="20"/>
          <w:szCs w:val="20"/>
          <w:rtl/>
        </w:rPr>
        <w:t>اون</w:t>
      </w:r>
      <w:r w:rsidRPr="003B1290">
        <w:rPr>
          <w:rFonts w:ascii="IRANSharp" w:hAnsi="IRANSharp" w:cs="IRANSharp"/>
          <w:sz w:val="20"/>
          <w:szCs w:val="20"/>
        </w:rPr>
        <w:t xml:space="preserve"> </w:t>
      </w:r>
      <w:r w:rsidRPr="003B1290">
        <w:rPr>
          <w:rFonts w:ascii="IRANSharp" w:hAnsi="IRANSharp" w:cs="IRANSharp"/>
          <w:sz w:val="20"/>
          <w:szCs w:val="20"/>
          <w:rtl/>
        </w:rPr>
        <w:t>زنگ</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زدم</w:t>
      </w:r>
      <w:r w:rsidRPr="003B1290">
        <w:rPr>
          <w:rFonts w:ascii="IRANSharp" w:hAnsi="IRANSharp" w:cs="IRANSharp"/>
          <w:sz w:val="20"/>
          <w:szCs w:val="20"/>
        </w:rPr>
        <w:t xml:space="preserve"> </w:t>
      </w:r>
      <w:r w:rsidRPr="003B1290">
        <w:rPr>
          <w:rFonts w:ascii="IRANSharp" w:hAnsi="IRANSharp" w:cs="IRANSharp"/>
          <w:sz w:val="20"/>
          <w:szCs w:val="20"/>
          <w:rtl/>
        </w:rPr>
        <w:t>حال</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مامانمو</w:t>
      </w:r>
      <w:proofErr w:type="spellEnd"/>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پرسیدم</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اونا</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زنگ</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زدن،</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بعضی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وقتا</w:t>
      </w:r>
      <w:proofErr w:type="spellEnd"/>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شد</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روز</w:t>
      </w:r>
      <w:r w:rsidRPr="003B1290">
        <w:rPr>
          <w:rFonts w:ascii="IRANSharp" w:hAnsi="IRANSharp" w:cs="IRANSharp"/>
          <w:sz w:val="20"/>
          <w:szCs w:val="20"/>
        </w:rPr>
        <w:t xml:space="preserve"> </w:t>
      </w:r>
      <w:r w:rsidRPr="003B1290">
        <w:rPr>
          <w:rFonts w:ascii="IRANSharp" w:hAnsi="IRANSharp" w:cs="IRANSharp"/>
          <w:sz w:val="20"/>
          <w:szCs w:val="20"/>
          <w:rtl/>
        </w:rPr>
        <w:t>زنگ</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زدن</w:t>
      </w:r>
      <w:r w:rsidRPr="003B1290">
        <w:rPr>
          <w:rFonts w:ascii="IRANSharp" w:hAnsi="IRANSharp" w:cs="IRANSharp"/>
          <w:sz w:val="20"/>
          <w:szCs w:val="20"/>
        </w:rPr>
        <w:t xml:space="preserve"> </w:t>
      </w:r>
      <w:r w:rsidRPr="003B1290">
        <w:rPr>
          <w:rFonts w:ascii="IRANSharp" w:hAnsi="IRANSharp" w:cs="IRANSharp"/>
          <w:sz w:val="20"/>
          <w:szCs w:val="20"/>
          <w:rtl/>
        </w:rPr>
        <w:t>رد</w:t>
      </w:r>
      <w:r w:rsidRPr="003B1290">
        <w:rPr>
          <w:rFonts w:ascii="IRANSharp" w:hAnsi="IRANSharp" w:cs="IRANSharp"/>
          <w:sz w:val="20"/>
          <w:szCs w:val="20"/>
        </w:rPr>
        <w:t xml:space="preserve"> </w:t>
      </w:r>
      <w:r w:rsidRPr="003B1290">
        <w:rPr>
          <w:rFonts w:ascii="IRANSharp" w:hAnsi="IRANSharp" w:cs="IRANSharp"/>
          <w:sz w:val="20"/>
          <w:szCs w:val="20"/>
          <w:rtl/>
        </w:rPr>
        <w:t>تماس</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داد</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نباید</w:t>
      </w:r>
      <w:r w:rsidRPr="003B1290">
        <w:rPr>
          <w:rFonts w:ascii="IRANSharp" w:hAnsi="IRANSharp" w:cs="IRANSharp"/>
          <w:sz w:val="20"/>
          <w:szCs w:val="20"/>
        </w:rPr>
        <w:t xml:space="preserve"> </w:t>
      </w:r>
      <w:r w:rsidRPr="003B1290">
        <w:rPr>
          <w:rFonts w:ascii="IRANSharp" w:hAnsi="IRANSharp" w:cs="IRANSharp"/>
          <w:sz w:val="20"/>
          <w:szCs w:val="20"/>
          <w:rtl/>
        </w:rPr>
        <w:t>صحبت</w:t>
      </w:r>
      <w:r w:rsidRPr="003B1290">
        <w:rPr>
          <w:rFonts w:ascii="IRANSharp" w:hAnsi="IRANSharp" w:cs="IRANSharp"/>
          <w:sz w:val="20"/>
          <w:szCs w:val="20"/>
        </w:rPr>
        <w:t xml:space="preserve"> </w:t>
      </w:r>
      <w:r w:rsidRPr="003B1290">
        <w:rPr>
          <w:rFonts w:ascii="IRANSharp" w:hAnsi="IRANSharp" w:cs="IRANSharp"/>
          <w:sz w:val="20"/>
          <w:szCs w:val="20"/>
          <w:rtl/>
        </w:rPr>
        <w:t>کنی</w:t>
      </w:r>
      <w:r w:rsidRPr="003B1290">
        <w:rPr>
          <w:rFonts w:ascii="IRANSharp" w:hAnsi="IRANSharp" w:cs="IRANSharp"/>
          <w:sz w:val="20"/>
          <w:szCs w:val="20"/>
        </w:rPr>
        <w:t xml:space="preserve"> </w:t>
      </w:r>
      <w:r w:rsidRPr="003B1290">
        <w:rPr>
          <w:rFonts w:ascii="IRANSharp" w:hAnsi="IRANSharp" w:cs="IRANSharp"/>
          <w:sz w:val="20"/>
          <w:szCs w:val="20"/>
          <w:rtl/>
        </w:rPr>
        <w:t>یک</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یک</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خورده</w:t>
      </w:r>
      <w:r w:rsidRPr="003B1290">
        <w:rPr>
          <w:rFonts w:ascii="IRANSharp" w:hAnsi="IRANSharp" w:cs="IRANSharp"/>
          <w:sz w:val="20"/>
          <w:szCs w:val="20"/>
        </w:rPr>
        <w:t>‌</w:t>
      </w:r>
      <w:r w:rsidRPr="003B1290">
        <w:rPr>
          <w:rFonts w:ascii="IRANSharp" w:hAnsi="IRANSharp" w:cs="IRANSharp"/>
          <w:sz w:val="20"/>
          <w:szCs w:val="20"/>
          <w:rtl/>
        </w:rPr>
        <w:t>ای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از</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r w:rsidRPr="003B1290">
        <w:rPr>
          <w:rFonts w:ascii="IRANSharp" w:hAnsi="IRANSharp" w:cs="IRANSharp"/>
          <w:sz w:val="20"/>
          <w:szCs w:val="20"/>
          <w:rtl/>
        </w:rPr>
        <w:t>بیرون</w:t>
      </w:r>
      <w:r w:rsidRPr="003B1290">
        <w:rPr>
          <w:rFonts w:ascii="IRANSharp" w:hAnsi="IRANSharp" w:cs="IRANSharp"/>
          <w:sz w:val="20"/>
          <w:szCs w:val="20"/>
        </w:rPr>
        <w:t xml:space="preserve"> </w:t>
      </w:r>
      <w:r w:rsidRPr="003B1290">
        <w:rPr>
          <w:rFonts w:ascii="IRANSharp" w:hAnsi="IRANSharp" w:cs="IRANSharp"/>
          <w:sz w:val="20"/>
          <w:szCs w:val="20"/>
          <w:rtl/>
        </w:rPr>
        <w:t>نرفتم</w:t>
      </w:r>
      <w:r w:rsidRPr="003B1290">
        <w:rPr>
          <w:rFonts w:ascii="IRANSharp" w:hAnsi="IRANSharp" w:cs="IRANSharp"/>
          <w:sz w:val="20"/>
          <w:szCs w:val="20"/>
        </w:rPr>
        <w:t xml:space="preserve"> </w:t>
      </w:r>
      <w:r w:rsidRPr="003B1290">
        <w:rPr>
          <w:rFonts w:ascii="IRANSharp" w:hAnsi="IRANSharp" w:cs="IRANSharp"/>
          <w:sz w:val="20"/>
          <w:szCs w:val="20"/>
          <w:rtl/>
        </w:rPr>
        <w:t>، فقط 2 بار رفتم</w:t>
      </w:r>
      <w:r w:rsidRPr="003B1290">
        <w:rPr>
          <w:rFonts w:ascii="IRANSharp" w:hAnsi="IRANSharp" w:cs="IRANSharp"/>
          <w:sz w:val="20"/>
          <w:szCs w:val="20"/>
        </w:rPr>
        <w:t xml:space="preserve"> </w:t>
      </w:r>
      <w:r w:rsidRPr="003B1290">
        <w:rPr>
          <w:rFonts w:ascii="IRANSharp" w:hAnsi="IRANSharp" w:cs="IRANSharp"/>
          <w:sz w:val="20"/>
          <w:szCs w:val="20"/>
          <w:rtl/>
        </w:rPr>
        <w:t>بیمارستان دکتر، که</w:t>
      </w:r>
      <w:r w:rsidRPr="003B1290">
        <w:rPr>
          <w:rFonts w:ascii="IRANSharp" w:hAnsi="IRANSharp" w:cs="IRANSharp"/>
          <w:sz w:val="20"/>
          <w:szCs w:val="20"/>
        </w:rPr>
        <w:t xml:space="preserve"> </w:t>
      </w:r>
      <w:r w:rsidRPr="003B1290">
        <w:rPr>
          <w:rFonts w:ascii="IRANSharp" w:hAnsi="IRANSharp" w:cs="IRANSharp"/>
          <w:sz w:val="20"/>
          <w:szCs w:val="20"/>
          <w:rtl/>
        </w:rPr>
        <w:t>اونم</w:t>
      </w:r>
      <w:r w:rsidRPr="003B1290">
        <w:rPr>
          <w:rFonts w:ascii="IRANSharp" w:hAnsi="IRANSharp" w:cs="IRANSharp"/>
          <w:sz w:val="20"/>
          <w:szCs w:val="20"/>
        </w:rPr>
        <w:t xml:space="preserve"> </w:t>
      </w:r>
      <w:r w:rsidRPr="003B1290">
        <w:rPr>
          <w:rFonts w:ascii="IRANSharp" w:hAnsi="IRANSharp" w:cs="IRANSharp"/>
          <w:sz w:val="20"/>
          <w:szCs w:val="20"/>
          <w:rtl/>
        </w:rPr>
        <w:t>خودش</w:t>
      </w:r>
      <w:r w:rsidRPr="003B1290">
        <w:rPr>
          <w:rFonts w:ascii="IRANSharp" w:hAnsi="IRANSharp" w:cs="IRANSharp"/>
          <w:sz w:val="20"/>
          <w:szCs w:val="20"/>
        </w:rPr>
        <w:t xml:space="preserve"> </w:t>
      </w:r>
      <w:r w:rsidRPr="003B1290">
        <w:rPr>
          <w:rFonts w:ascii="IRANSharp" w:hAnsi="IRANSharp" w:cs="IRANSharp"/>
          <w:sz w:val="20"/>
          <w:szCs w:val="20"/>
          <w:rtl/>
        </w:rPr>
        <w:t>منو</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برد</w:t>
      </w:r>
      <w:r w:rsidRPr="003B1290">
        <w:rPr>
          <w:rFonts w:ascii="IRANSharp" w:hAnsi="IRANSharp" w:cs="IRANSharp"/>
          <w:sz w:val="20"/>
          <w:szCs w:val="20"/>
        </w:rPr>
        <w:t xml:space="preserve"> </w:t>
      </w:r>
      <w:r w:rsidRPr="003B1290">
        <w:rPr>
          <w:rFonts w:ascii="IRANSharp" w:hAnsi="IRANSharp" w:cs="IRANSharp"/>
          <w:sz w:val="20"/>
          <w:szCs w:val="20"/>
          <w:rtl/>
        </w:rPr>
        <w:t>منو</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آورد، دیدم</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نه</w:t>
      </w:r>
      <w:r w:rsidRPr="003B1290">
        <w:rPr>
          <w:rFonts w:ascii="IRANSharp" w:hAnsi="IRANSharp" w:cs="IRANSharp"/>
          <w:sz w:val="20"/>
          <w:szCs w:val="20"/>
        </w:rPr>
        <w:t xml:space="preserve"> </w:t>
      </w:r>
      <w:r w:rsidRPr="003B1290">
        <w:rPr>
          <w:rFonts w:ascii="IRANSharp" w:hAnsi="IRANSharp" w:cs="IRANSharp"/>
          <w:sz w:val="20"/>
          <w:szCs w:val="20"/>
          <w:rtl/>
        </w:rPr>
        <w:t>دروغه</w:t>
      </w:r>
      <w:r w:rsidRPr="003B1290">
        <w:rPr>
          <w:rFonts w:ascii="IRANSharp" w:hAnsi="IRANSharp" w:cs="IRANSharp"/>
          <w:sz w:val="20"/>
          <w:szCs w:val="20"/>
        </w:rPr>
        <w:t xml:space="preserve"> </w:t>
      </w:r>
      <w:r w:rsidRPr="003B1290">
        <w:rPr>
          <w:rFonts w:ascii="IRANSharp" w:hAnsi="IRANSharp" w:cs="IRANSharp"/>
          <w:sz w:val="20"/>
          <w:szCs w:val="20"/>
          <w:rtl/>
        </w:rPr>
        <w:t>هیچ</w:t>
      </w:r>
      <w:r w:rsidRPr="003B1290">
        <w:rPr>
          <w:rFonts w:ascii="IRANSharp" w:hAnsi="IRANSharp" w:cs="IRANSharp"/>
          <w:sz w:val="20"/>
          <w:szCs w:val="20"/>
        </w:rPr>
        <w:t xml:space="preserve"> </w:t>
      </w:r>
      <w:r w:rsidRPr="003B1290">
        <w:rPr>
          <w:rFonts w:ascii="IRANSharp" w:hAnsi="IRANSharp" w:cs="IRANSharp"/>
          <w:sz w:val="20"/>
          <w:szCs w:val="20"/>
          <w:rtl/>
        </w:rPr>
        <w:t>تاثیری</w:t>
      </w:r>
      <w:r w:rsidRPr="003B1290">
        <w:rPr>
          <w:rFonts w:ascii="IRANSharp" w:hAnsi="IRANSharp" w:cs="IRANSharp"/>
          <w:sz w:val="20"/>
          <w:szCs w:val="20"/>
        </w:rPr>
        <w:t xml:space="preserve"> </w:t>
      </w:r>
      <w:r w:rsidRPr="003B1290">
        <w:rPr>
          <w:rFonts w:ascii="IRANSharp" w:hAnsi="IRANSharp" w:cs="IRANSharp"/>
          <w:sz w:val="20"/>
          <w:szCs w:val="20"/>
          <w:rtl/>
        </w:rPr>
        <w:t>نداشت</w:t>
      </w:r>
      <w:r w:rsidRPr="003B1290">
        <w:rPr>
          <w:rFonts w:ascii="IRANSharp" w:hAnsi="IRANSharp" w:cs="IRANSharp"/>
          <w:sz w:val="20"/>
          <w:szCs w:val="20"/>
        </w:rPr>
        <w:t xml:space="preserve">. </w:t>
      </w:r>
      <w:r w:rsidRPr="003B1290">
        <w:rPr>
          <w:rFonts w:ascii="IRANSharp" w:hAnsi="IRANSharp" w:cs="IRANSharp"/>
          <w:sz w:val="20"/>
          <w:szCs w:val="20"/>
          <w:rtl/>
        </w:rPr>
        <w:t>» (کد2)</w:t>
      </w:r>
    </w:p>
    <w:p w14:paraId="035C8A38"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lastRenderedPageBreak/>
        <w:t xml:space="preserve">«آخه ما قبل ازدواج ۴ سال دوست بودیم، خیلی دوستش داشتم ، هنوزم خیلی </w:t>
      </w:r>
      <w:proofErr w:type="spellStart"/>
      <w:r w:rsidRPr="003B1290">
        <w:rPr>
          <w:rFonts w:ascii="IRANSharp" w:hAnsi="IRANSharp" w:cs="IRANSharp"/>
          <w:sz w:val="20"/>
          <w:szCs w:val="20"/>
          <w:rtl/>
        </w:rPr>
        <w:t>دوسش</w:t>
      </w:r>
      <w:proofErr w:type="spellEnd"/>
      <w:r w:rsidRPr="003B1290">
        <w:rPr>
          <w:rFonts w:ascii="IRANSharp" w:hAnsi="IRANSharp" w:cs="IRANSharp"/>
          <w:sz w:val="20"/>
          <w:szCs w:val="20"/>
          <w:rtl/>
        </w:rPr>
        <w:t xml:space="preserve"> دارم ، دیگه همه کار </w:t>
      </w:r>
      <w:proofErr w:type="spellStart"/>
      <w:r w:rsidRPr="003B1290">
        <w:rPr>
          <w:rFonts w:ascii="IRANSharp" w:hAnsi="IRANSharp" w:cs="IRANSharp"/>
          <w:sz w:val="20"/>
          <w:szCs w:val="20"/>
          <w:rtl/>
        </w:rPr>
        <w:t>واسه</w:t>
      </w:r>
      <w:proofErr w:type="spellEnd"/>
      <w:r w:rsidRPr="003B1290">
        <w:rPr>
          <w:rFonts w:ascii="IRANSharp" w:hAnsi="IRANSharp" w:cs="IRANSharp"/>
          <w:sz w:val="20"/>
          <w:szCs w:val="20"/>
          <w:rtl/>
        </w:rPr>
        <w:t xml:space="preserve"> ترک دادنش کردم </w:t>
      </w:r>
      <w:proofErr w:type="spellStart"/>
      <w:r w:rsidRPr="003B1290">
        <w:rPr>
          <w:rFonts w:ascii="IRANSharp" w:hAnsi="IRANSharp" w:cs="IRANSharp"/>
          <w:sz w:val="20"/>
          <w:szCs w:val="20"/>
          <w:rtl/>
        </w:rPr>
        <w:t>هرچی</w:t>
      </w:r>
      <w:proofErr w:type="spellEnd"/>
      <w:r w:rsidRPr="003B1290">
        <w:rPr>
          <w:rFonts w:ascii="IRANSharp" w:hAnsi="IRANSharp" w:cs="IRANSharp"/>
          <w:sz w:val="20"/>
          <w:szCs w:val="20"/>
          <w:rtl/>
        </w:rPr>
        <w:t xml:space="preserve"> گفت گفتم باشه فکر میکردم بفهمه من همه‌ چی رو به خاطرش تحمل </w:t>
      </w:r>
      <w:proofErr w:type="spellStart"/>
      <w:r w:rsidRPr="003B1290">
        <w:rPr>
          <w:rFonts w:ascii="IRANSharp" w:hAnsi="IRANSharp" w:cs="IRANSharp"/>
          <w:sz w:val="20"/>
          <w:szCs w:val="20"/>
          <w:rtl/>
        </w:rPr>
        <w:t>می‌کنم</w:t>
      </w:r>
      <w:proofErr w:type="spellEnd"/>
      <w:r w:rsidRPr="003B1290">
        <w:rPr>
          <w:rFonts w:ascii="IRANSharp" w:hAnsi="IRANSharp" w:cs="IRANSharp"/>
          <w:sz w:val="20"/>
          <w:szCs w:val="20"/>
          <w:rtl/>
        </w:rPr>
        <w:t xml:space="preserve"> شاید تغییر کنه، ولی هیچ وقت نتیجه نداد.» (کد7)</w:t>
      </w:r>
    </w:p>
    <w:p w14:paraId="102F430A"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دوم: </w:t>
      </w:r>
      <w:proofErr w:type="spellStart"/>
      <w:r w:rsidRPr="003B1290">
        <w:rPr>
          <w:rStyle w:val="Strong"/>
          <w:rFonts w:ascii="IRANSharp" w:hAnsi="IRANSharp" w:cs="IRANSharp"/>
          <w:b w:val="0"/>
          <w:bCs w:val="0"/>
          <w:sz w:val="20"/>
          <w:szCs w:val="20"/>
          <w:rtl/>
        </w:rPr>
        <w:t>تلاش‌های</w:t>
      </w:r>
      <w:proofErr w:type="spellEnd"/>
      <w:r w:rsidRPr="003B1290">
        <w:rPr>
          <w:rStyle w:val="Strong"/>
          <w:rFonts w:ascii="IRANSharp" w:hAnsi="IRANSharp" w:cs="IRANSharp"/>
          <w:b w:val="0"/>
          <w:bCs w:val="0"/>
          <w:sz w:val="20"/>
          <w:szCs w:val="20"/>
          <w:rtl/>
        </w:rPr>
        <w:t xml:space="preserve"> نافرجام</w:t>
      </w:r>
      <w:r w:rsidRPr="003B1290">
        <w:rPr>
          <w:rFonts w:ascii="IRANSharp" w:hAnsi="IRANSharp" w:cs="IRANSharp"/>
          <w:b/>
          <w:bCs/>
          <w:sz w:val="20"/>
          <w:szCs w:val="20"/>
          <w:rtl/>
        </w:rPr>
        <w:t xml:space="preserve"> </w:t>
      </w:r>
    </w:p>
    <w:p w14:paraId="002B8F0F" w14:textId="77777777" w:rsidR="001C14F4" w:rsidRPr="003B1290" w:rsidRDefault="001C14F4" w:rsidP="001C14F4">
      <w:pPr>
        <w:pStyle w:val="a1"/>
        <w:jc w:val="both"/>
        <w:rPr>
          <w:rFonts w:ascii="IRANSharp" w:hAnsi="IRANSharp" w:cs="IRANSharp"/>
          <w:sz w:val="20"/>
          <w:szCs w:val="20"/>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تلاش‌های</w:t>
      </w:r>
      <w:proofErr w:type="spellEnd"/>
      <w:r w:rsidRPr="003B1290">
        <w:rPr>
          <w:rFonts w:ascii="IRANSharp" w:hAnsi="IRANSharp" w:cs="IRANSharp"/>
          <w:sz w:val="20"/>
          <w:szCs w:val="20"/>
          <w:rtl/>
        </w:rPr>
        <w:t xml:space="preserve"> نافرجام شامل </w:t>
      </w:r>
      <w:proofErr w:type="spellStart"/>
      <w:r w:rsidRPr="003B1290">
        <w:rPr>
          <w:rFonts w:ascii="IRANSharp" w:hAnsi="IRANSharp" w:cs="IRANSharp"/>
          <w:sz w:val="20"/>
          <w:szCs w:val="20"/>
          <w:rtl/>
        </w:rPr>
        <w:t>دسته‌ای</w:t>
      </w:r>
      <w:proofErr w:type="spellEnd"/>
      <w:r w:rsidRPr="003B1290">
        <w:rPr>
          <w:rFonts w:ascii="IRANSharp" w:hAnsi="IRANSharp" w:cs="IRANSharp"/>
          <w:sz w:val="20"/>
          <w:szCs w:val="20"/>
          <w:rtl/>
        </w:rPr>
        <w:t xml:space="preserve"> دیگر از تجارب زنان است که بر </w:t>
      </w:r>
      <w:proofErr w:type="spellStart"/>
      <w:r w:rsidRPr="003B1290">
        <w:rPr>
          <w:rFonts w:ascii="IRANSharp" w:hAnsi="IRANSharp" w:cs="IRANSharp"/>
          <w:sz w:val="20"/>
          <w:szCs w:val="20"/>
          <w:rtl/>
        </w:rPr>
        <w:t>پایه‌ی</w:t>
      </w:r>
      <w:proofErr w:type="spellEnd"/>
      <w:r w:rsidRPr="003B1290">
        <w:rPr>
          <w:rFonts w:ascii="IRANSharp" w:hAnsi="IRANSharp" w:cs="IRANSharp"/>
          <w:sz w:val="20"/>
          <w:szCs w:val="20"/>
          <w:rtl/>
        </w:rPr>
        <w:t xml:space="preserve"> اقداماتی بوده که با نیت </w:t>
      </w:r>
      <w:proofErr w:type="spellStart"/>
      <w:r w:rsidRPr="003B1290">
        <w:rPr>
          <w:rFonts w:ascii="IRANSharp" w:hAnsi="IRANSharp" w:cs="IRANSharp"/>
          <w:sz w:val="20"/>
          <w:szCs w:val="20"/>
          <w:rtl/>
        </w:rPr>
        <w:t>متوقف‌کردن</w:t>
      </w:r>
      <w:proofErr w:type="spellEnd"/>
      <w:r w:rsidRPr="003B1290">
        <w:rPr>
          <w:rFonts w:ascii="IRANSharp" w:hAnsi="IRANSharp" w:cs="IRANSharp"/>
          <w:sz w:val="20"/>
          <w:szCs w:val="20"/>
          <w:rtl/>
        </w:rPr>
        <w:t xml:space="preserve"> اعتیاد یا </w:t>
      </w:r>
      <w:proofErr w:type="spellStart"/>
      <w:r w:rsidRPr="003B1290">
        <w:rPr>
          <w:rFonts w:ascii="IRANSharp" w:hAnsi="IRANSharp" w:cs="IRANSharp"/>
          <w:sz w:val="20"/>
          <w:szCs w:val="20"/>
          <w:rtl/>
        </w:rPr>
        <w:t>بازداشتن</w:t>
      </w:r>
      <w:proofErr w:type="spellEnd"/>
      <w:r w:rsidRPr="003B1290">
        <w:rPr>
          <w:rFonts w:ascii="IRANSharp" w:hAnsi="IRANSharp" w:cs="IRANSharp"/>
          <w:sz w:val="20"/>
          <w:szCs w:val="20"/>
          <w:rtl/>
        </w:rPr>
        <w:t xml:space="preserve"> همسر از لغزش مجدد انجام </w:t>
      </w:r>
      <w:proofErr w:type="spellStart"/>
      <w:r w:rsidRPr="003B1290">
        <w:rPr>
          <w:rFonts w:ascii="IRANSharp" w:hAnsi="IRANSharp" w:cs="IRANSharp"/>
          <w:sz w:val="20"/>
          <w:szCs w:val="20"/>
          <w:rtl/>
        </w:rPr>
        <w:t>شده‌اند</w:t>
      </w:r>
      <w:proofErr w:type="spellEnd"/>
      <w:r w:rsidRPr="003B1290">
        <w:rPr>
          <w:rFonts w:ascii="IRANSharp" w:hAnsi="IRANSharp" w:cs="IRANSharp"/>
          <w:sz w:val="20"/>
          <w:szCs w:val="20"/>
          <w:rtl/>
        </w:rPr>
        <w:t xml:space="preserve">؛ از جمله تهدید به جدایی، تلاش برای ترک دادن همسر، زیر نظر گرفتن رفتارهای او، و اعمال </w:t>
      </w:r>
      <w:proofErr w:type="spellStart"/>
      <w:r w:rsidRPr="003B1290">
        <w:rPr>
          <w:rFonts w:ascii="IRANSharp" w:hAnsi="IRANSharp" w:cs="IRANSharp"/>
          <w:sz w:val="20"/>
          <w:szCs w:val="20"/>
          <w:rtl/>
        </w:rPr>
        <w:t>کنترل‌های</w:t>
      </w:r>
      <w:proofErr w:type="spellEnd"/>
      <w:r w:rsidRPr="003B1290">
        <w:rPr>
          <w:rFonts w:ascii="IRANSharp" w:hAnsi="IRANSharp" w:cs="IRANSharp"/>
          <w:sz w:val="20"/>
          <w:szCs w:val="20"/>
          <w:rtl/>
        </w:rPr>
        <w:t xml:space="preserve"> رفتاری. با این حال، اکثر این اقدامات به دلیل نبود رویکرد تخصصی، ناآگاهی از </w:t>
      </w:r>
      <w:proofErr w:type="spellStart"/>
      <w:r w:rsidRPr="003B1290">
        <w:rPr>
          <w:rFonts w:ascii="IRANSharp" w:hAnsi="IRANSharp" w:cs="IRANSharp"/>
          <w:sz w:val="20"/>
          <w:szCs w:val="20"/>
          <w:rtl/>
        </w:rPr>
        <w:t>مکانیسم‌های</w:t>
      </w:r>
      <w:proofErr w:type="spellEnd"/>
      <w:r w:rsidRPr="003B1290">
        <w:rPr>
          <w:rFonts w:ascii="IRANSharp" w:hAnsi="IRANSharp" w:cs="IRANSharp"/>
          <w:sz w:val="20"/>
          <w:szCs w:val="20"/>
          <w:rtl/>
        </w:rPr>
        <w:t xml:space="preserve"> وابستگی روانی–جسمانی به مواد، و غیبت نظام حمایتی اجتماعی یا درمانی، با شکست مواجه </w:t>
      </w:r>
      <w:proofErr w:type="spellStart"/>
      <w:r w:rsidRPr="003B1290">
        <w:rPr>
          <w:rFonts w:ascii="IRANSharp" w:hAnsi="IRANSharp" w:cs="IRANSharp"/>
          <w:sz w:val="20"/>
          <w:szCs w:val="20"/>
          <w:rtl/>
        </w:rPr>
        <w:t>شده‌اند</w:t>
      </w:r>
      <w:proofErr w:type="spellEnd"/>
      <w:r w:rsidRPr="003B1290">
        <w:rPr>
          <w:rFonts w:ascii="IRANSharp" w:hAnsi="IRANSharp" w:cs="IRANSharp"/>
          <w:sz w:val="20"/>
          <w:szCs w:val="20"/>
          <w:rtl/>
        </w:rPr>
        <w:t>. نتیجه‌ این چرخه‌ تلاش و ناکامی، بروز احساساتی نظیر ناکارآمدی، درماندگی، خشم فروخورده و گاه افسردگی در زنان بوده است.</w:t>
      </w:r>
    </w:p>
    <w:p w14:paraId="221BDD4F" w14:textId="77777777" w:rsidR="001C14F4" w:rsidRPr="003B1290" w:rsidRDefault="001C14F4" w:rsidP="001C14F4">
      <w:pPr>
        <w:pStyle w:val="a1"/>
        <w:jc w:val="both"/>
        <w:rPr>
          <w:rFonts w:ascii="IRANSharp" w:eastAsia="Calibri" w:hAnsi="IRANSharp" w:cs="IRANSharp"/>
          <w:color w:val="000000"/>
          <w:sz w:val="20"/>
          <w:szCs w:val="20"/>
          <w:rtl/>
        </w:rPr>
      </w:pPr>
      <w:r w:rsidRPr="003B1290">
        <w:rPr>
          <w:rFonts w:ascii="IRANSharp" w:hAnsi="IRANSharp" w:cs="IRANSharp"/>
          <w:sz w:val="20"/>
          <w:szCs w:val="20"/>
          <w:rtl/>
        </w:rPr>
        <w:t xml:space="preserve">زنان مورد مطالعه بارها از تکرار </w:t>
      </w:r>
      <w:proofErr w:type="spellStart"/>
      <w:r w:rsidRPr="003B1290">
        <w:rPr>
          <w:rFonts w:ascii="IRANSharp" w:hAnsi="IRANSharp" w:cs="IRANSharp"/>
          <w:sz w:val="20"/>
          <w:szCs w:val="20"/>
          <w:rtl/>
        </w:rPr>
        <w:t>تجربه‌هایی</w:t>
      </w:r>
      <w:proofErr w:type="spellEnd"/>
      <w:r w:rsidRPr="003B1290">
        <w:rPr>
          <w:rFonts w:ascii="IRANSharp" w:hAnsi="IRANSharp" w:cs="IRANSharp"/>
          <w:sz w:val="20"/>
          <w:szCs w:val="20"/>
          <w:rtl/>
        </w:rPr>
        <w:t xml:space="preserve"> مشابه سخن گفتند؛ اینکه با وجود صرف انرژی زیاد برای مهار رفتارهای همسر، </w:t>
      </w:r>
      <w:proofErr w:type="spellStart"/>
      <w:r w:rsidRPr="003B1290">
        <w:rPr>
          <w:rFonts w:ascii="IRANSharp" w:hAnsi="IRANSharp" w:cs="IRANSharp"/>
          <w:sz w:val="20"/>
          <w:szCs w:val="20"/>
          <w:rtl/>
        </w:rPr>
        <w:t>نتیجه‌ای</w:t>
      </w:r>
      <w:proofErr w:type="spellEnd"/>
      <w:r w:rsidRPr="003B1290">
        <w:rPr>
          <w:rFonts w:ascii="IRANSharp" w:hAnsi="IRANSharp" w:cs="IRANSharp"/>
          <w:sz w:val="20"/>
          <w:szCs w:val="20"/>
          <w:rtl/>
        </w:rPr>
        <w:t xml:space="preserve"> جز بازگشت مجدد به مصرف یا افزایش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xml:space="preserve"> خانوادگی به دست </w:t>
      </w:r>
      <w:proofErr w:type="spellStart"/>
      <w:r w:rsidRPr="003B1290">
        <w:rPr>
          <w:rFonts w:ascii="IRANSharp" w:hAnsi="IRANSharp" w:cs="IRANSharp"/>
          <w:sz w:val="20"/>
          <w:szCs w:val="20"/>
          <w:rtl/>
        </w:rPr>
        <w:t>نیاورده‌اند</w:t>
      </w:r>
      <w:proofErr w:type="spellEnd"/>
      <w:r w:rsidRPr="003B1290">
        <w:rPr>
          <w:rFonts w:ascii="IRANSharp" w:hAnsi="IRANSharp" w:cs="IRANSharp"/>
          <w:sz w:val="20"/>
          <w:szCs w:val="20"/>
          <w:rtl/>
        </w:rPr>
        <w:t xml:space="preserve">. این </w:t>
      </w:r>
      <w:proofErr w:type="spellStart"/>
      <w:r w:rsidRPr="003B1290">
        <w:rPr>
          <w:rFonts w:ascii="IRANSharp" w:hAnsi="IRANSharp" w:cs="IRANSharp"/>
          <w:sz w:val="20"/>
          <w:szCs w:val="20"/>
          <w:rtl/>
        </w:rPr>
        <w:t>شکست‌های</w:t>
      </w:r>
      <w:proofErr w:type="spellEnd"/>
      <w:r w:rsidRPr="003B1290">
        <w:rPr>
          <w:rFonts w:ascii="IRANSharp" w:hAnsi="IRANSharp" w:cs="IRANSharp"/>
          <w:sz w:val="20"/>
          <w:szCs w:val="20"/>
          <w:rtl/>
        </w:rPr>
        <w:t xml:space="preserve"> مکرر به مرور زمان به فرسایش روانی، فرسودگی هیجانی و افت </w:t>
      </w:r>
      <w:proofErr w:type="spellStart"/>
      <w:r w:rsidRPr="003B1290">
        <w:rPr>
          <w:rFonts w:ascii="IRANSharp" w:hAnsi="IRANSharp" w:cs="IRANSharp"/>
          <w:sz w:val="20"/>
          <w:szCs w:val="20"/>
          <w:rtl/>
        </w:rPr>
        <w:t>عزت‌نفس</w:t>
      </w:r>
      <w:proofErr w:type="spellEnd"/>
      <w:r w:rsidRPr="003B1290">
        <w:rPr>
          <w:rFonts w:ascii="IRANSharp" w:hAnsi="IRANSharp" w:cs="IRANSharp"/>
          <w:sz w:val="20"/>
          <w:szCs w:val="20"/>
          <w:rtl/>
        </w:rPr>
        <w:t xml:space="preserve"> در آنان منجر شده است.</w:t>
      </w:r>
      <w:r w:rsidRPr="003B1290">
        <w:rPr>
          <w:rFonts w:ascii="IRANSharp" w:eastAsia="Calibri" w:hAnsi="IRANSharp" w:cs="IRANSharp"/>
          <w:color w:val="000000"/>
          <w:sz w:val="20"/>
          <w:szCs w:val="20"/>
          <w:rtl/>
        </w:rPr>
        <w:t xml:space="preserve">  گروهی از زنان با بحث و مشاجره و گوشزد کردن نتایج اجتماعی اعتیاد و تاثیرات آن بر سرنوشت و آبروی خانواده و فرزندان کوشیدند اعتیاد را کنترل کنند، اما این اقدامات به ترک پایدار منجر نشده است. </w:t>
      </w:r>
      <w:r w:rsidRPr="003B1290">
        <w:rPr>
          <w:rFonts w:ascii="IRANSharp" w:eastAsia="Times New Roman" w:hAnsi="IRANSharp" w:cs="IRANSharp"/>
          <w:sz w:val="20"/>
          <w:szCs w:val="20"/>
          <w:rtl/>
        </w:rPr>
        <w:t>نمونه نقل قول:</w:t>
      </w:r>
    </w:p>
    <w:p w14:paraId="2205F5A5"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یکی</w:t>
      </w:r>
      <w:r w:rsidRPr="003B1290">
        <w:rPr>
          <w:rFonts w:ascii="IRANSharp" w:hAnsi="IRANSharp" w:cs="IRANSharp"/>
          <w:sz w:val="20"/>
          <w:szCs w:val="20"/>
        </w:rPr>
        <w:t xml:space="preserve"> </w:t>
      </w:r>
      <w:r w:rsidRPr="003B1290">
        <w:rPr>
          <w:rFonts w:ascii="IRANSharp" w:hAnsi="IRANSharp" w:cs="IRANSharp"/>
          <w:sz w:val="20"/>
          <w:szCs w:val="20"/>
          <w:rtl/>
        </w:rPr>
        <w:t>دو</w:t>
      </w:r>
      <w:r w:rsidRPr="003B1290">
        <w:rPr>
          <w:rFonts w:ascii="IRANSharp" w:hAnsi="IRANSharp" w:cs="IRANSharp"/>
          <w:sz w:val="20"/>
          <w:szCs w:val="20"/>
        </w:rPr>
        <w:t xml:space="preserve"> </w:t>
      </w:r>
      <w:r w:rsidRPr="003B1290">
        <w:rPr>
          <w:rFonts w:ascii="IRANSharp" w:hAnsi="IRANSharp" w:cs="IRANSharp"/>
          <w:sz w:val="20"/>
          <w:szCs w:val="20"/>
          <w:rtl/>
        </w:rPr>
        <w:t>ماه</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شروع</w:t>
      </w:r>
      <w:r w:rsidRPr="003B1290">
        <w:rPr>
          <w:rFonts w:ascii="IRANSharp" w:hAnsi="IRANSharp" w:cs="IRANSharp"/>
          <w:sz w:val="20"/>
          <w:szCs w:val="20"/>
        </w:rPr>
        <w:t xml:space="preserve"> </w:t>
      </w:r>
      <w:r w:rsidRPr="003B1290">
        <w:rPr>
          <w:rFonts w:ascii="IRANSharp" w:hAnsi="IRANSharp" w:cs="IRANSharp"/>
          <w:sz w:val="20"/>
          <w:szCs w:val="20"/>
          <w:rtl/>
        </w:rPr>
        <w:t>کرد</w:t>
      </w:r>
      <w:r w:rsidRPr="003B1290">
        <w:rPr>
          <w:rFonts w:ascii="IRANSharp" w:hAnsi="IRANSharp" w:cs="IRANSharp"/>
          <w:sz w:val="20"/>
          <w:szCs w:val="20"/>
        </w:rPr>
        <w:t xml:space="preserve"> </w:t>
      </w:r>
      <w:r w:rsidRPr="003B1290">
        <w:rPr>
          <w:rFonts w:ascii="IRANSharp" w:hAnsi="IRANSharp" w:cs="IRANSharp"/>
          <w:sz w:val="20"/>
          <w:szCs w:val="20"/>
          <w:rtl/>
        </w:rPr>
        <w:t>فهمیدم</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اعتیاد رو</w:t>
      </w:r>
      <w:r w:rsidRPr="003B1290">
        <w:rPr>
          <w:rFonts w:ascii="IRANSharp" w:hAnsi="IRANSharp" w:cs="IRANSharp"/>
          <w:sz w:val="20"/>
          <w:szCs w:val="20"/>
        </w:rPr>
        <w:t xml:space="preserve"> </w:t>
      </w:r>
      <w:r w:rsidRPr="003B1290">
        <w:rPr>
          <w:rFonts w:ascii="IRANSharp" w:hAnsi="IRANSharp" w:cs="IRANSharp"/>
          <w:sz w:val="20"/>
          <w:szCs w:val="20"/>
          <w:rtl/>
        </w:rPr>
        <w:t>شروع</w:t>
      </w:r>
      <w:r w:rsidRPr="003B1290">
        <w:rPr>
          <w:rFonts w:ascii="IRANSharp" w:hAnsi="IRANSharp" w:cs="IRANSharp"/>
          <w:sz w:val="20"/>
          <w:szCs w:val="20"/>
        </w:rPr>
        <w:t xml:space="preserve"> </w:t>
      </w:r>
      <w:r w:rsidRPr="003B1290">
        <w:rPr>
          <w:rFonts w:ascii="IRANSharp" w:hAnsi="IRANSharp" w:cs="IRANSharp"/>
          <w:sz w:val="20"/>
          <w:szCs w:val="20"/>
          <w:rtl/>
        </w:rPr>
        <w:t>کرده</w:t>
      </w:r>
      <w:r w:rsidRPr="003B1290">
        <w:rPr>
          <w:rFonts w:ascii="IRANSharp" w:hAnsi="IRANSharp" w:cs="IRANSharp"/>
          <w:sz w:val="20"/>
          <w:szCs w:val="20"/>
        </w:rPr>
        <w:t xml:space="preserve"> </w:t>
      </w:r>
      <w:r w:rsidRPr="003B1290">
        <w:rPr>
          <w:rFonts w:ascii="IRANSharp" w:hAnsi="IRANSharp" w:cs="IRANSharp"/>
          <w:sz w:val="20"/>
          <w:szCs w:val="20"/>
          <w:rtl/>
        </w:rPr>
        <w:t>از روزی هم که</w:t>
      </w:r>
      <w:r w:rsidRPr="003B1290">
        <w:rPr>
          <w:rFonts w:ascii="IRANSharp" w:hAnsi="IRANSharp" w:cs="IRANSharp"/>
          <w:sz w:val="20"/>
          <w:szCs w:val="20"/>
        </w:rPr>
        <w:t xml:space="preserve"> </w:t>
      </w:r>
      <w:r w:rsidRPr="003B1290">
        <w:rPr>
          <w:rFonts w:ascii="IRANSharp" w:hAnsi="IRANSharp" w:cs="IRANSharp"/>
          <w:sz w:val="20"/>
          <w:szCs w:val="20"/>
          <w:rtl/>
        </w:rPr>
        <w:t>فهمیدم</w:t>
      </w:r>
      <w:r w:rsidRPr="003B1290">
        <w:rPr>
          <w:rFonts w:ascii="IRANSharp" w:hAnsi="IRANSharp" w:cs="IRANSharp"/>
          <w:sz w:val="20"/>
          <w:szCs w:val="20"/>
        </w:rPr>
        <w:t xml:space="preserve"> </w:t>
      </w:r>
      <w:r w:rsidRPr="003B1290">
        <w:rPr>
          <w:rFonts w:ascii="IRANSharp" w:hAnsi="IRANSharp" w:cs="IRANSharp"/>
          <w:sz w:val="20"/>
          <w:szCs w:val="20"/>
          <w:rtl/>
        </w:rPr>
        <w:t>باهاش</w:t>
      </w:r>
      <w:r w:rsidRPr="003B1290">
        <w:rPr>
          <w:rFonts w:ascii="IRANSharp" w:hAnsi="IRANSharp" w:cs="IRANSharp"/>
          <w:sz w:val="20"/>
          <w:szCs w:val="20"/>
        </w:rPr>
        <w:t xml:space="preserve"> </w:t>
      </w:r>
      <w:r w:rsidRPr="003B1290">
        <w:rPr>
          <w:rFonts w:ascii="IRANSharp" w:hAnsi="IRANSharp" w:cs="IRANSharp"/>
          <w:sz w:val="20"/>
          <w:szCs w:val="20"/>
          <w:rtl/>
        </w:rPr>
        <w:t>سر</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صدا</w:t>
      </w:r>
      <w:r w:rsidRPr="003B1290">
        <w:rPr>
          <w:rFonts w:ascii="IRANSharp" w:hAnsi="IRANSharp" w:cs="IRANSharp"/>
          <w:sz w:val="20"/>
          <w:szCs w:val="20"/>
        </w:rPr>
        <w:t xml:space="preserve"> </w:t>
      </w:r>
      <w:r w:rsidRPr="003B1290">
        <w:rPr>
          <w:rFonts w:ascii="IRANSharp" w:hAnsi="IRANSharp" w:cs="IRANSharp"/>
          <w:sz w:val="20"/>
          <w:szCs w:val="20"/>
          <w:rtl/>
        </w:rPr>
        <w:t>کردم</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 xml:space="preserve">مطمئنم، </w:t>
      </w:r>
      <w:r w:rsidRPr="003B1290">
        <w:rPr>
          <w:rFonts w:ascii="IRANSharp" w:hAnsi="IRANSharp" w:cs="IRANSharp"/>
          <w:sz w:val="20"/>
          <w:szCs w:val="20"/>
        </w:rPr>
        <w:t xml:space="preserve"> </w:t>
      </w:r>
      <w:r w:rsidRPr="003B1290">
        <w:rPr>
          <w:rFonts w:ascii="IRANSharp" w:hAnsi="IRANSharp" w:cs="IRANSharp"/>
          <w:sz w:val="20"/>
          <w:szCs w:val="20"/>
          <w:rtl/>
        </w:rPr>
        <w:t>البته</w:t>
      </w:r>
      <w:r w:rsidRPr="003B1290">
        <w:rPr>
          <w:rFonts w:ascii="IRANSharp" w:hAnsi="IRANSharp" w:cs="IRANSharp"/>
          <w:sz w:val="20"/>
          <w:szCs w:val="20"/>
        </w:rPr>
        <w:t xml:space="preserve"> </w:t>
      </w:r>
      <w:r w:rsidRPr="003B1290">
        <w:rPr>
          <w:rFonts w:ascii="IRANSharp" w:hAnsi="IRANSharp" w:cs="IRANSharp"/>
          <w:sz w:val="20"/>
          <w:szCs w:val="20"/>
          <w:rtl/>
        </w:rPr>
        <w:t>اون میزد</w:t>
      </w:r>
      <w:r w:rsidRPr="003B1290">
        <w:rPr>
          <w:rFonts w:ascii="IRANSharp" w:hAnsi="IRANSharp" w:cs="IRANSharp"/>
          <w:sz w:val="20"/>
          <w:szCs w:val="20"/>
        </w:rPr>
        <w:t xml:space="preserve"> </w:t>
      </w:r>
      <w:r w:rsidRPr="003B1290">
        <w:rPr>
          <w:rFonts w:ascii="IRANSharp" w:hAnsi="IRANSharp" w:cs="IRANSharp"/>
          <w:sz w:val="20"/>
          <w:szCs w:val="20"/>
          <w:rtl/>
        </w:rPr>
        <w:t>زیرش</w:t>
      </w:r>
      <w:r w:rsidRPr="003B1290">
        <w:rPr>
          <w:rFonts w:ascii="IRANSharp" w:hAnsi="IRANSharp" w:cs="IRANSharp"/>
          <w:sz w:val="20"/>
          <w:szCs w:val="20"/>
        </w:rPr>
        <w:t xml:space="preserve"> </w:t>
      </w:r>
      <w:r w:rsidRPr="003B1290">
        <w:rPr>
          <w:rFonts w:ascii="IRANSharp" w:hAnsi="IRANSharp" w:cs="IRANSharp"/>
          <w:sz w:val="20"/>
          <w:szCs w:val="20"/>
          <w:rtl/>
        </w:rPr>
        <w:t>ولی</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نه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مطمئنم</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قرآن</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قرآنم</w:t>
      </w:r>
      <w:proofErr w:type="spellEnd"/>
      <w:r w:rsidRPr="003B1290">
        <w:rPr>
          <w:rFonts w:ascii="IRANSharp" w:hAnsi="IRANSharp" w:cs="IRANSharp"/>
          <w:sz w:val="20"/>
          <w:szCs w:val="20"/>
        </w:rPr>
        <w:t xml:space="preserve"> </w:t>
      </w:r>
      <w:r w:rsidRPr="003B1290">
        <w:rPr>
          <w:rFonts w:ascii="IRANSharp" w:hAnsi="IRANSharp" w:cs="IRANSharp"/>
          <w:sz w:val="20"/>
          <w:szCs w:val="20"/>
          <w:rtl/>
        </w:rPr>
        <w:t>باشه</w:t>
      </w:r>
      <w:r w:rsidRPr="003B1290">
        <w:rPr>
          <w:rFonts w:ascii="IRANSharp" w:hAnsi="IRANSharp" w:cs="IRANSharp"/>
          <w:sz w:val="20"/>
          <w:szCs w:val="20"/>
        </w:rPr>
        <w:t xml:space="preserve"> </w:t>
      </w:r>
      <w:r w:rsidRPr="003B1290">
        <w:rPr>
          <w:rFonts w:ascii="IRANSharp" w:hAnsi="IRANSharp" w:cs="IRANSharp"/>
          <w:sz w:val="20"/>
          <w:szCs w:val="20"/>
          <w:rtl/>
        </w:rPr>
        <w:t>روش</w:t>
      </w:r>
      <w:r w:rsidRPr="003B1290">
        <w:rPr>
          <w:rFonts w:ascii="IRANSharp" w:hAnsi="IRANSharp" w:cs="IRANSharp"/>
          <w:sz w:val="20"/>
          <w:szCs w:val="20"/>
        </w:rPr>
        <w:t xml:space="preserve"> </w:t>
      </w:r>
      <w:r w:rsidRPr="003B1290">
        <w:rPr>
          <w:rFonts w:ascii="IRANSharp" w:hAnsi="IRANSharp" w:cs="IRANSharp"/>
          <w:sz w:val="20"/>
          <w:szCs w:val="20"/>
          <w:rtl/>
        </w:rPr>
        <w:t>دست</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proofErr w:type="spellStart"/>
      <w:r w:rsidRPr="003B1290">
        <w:rPr>
          <w:rFonts w:ascii="IRANSharp" w:hAnsi="IRANSharp" w:cs="IRANSharp"/>
          <w:sz w:val="20"/>
          <w:szCs w:val="20"/>
          <w:rtl/>
        </w:rPr>
        <w:t>ذارم</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تو</w:t>
      </w:r>
      <w:r w:rsidRPr="003B1290">
        <w:rPr>
          <w:rFonts w:ascii="IRANSharp" w:hAnsi="IRANSharp" w:cs="IRANSharp"/>
          <w:sz w:val="20"/>
          <w:szCs w:val="20"/>
        </w:rPr>
        <w:t xml:space="preserve"> </w:t>
      </w:r>
      <w:r w:rsidRPr="003B1290">
        <w:rPr>
          <w:rFonts w:ascii="IRANSharp" w:hAnsi="IRANSharp" w:cs="IRANSharp"/>
          <w:sz w:val="20"/>
          <w:szCs w:val="20"/>
          <w:rtl/>
        </w:rPr>
        <w:t>مواد</w:t>
      </w:r>
      <w:r w:rsidRPr="003B1290">
        <w:rPr>
          <w:rFonts w:ascii="IRANSharp" w:hAnsi="IRANSharp" w:cs="IRANSharp"/>
          <w:sz w:val="20"/>
          <w:szCs w:val="20"/>
        </w:rPr>
        <w:t xml:space="preserve"> </w:t>
      </w:r>
      <w:r w:rsidRPr="003B1290">
        <w:rPr>
          <w:rFonts w:ascii="IRANSharp" w:hAnsi="IRANSharp" w:cs="IRANSharp"/>
          <w:sz w:val="20"/>
          <w:szCs w:val="20"/>
          <w:rtl/>
        </w:rPr>
        <w:t>استفاده</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کنی</w:t>
      </w:r>
      <w:r w:rsidRPr="003B1290">
        <w:rPr>
          <w:rFonts w:ascii="IRANSharp" w:hAnsi="IRANSharp" w:cs="IRANSharp"/>
          <w:sz w:val="20"/>
          <w:szCs w:val="20"/>
        </w:rPr>
        <w:t xml:space="preserve"> </w:t>
      </w:r>
      <w:r w:rsidRPr="003B1290">
        <w:rPr>
          <w:rFonts w:ascii="IRANSharp" w:hAnsi="IRANSharp" w:cs="IRANSharp"/>
          <w:sz w:val="20"/>
          <w:szCs w:val="20"/>
          <w:rtl/>
        </w:rPr>
        <w:t>اصلاً</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علائمش</w:t>
      </w:r>
      <w:proofErr w:type="spellEnd"/>
      <w:r w:rsidRPr="003B1290">
        <w:rPr>
          <w:rFonts w:ascii="IRANSharp" w:hAnsi="IRANSharp" w:cs="IRANSharp"/>
          <w:sz w:val="20"/>
          <w:szCs w:val="20"/>
        </w:rPr>
        <w:t xml:space="preserve"> </w:t>
      </w:r>
      <w:r w:rsidRPr="003B1290">
        <w:rPr>
          <w:rFonts w:ascii="IRANSharp" w:hAnsi="IRANSharp" w:cs="IRANSharp"/>
          <w:sz w:val="20"/>
          <w:szCs w:val="20"/>
          <w:rtl/>
        </w:rPr>
        <w:t>همه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جوره</w:t>
      </w:r>
      <w:proofErr w:type="spellEnd"/>
      <w:r w:rsidRPr="003B1290">
        <w:rPr>
          <w:rFonts w:ascii="IRANSharp" w:hAnsi="IRANSharp" w:cs="IRANSharp"/>
          <w:sz w:val="20"/>
          <w:szCs w:val="20"/>
        </w:rPr>
        <w:t xml:space="preserve"> </w:t>
      </w:r>
      <w:r w:rsidRPr="003B1290">
        <w:rPr>
          <w:rFonts w:ascii="IRANSharp" w:hAnsi="IRANSharp" w:cs="IRANSharp"/>
          <w:sz w:val="20"/>
          <w:szCs w:val="20"/>
          <w:rtl/>
        </w:rPr>
        <w:t>منو</w:t>
      </w:r>
      <w:r w:rsidRPr="003B1290">
        <w:rPr>
          <w:rFonts w:ascii="IRANSharp" w:hAnsi="IRANSharp" w:cs="IRANSharp"/>
          <w:sz w:val="20"/>
          <w:szCs w:val="20"/>
        </w:rPr>
        <w:t xml:space="preserve"> </w:t>
      </w:r>
      <w:r w:rsidRPr="003B1290">
        <w:rPr>
          <w:rFonts w:ascii="IRANSharp" w:hAnsi="IRANSharp" w:cs="IRANSharp"/>
          <w:sz w:val="20"/>
          <w:szCs w:val="20"/>
          <w:rtl/>
        </w:rPr>
        <w:t>اذیت</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کرد</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دونستم</w:t>
      </w:r>
      <w:r w:rsidRPr="003B1290">
        <w:rPr>
          <w:rFonts w:ascii="IRANSharp" w:hAnsi="IRANSharp" w:cs="IRANSharp"/>
          <w:sz w:val="20"/>
          <w:szCs w:val="20"/>
        </w:rPr>
        <w:t xml:space="preserve"> </w:t>
      </w:r>
      <w:r w:rsidRPr="003B1290">
        <w:rPr>
          <w:rFonts w:ascii="IRANSharp" w:hAnsi="IRANSharp" w:cs="IRANSharp"/>
          <w:sz w:val="20"/>
          <w:szCs w:val="20"/>
          <w:rtl/>
        </w:rPr>
        <w:t>هر روز باهاش دعوا کردم ،</w:t>
      </w:r>
      <w:r w:rsidRPr="003B1290">
        <w:rPr>
          <w:rFonts w:ascii="IRANSharp" w:hAnsi="IRANSharp" w:cs="IRANSharp"/>
          <w:sz w:val="20"/>
          <w:szCs w:val="20"/>
        </w:rPr>
        <w:t xml:space="preserve"> </w:t>
      </w:r>
      <w:r w:rsidRPr="003B1290">
        <w:rPr>
          <w:rFonts w:ascii="IRANSharp" w:hAnsi="IRANSharp" w:cs="IRANSharp"/>
          <w:sz w:val="20"/>
          <w:szCs w:val="20"/>
          <w:rtl/>
        </w:rPr>
        <w:t>همین</w:t>
      </w:r>
      <w:r w:rsidRPr="003B1290">
        <w:rPr>
          <w:rFonts w:ascii="IRANSharp" w:hAnsi="IRANSharp" w:cs="IRANSharp"/>
          <w:sz w:val="20"/>
          <w:szCs w:val="20"/>
        </w:rPr>
        <w:t xml:space="preserve"> </w:t>
      </w:r>
      <w:r w:rsidRPr="003B1290">
        <w:rPr>
          <w:rFonts w:ascii="IRANSharp" w:hAnsi="IRANSharp" w:cs="IRANSharp"/>
          <w:sz w:val="20"/>
          <w:szCs w:val="20"/>
          <w:rtl/>
        </w:rPr>
        <w:t>میشه</w:t>
      </w:r>
      <w:r w:rsidRPr="003B1290">
        <w:rPr>
          <w:rFonts w:ascii="IRANSharp" w:hAnsi="IRANSharp" w:cs="IRANSharp"/>
          <w:sz w:val="20"/>
          <w:szCs w:val="20"/>
        </w:rPr>
        <w:t xml:space="preserve"> </w:t>
      </w:r>
      <w:r w:rsidRPr="003B1290">
        <w:rPr>
          <w:rFonts w:ascii="IRANSharp" w:hAnsi="IRANSharp" w:cs="IRANSharp"/>
          <w:sz w:val="20"/>
          <w:szCs w:val="20"/>
          <w:rtl/>
        </w:rPr>
        <w:t>ما</w:t>
      </w:r>
      <w:r w:rsidRPr="003B1290">
        <w:rPr>
          <w:rFonts w:ascii="IRANSharp" w:hAnsi="IRANSharp" w:cs="IRANSharp"/>
          <w:sz w:val="20"/>
          <w:szCs w:val="20"/>
        </w:rPr>
        <w:t xml:space="preserve"> </w:t>
      </w:r>
      <w:r w:rsidRPr="003B1290">
        <w:rPr>
          <w:rFonts w:ascii="IRANSharp" w:hAnsi="IRANSharp" w:cs="IRANSharp"/>
          <w:sz w:val="20"/>
          <w:szCs w:val="20"/>
          <w:rtl/>
        </w:rPr>
        <w:t>بدبخت</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میشیم</w:t>
      </w:r>
      <w:proofErr w:type="spellEnd"/>
      <w:r w:rsidRPr="003B1290">
        <w:rPr>
          <w:rFonts w:ascii="IRANSharp" w:hAnsi="IRANSharp" w:cs="IRANSharp"/>
          <w:sz w:val="20"/>
          <w:szCs w:val="20"/>
          <w:rtl/>
        </w:rPr>
        <w:t>، میگفتم که تو</w:t>
      </w:r>
      <w:r w:rsidRPr="003B1290">
        <w:rPr>
          <w:rFonts w:ascii="IRANSharp" w:hAnsi="IRANSharp" w:cs="IRANSharp"/>
          <w:sz w:val="20"/>
          <w:szCs w:val="20"/>
        </w:rPr>
        <w:t xml:space="preserve"> </w:t>
      </w:r>
      <w:r w:rsidRPr="003B1290">
        <w:rPr>
          <w:rFonts w:ascii="IRANSharp" w:hAnsi="IRANSharp" w:cs="IRANSharp"/>
          <w:sz w:val="20"/>
          <w:szCs w:val="20"/>
          <w:rtl/>
        </w:rPr>
        <w:t xml:space="preserve">آدمی </w:t>
      </w:r>
      <w:r w:rsidRPr="003B1290">
        <w:rPr>
          <w:rFonts w:ascii="IRANSharp" w:hAnsi="IRANSharp" w:cs="IRANSharp"/>
          <w:sz w:val="20"/>
          <w:szCs w:val="20"/>
        </w:rPr>
        <w:t xml:space="preserve"> </w:t>
      </w:r>
      <w:r w:rsidRPr="003B1290">
        <w:rPr>
          <w:rFonts w:ascii="IRANSharp" w:hAnsi="IRANSharp" w:cs="IRANSharp"/>
          <w:sz w:val="20"/>
          <w:szCs w:val="20"/>
          <w:rtl/>
        </w:rPr>
        <w:t>بودی</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Pr>
        <w:t xml:space="preserve"> </w:t>
      </w:r>
      <w:r w:rsidRPr="003B1290">
        <w:rPr>
          <w:rFonts w:ascii="IRANSharp" w:hAnsi="IRANSharp" w:cs="IRANSharp"/>
          <w:sz w:val="20"/>
          <w:szCs w:val="20"/>
          <w:rtl/>
        </w:rPr>
        <w:t>سیگار</w:t>
      </w:r>
      <w:r w:rsidRPr="003B1290">
        <w:rPr>
          <w:rFonts w:ascii="IRANSharp" w:hAnsi="IRANSharp" w:cs="IRANSharp"/>
          <w:sz w:val="20"/>
          <w:szCs w:val="20"/>
        </w:rPr>
        <w:t xml:space="preserve"> </w:t>
      </w:r>
      <w:r w:rsidRPr="003B1290">
        <w:rPr>
          <w:rFonts w:ascii="IRANSharp" w:hAnsi="IRANSharp" w:cs="IRANSharp"/>
          <w:sz w:val="20"/>
          <w:szCs w:val="20"/>
          <w:rtl/>
        </w:rPr>
        <w:t>کسی</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کشید حرف</w:t>
      </w:r>
      <w:r w:rsidRPr="003B1290">
        <w:rPr>
          <w:rFonts w:ascii="IRANSharp" w:hAnsi="IRANSharp" w:cs="IRANSharp"/>
          <w:sz w:val="20"/>
          <w:szCs w:val="20"/>
        </w:rPr>
        <w:t xml:space="preserve"> </w:t>
      </w:r>
      <w:r w:rsidRPr="003B1290">
        <w:rPr>
          <w:rFonts w:ascii="IRANSharp" w:hAnsi="IRANSharp" w:cs="IRANSharp"/>
          <w:sz w:val="20"/>
          <w:szCs w:val="20"/>
          <w:rtl/>
        </w:rPr>
        <w:t>ناسزا</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گفتی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تواز</w:t>
      </w:r>
      <w:proofErr w:type="spellEnd"/>
      <w:r w:rsidRPr="003B1290">
        <w:rPr>
          <w:rFonts w:ascii="IRANSharp" w:hAnsi="IRANSharp" w:cs="IRANSharp"/>
          <w:sz w:val="20"/>
          <w:szCs w:val="20"/>
          <w:rtl/>
        </w:rPr>
        <w:t xml:space="preserve"> سیگار</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متنفر</w:t>
      </w:r>
      <w:proofErr w:type="spellEnd"/>
      <w:r w:rsidRPr="003B1290">
        <w:rPr>
          <w:rFonts w:ascii="IRANSharp" w:hAnsi="IRANSharp" w:cs="IRANSharp"/>
          <w:sz w:val="20"/>
          <w:szCs w:val="20"/>
        </w:rPr>
        <w:t xml:space="preserve"> </w:t>
      </w:r>
      <w:r w:rsidRPr="003B1290">
        <w:rPr>
          <w:rFonts w:ascii="IRANSharp" w:hAnsi="IRANSharp" w:cs="IRANSharp"/>
          <w:sz w:val="20"/>
          <w:szCs w:val="20"/>
          <w:rtl/>
        </w:rPr>
        <w:t>بودی</w:t>
      </w:r>
      <w:r w:rsidRPr="003B1290">
        <w:rPr>
          <w:rFonts w:ascii="IRANSharp" w:hAnsi="IRANSharp" w:cs="IRANSharp"/>
          <w:sz w:val="20"/>
          <w:szCs w:val="20"/>
        </w:rPr>
        <w:t xml:space="preserve"> </w:t>
      </w:r>
      <w:r w:rsidRPr="003B1290">
        <w:rPr>
          <w:rFonts w:ascii="IRANSharp" w:hAnsi="IRANSharp" w:cs="IRANSharp"/>
          <w:sz w:val="20"/>
          <w:szCs w:val="20"/>
          <w:rtl/>
        </w:rPr>
        <w:t>چرا</w:t>
      </w:r>
      <w:r w:rsidRPr="003B1290">
        <w:rPr>
          <w:rFonts w:ascii="IRANSharp" w:hAnsi="IRANSharp" w:cs="IRANSharp"/>
          <w:sz w:val="20"/>
          <w:szCs w:val="20"/>
        </w:rPr>
        <w:t xml:space="preserve"> </w:t>
      </w:r>
      <w:r w:rsidRPr="003B1290">
        <w:rPr>
          <w:rFonts w:ascii="IRANSharp" w:hAnsi="IRANSharp" w:cs="IRANSharp"/>
          <w:sz w:val="20"/>
          <w:szCs w:val="20"/>
          <w:rtl/>
        </w:rPr>
        <w:t>خودت</w:t>
      </w:r>
      <w:r w:rsidRPr="003B1290">
        <w:rPr>
          <w:rFonts w:ascii="IRANSharp" w:hAnsi="IRANSharp" w:cs="IRANSharp"/>
          <w:sz w:val="20"/>
          <w:szCs w:val="20"/>
        </w:rPr>
        <w:t xml:space="preserve"> </w:t>
      </w:r>
      <w:r w:rsidRPr="003B1290">
        <w:rPr>
          <w:rFonts w:ascii="IRANSharp" w:hAnsi="IRANSharp" w:cs="IRANSharp"/>
          <w:sz w:val="20"/>
          <w:szCs w:val="20"/>
          <w:rtl/>
        </w:rPr>
        <w:t>وارد</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شدی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هرروز</w:t>
      </w:r>
      <w:proofErr w:type="spellEnd"/>
      <w:r w:rsidRPr="003B1290">
        <w:rPr>
          <w:rFonts w:ascii="IRANSharp" w:hAnsi="IRANSharp" w:cs="IRANSharp"/>
          <w:sz w:val="20"/>
          <w:szCs w:val="20"/>
          <w:rtl/>
        </w:rPr>
        <w:t xml:space="preserve"> دعوا داشتیم می</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نه می</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هرچی</w:t>
      </w:r>
      <w:proofErr w:type="spellEnd"/>
      <w:r w:rsidRPr="003B1290">
        <w:rPr>
          <w:rFonts w:ascii="IRANSharp" w:hAnsi="IRANSharp" w:cs="IRANSharp"/>
          <w:sz w:val="20"/>
          <w:szCs w:val="20"/>
        </w:rPr>
        <w:t xml:space="preserve"> </w:t>
      </w:r>
      <w:r w:rsidRPr="003B1290">
        <w:rPr>
          <w:rFonts w:ascii="IRANSharp" w:hAnsi="IRANSharp" w:cs="IRANSharp"/>
          <w:sz w:val="20"/>
          <w:szCs w:val="20"/>
          <w:rtl/>
        </w:rPr>
        <w:t>تو</w:t>
      </w:r>
      <w:r w:rsidRPr="003B1290">
        <w:rPr>
          <w:rFonts w:ascii="IRANSharp" w:hAnsi="IRANSharp" w:cs="IRANSharp"/>
          <w:sz w:val="20"/>
          <w:szCs w:val="20"/>
        </w:rPr>
        <w:t xml:space="preserve"> </w:t>
      </w:r>
      <w:r w:rsidRPr="003B1290">
        <w:rPr>
          <w:rFonts w:ascii="IRANSharp" w:hAnsi="IRANSharp" w:cs="IRANSharp"/>
          <w:sz w:val="20"/>
          <w:szCs w:val="20"/>
          <w:rtl/>
        </w:rPr>
        <w:t>بگی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دیگه</w:t>
      </w:r>
      <w:r w:rsidRPr="003B1290">
        <w:rPr>
          <w:rFonts w:ascii="IRANSharp" w:hAnsi="IRANSharp" w:cs="IRANSharp"/>
          <w:sz w:val="20"/>
          <w:szCs w:val="20"/>
        </w:rPr>
        <w:t xml:space="preserve"> </w:t>
      </w:r>
      <w:r w:rsidRPr="003B1290">
        <w:rPr>
          <w:rFonts w:ascii="IRANSharp" w:hAnsi="IRANSharp" w:cs="IRANSharp"/>
          <w:sz w:val="20"/>
          <w:szCs w:val="20"/>
          <w:rtl/>
        </w:rPr>
        <w:t>باور</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نمی</w:t>
      </w:r>
      <w:proofErr w:type="spellEnd"/>
      <w:r w:rsidRPr="003B1290">
        <w:rPr>
          <w:rFonts w:ascii="IRANSharp" w:hAnsi="IRANSharp" w:cs="IRANSharp"/>
          <w:sz w:val="20"/>
          <w:szCs w:val="20"/>
        </w:rPr>
        <w:t>‌</w:t>
      </w:r>
      <w:r w:rsidRPr="003B1290">
        <w:rPr>
          <w:rFonts w:ascii="IRANSharp" w:hAnsi="IRANSharp" w:cs="IRANSharp"/>
          <w:sz w:val="20"/>
          <w:szCs w:val="20"/>
          <w:rtl/>
        </w:rPr>
        <w:t>کنم.</w:t>
      </w:r>
      <w:r w:rsidRPr="003B1290">
        <w:rPr>
          <w:rFonts w:ascii="IRANSharp" w:hAnsi="IRANSharp" w:cs="IRANSharp"/>
          <w:sz w:val="20"/>
          <w:szCs w:val="20"/>
        </w:rPr>
        <w:t xml:space="preserve"> </w:t>
      </w:r>
      <w:r w:rsidRPr="003B1290">
        <w:rPr>
          <w:rFonts w:ascii="IRANSharp" w:hAnsi="IRANSharp" w:cs="IRANSharp"/>
          <w:sz w:val="20"/>
          <w:szCs w:val="20"/>
          <w:rtl/>
        </w:rPr>
        <w:t>» (کد3)</w:t>
      </w:r>
    </w:p>
    <w:p w14:paraId="59AD89EA"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«هر روز </w:t>
      </w:r>
      <w:proofErr w:type="spellStart"/>
      <w:r w:rsidRPr="003B1290">
        <w:rPr>
          <w:rFonts w:ascii="IRANSharp" w:hAnsi="IRANSharp" w:cs="IRANSharp"/>
          <w:sz w:val="20"/>
          <w:szCs w:val="20"/>
          <w:rtl/>
        </w:rPr>
        <w:t>می‌پرسیدم</w:t>
      </w:r>
      <w:proofErr w:type="spellEnd"/>
      <w:r w:rsidRPr="003B1290">
        <w:rPr>
          <w:rFonts w:ascii="IRANSharp" w:hAnsi="IRANSharp" w:cs="IRANSharp"/>
          <w:sz w:val="20"/>
          <w:szCs w:val="20"/>
          <w:rtl/>
        </w:rPr>
        <w:t xml:space="preserve"> کجا بودی؟ چی کار کردی؟ ولی همیشه آخرش </w:t>
      </w:r>
      <w:proofErr w:type="spellStart"/>
      <w:r w:rsidRPr="003B1290">
        <w:rPr>
          <w:rFonts w:ascii="IRANSharp" w:hAnsi="IRANSharp" w:cs="IRANSharp"/>
          <w:sz w:val="20"/>
          <w:szCs w:val="20"/>
          <w:rtl/>
        </w:rPr>
        <w:t>دعوامون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می‌شد</w:t>
      </w:r>
      <w:proofErr w:type="spellEnd"/>
      <w:r w:rsidRPr="003B1290">
        <w:rPr>
          <w:rFonts w:ascii="IRANSharp" w:hAnsi="IRANSharp" w:cs="IRANSharp"/>
          <w:sz w:val="20"/>
          <w:szCs w:val="20"/>
          <w:rtl/>
        </w:rPr>
        <w:t xml:space="preserve"> اون هم خیلی کارا رو یواشکی انجام میداد. اون </w:t>
      </w:r>
      <w:proofErr w:type="spellStart"/>
      <w:r w:rsidRPr="003B1290">
        <w:rPr>
          <w:rFonts w:ascii="IRANSharp" w:hAnsi="IRANSharp" w:cs="IRANSharp"/>
          <w:sz w:val="20"/>
          <w:szCs w:val="20"/>
          <w:rtl/>
        </w:rPr>
        <w:t>موقعها</w:t>
      </w:r>
      <w:proofErr w:type="spellEnd"/>
      <w:r w:rsidRPr="003B1290">
        <w:rPr>
          <w:rFonts w:ascii="IRANSharp" w:hAnsi="IRANSharp" w:cs="IRANSharp"/>
          <w:sz w:val="20"/>
          <w:szCs w:val="20"/>
          <w:rtl/>
        </w:rPr>
        <w:t xml:space="preserve"> راننده شرکت پخش مواد غذایی بود، بهش زنگ میزدم میگفتم کجایی همیشه یا </w:t>
      </w:r>
      <w:proofErr w:type="spellStart"/>
      <w:r w:rsidRPr="003B1290">
        <w:rPr>
          <w:rFonts w:ascii="IRANSharp" w:hAnsi="IRANSharp" w:cs="IRANSharp"/>
          <w:sz w:val="20"/>
          <w:szCs w:val="20"/>
          <w:rtl/>
        </w:rPr>
        <w:t>می‌گفت</w:t>
      </w:r>
      <w:proofErr w:type="spellEnd"/>
      <w:r w:rsidRPr="003B1290">
        <w:rPr>
          <w:rFonts w:ascii="IRANSharp" w:hAnsi="IRANSharp" w:cs="IRANSharp"/>
          <w:sz w:val="20"/>
          <w:szCs w:val="20"/>
          <w:rtl/>
        </w:rPr>
        <w:t xml:space="preserve"> پشت </w:t>
      </w:r>
      <w:proofErr w:type="spellStart"/>
      <w:r w:rsidRPr="003B1290">
        <w:rPr>
          <w:rFonts w:ascii="IRANSharp" w:hAnsi="IRANSharp" w:cs="IRANSharp"/>
          <w:sz w:val="20"/>
          <w:szCs w:val="20"/>
          <w:rtl/>
        </w:rPr>
        <w:t>فرمونم</w:t>
      </w:r>
      <w:proofErr w:type="spellEnd"/>
      <w:r w:rsidRPr="003B1290">
        <w:rPr>
          <w:rFonts w:ascii="IRANSharp" w:hAnsi="IRANSharp" w:cs="IRANSharp"/>
          <w:sz w:val="20"/>
          <w:szCs w:val="20"/>
          <w:rtl/>
        </w:rPr>
        <w:t xml:space="preserve">، یا </w:t>
      </w:r>
      <w:proofErr w:type="spellStart"/>
      <w:r w:rsidRPr="003B1290">
        <w:rPr>
          <w:rFonts w:ascii="IRANSharp" w:hAnsi="IRANSharp" w:cs="IRANSharp"/>
          <w:sz w:val="20"/>
          <w:szCs w:val="20"/>
          <w:rtl/>
        </w:rPr>
        <w:t>می‌گفت</w:t>
      </w:r>
      <w:proofErr w:type="spellEnd"/>
      <w:r w:rsidRPr="003B1290">
        <w:rPr>
          <w:rFonts w:ascii="IRANSharp" w:hAnsi="IRANSharp" w:cs="IRANSharp"/>
          <w:sz w:val="20"/>
          <w:szCs w:val="20"/>
          <w:rtl/>
        </w:rPr>
        <w:t xml:space="preserve"> توی بازار داریم بار خالی میکنیم ولی من میفهمیدم دروغ میگه، نه صدا ماشین </w:t>
      </w:r>
      <w:proofErr w:type="spellStart"/>
      <w:r w:rsidRPr="003B1290">
        <w:rPr>
          <w:rFonts w:ascii="IRANSharp" w:hAnsi="IRANSharp" w:cs="IRANSharp"/>
          <w:sz w:val="20"/>
          <w:szCs w:val="20"/>
          <w:rtl/>
        </w:rPr>
        <w:t>میومد</w:t>
      </w:r>
      <w:proofErr w:type="spellEnd"/>
      <w:r w:rsidRPr="003B1290">
        <w:rPr>
          <w:rFonts w:ascii="IRANSharp" w:hAnsi="IRANSharp" w:cs="IRANSharp"/>
          <w:sz w:val="20"/>
          <w:szCs w:val="20"/>
          <w:rtl/>
        </w:rPr>
        <w:t>، نه صدای ضبط نه صدای باد» (کد 11)</w:t>
      </w:r>
    </w:p>
    <w:p w14:paraId="7190C114"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 مضمون اصلی دوم: انفعال </w:t>
      </w:r>
      <w:proofErr w:type="spellStart"/>
      <w:r w:rsidRPr="003B1290">
        <w:rPr>
          <w:rFonts w:ascii="IRANSharp" w:hAnsi="IRANSharp" w:cs="IRANSharp"/>
          <w:sz w:val="20"/>
          <w:szCs w:val="20"/>
          <w:rtl/>
        </w:rPr>
        <w:t>محافظت‌گرانه</w:t>
      </w:r>
      <w:proofErr w:type="spellEnd"/>
    </w:p>
    <w:p w14:paraId="594C0BC2"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 xml:space="preserve">یکی از مضامین مهم </w:t>
      </w:r>
      <w:proofErr w:type="spellStart"/>
      <w:r w:rsidRPr="003B1290">
        <w:rPr>
          <w:rFonts w:ascii="IRANSharp" w:hAnsi="IRANSharp" w:cs="IRANSharp"/>
          <w:sz w:val="20"/>
          <w:szCs w:val="20"/>
          <w:rtl/>
        </w:rPr>
        <w:t>استخراج‌شده</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مصاحبه‌های</w:t>
      </w:r>
      <w:proofErr w:type="spellEnd"/>
      <w:r w:rsidRPr="003B1290">
        <w:rPr>
          <w:rFonts w:ascii="IRANSharp" w:hAnsi="IRANSharp" w:cs="IRANSharp"/>
          <w:sz w:val="20"/>
          <w:szCs w:val="20"/>
          <w:rtl/>
        </w:rPr>
        <w:t xml:space="preserve"> کیفی، انفعال </w:t>
      </w:r>
      <w:proofErr w:type="spellStart"/>
      <w:r w:rsidRPr="003B1290">
        <w:rPr>
          <w:rFonts w:ascii="IRANSharp" w:hAnsi="IRANSharp" w:cs="IRANSharp"/>
          <w:sz w:val="20"/>
          <w:szCs w:val="20"/>
          <w:rtl/>
        </w:rPr>
        <w:t>محافظت‌گرانه</w:t>
      </w:r>
      <w:proofErr w:type="spellEnd"/>
      <w:r w:rsidRPr="003B1290">
        <w:rPr>
          <w:rFonts w:ascii="IRANSharp" w:hAnsi="IRANSharp" w:cs="IRANSharp"/>
          <w:sz w:val="20"/>
          <w:szCs w:val="20"/>
          <w:rtl/>
        </w:rPr>
        <w:t xml:space="preserve"> زنان در برابر اعتیاد همسر است. این مضمون، </w:t>
      </w:r>
      <w:proofErr w:type="spellStart"/>
      <w:r w:rsidRPr="003B1290">
        <w:rPr>
          <w:rFonts w:ascii="IRANSharp" w:hAnsi="IRANSharp" w:cs="IRANSharp"/>
          <w:sz w:val="20"/>
          <w:szCs w:val="20"/>
          <w:rtl/>
        </w:rPr>
        <w:t>مجموعه‌ای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منفعلانه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کناره‌گیری</w:t>
      </w:r>
      <w:proofErr w:type="spellEnd"/>
      <w:r w:rsidRPr="003B1290">
        <w:rPr>
          <w:rFonts w:ascii="IRANSharp" w:hAnsi="IRANSharp" w:cs="IRANSharp"/>
          <w:sz w:val="20"/>
          <w:szCs w:val="20"/>
          <w:rtl/>
        </w:rPr>
        <w:t xml:space="preserve"> هیجانی، سکوت، و حتی انکار را شامل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که از سوی زنان برای مواجهه با اعتیاد همسر اتخاذ </w:t>
      </w:r>
      <w:proofErr w:type="spellStart"/>
      <w:r w:rsidRPr="003B1290">
        <w:rPr>
          <w:rFonts w:ascii="IRANSharp" w:hAnsi="IRANSharp" w:cs="IRANSharp"/>
          <w:sz w:val="20"/>
          <w:szCs w:val="20"/>
          <w:rtl/>
        </w:rPr>
        <w:t>شده‌اند</w:t>
      </w:r>
      <w:proofErr w:type="spellEnd"/>
      <w:r w:rsidRPr="003B1290">
        <w:rPr>
          <w:rFonts w:ascii="IRANSharp" w:hAnsi="IRANSharp" w:cs="IRANSharp"/>
          <w:sz w:val="20"/>
          <w:szCs w:val="20"/>
          <w:rtl/>
        </w:rPr>
        <w:t xml:space="preserve">. برخلاف برداشت سطحی از این رفتارها که ممکن است </w:t>
      </w:r>
      <w:proofErr w:type="spellStart"/>
      <w:r w:rsidRPr="003B1290">
        <w:rPr>
          <w:rFonts w:ascii="IRANSharp" w:hAnsi="IRANSharp" w:cs="IRANSharp"/>
          <w:sz w:val="20"/>
          <w:szCs w:val="20"/>
          <w:rtl/>
        </w:rPr>
        <w:t>آن‌ها</w:t>
      </w:r>
      <w:proofErr w:type="spellEnd"/>
      <w:r w:rsidRPr="003B1290">
        <w:rPr>
          <w:rFonts w:ascii="IRANSharp" w:hAnsi="IRANSharp" w:cs="IRANSharp"/>
          <w:sz w:val="20"/>
          <w:szCs w:val="20"/>
          <w:rtl/>
        </w:rPr>
        <w:t xml:space="preserve"> را به </w:t>
      </w:r>
      <w:proofErr w:type="spellStart"/>
      <w:r w:rsidRPr="003B1290">
        <w:rPr>
          <w:rFonts w:ascii="IRANSharp" w:hAnsi="IRANSharp" w:cs="IRANSharp"/>
          <w:sz w:val="20"/>
          <w:szCs w:val="20"/>
          <w:rtl/>
        </w:rPr>
        <w:t>بی‌تفاوتی</w:t>
      </w:r>
      <w:proofErr w:type="spellEnd"/>
      <w:r w:rsidRPr="003B1290">
        <w:rPr>
          <w:rFonts w:ascii="IRANSharp" w:hAnsi="IRANSharp" w:cs="IRANSharp"/>
          <w:sz w:val="20"/>
          <w:szCs w:val="20"/>
          <w:rtl/>
        </w:rPr>
        <w:t xml:space="preserve"> یا ضعف شخصیت نسبت دهند، </w:t>
      </w:r>
      <w:proofErr w:type="spellStart"/>
      <w:r w:rsidRPr="003B1290">
        <w:rPr>
          <w:rFonts w:ascii="IRANSharp" w:hAnsi="IRANSharp" w:cs="IRANSharp"/>
          <w:sz w:val="20"/>
          <w:szCs w:val="20"/>
          <w:rtl/>
        </w:rPr>
        <w:t>داده‌های</w:t>
      </w:r>
      <w:proofErr w:type="spellEnd"/>
      <w:r w:rsidRPr="003B1290">
        <w:rPr>
          <w:rFonts w:ascii="IRANSharp" w:hAnsi="IRANSharp" w:cs="IRANSharp"/>
          <w:sz w:val="20"/>
          <w:szCs w:val="20"/>
          <w:rtl/>
        </w:rPr>
        <w:t xml:space="preserve"> کیفی این پژوهش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این </w:t>
      </w:r>
      <w:proofErr w:type="spellStart"/>
      <w:r w:rsidRPr="003B1290">
        <w:rPr>
          <w:rFonts w:ascii="IRANSharp" w:hAnsi="IRANSharp" w:cs="IRANSharp"/>
          <w:sz w:val="20"/>
          <w:szCs w:val="20"/>
          <w:rtl/>
        </w:rPr>
        <w:t>انفعال‌ها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پاسخ‌هایی</w:t>
      </w:r>
      <w:proofErr w:type="spellEnd"/>
      <w:r w:rsidRPr="003B1290">
        <w:rPr>
          <w:rFonts w:ascii="IRANSharp" w:hAnsi="IRANSharp" w:cs="IRANSharp"/>
          <w:sz w:val="20"/>
          <w:szCs w:val="20"/>
          <w:rtl/>
        </w:rPr>
        <w:t xml:space="preserve"> محافظتی به فشارهای </w:t>
      </w:r>
      <w:proofErr w:type="spellStart"/>
      <w:r w:rsidRPr="003B1290">
        <w:rPr>
          <w:rFonts w:ascii="IRANSharp" w:hAnsi="IRANSharp" w:cs="IRANSharp"/>
          <w:sz w:val="20"/>
          <w:szCs w:val="20"/>
          <w:rtl/>
        </w:rPr>
        <w:t>چندگانه</w:t>
      </w:r>
      <w:proofErr w:type="spellEnd"/>
      <w:r w:rsidRPr="003B1290">
        <w:rPr>
          <w:rFonts w:ascii="IRANSharp" w:hAnsi="IRANSharp" w:cs="IRANSharp"/>
          <w:sz w:val="20"/>
          <w:szCs w:val="20"/>
          <w:rtl/>
        </w:rPr>
        <w:t xml:space="preserve"> اجتماعی، روانی و شناختی هستند که زنان با آن </w:t>
      </w:r>
      <w:proofErr w:type="spellStart"/>
      <w:r w:rsidRPr="003B1290">
        <w:rPr>
          <w:rFonts w:ascii="IRANSharp" w:hAnsi="IRANSharp" w:cs="IRANSharp"/>
          <w:sz w:val="20"/>
          <w:szCs w:val="20"/>
          <w:rtl/>
        </w:rPr>
        <w:t>مواجه‌اند</w:t>
      </w:r>
      <w:proofErr w:type="spellEnd"/>
      <w:r w:rsidRPr="003B1290">
        <w:rPr>
          <w:rFonts w:ascii="IRANSharp" w:hAnsi="IRANSharp" w:cs="IRANSharp"/>
          <w:sz w:val="20"/>
          <w:szCs w:val="20"/>
          <w:rtl/>
        </w:rPr>
        <w:t>.</w:t>
      </w:r>
    </w:p>
    <w:p w14:paraId="556BF61B" w14:textId="77777777" w:rsidR="001C14F4" w:rsidRPr="003B1290" w:rsidRDefault="001C14F4" w:rsidP="001C14F4">
      <w:pPr>
        <w:pStyle w:val="a1"/>
        <w:jc w:val="both"/>
        <w:rPr>
          <w:rFonts w:ascii="IRANSharp" w:hAnsi="IRANSharp" w:cs="IRANSharp"/>
          <w:b/>
          <w:bCs/>
          <w:sz w:val="20"/>
          <w:szCs w:val="20"/>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اول: </w:t>
      </w:r>
      <w:proofErr w:type="spellStart"/>
      <w:r w:rsidRPr="003B1290">
        <w:rPr>
          <w:rStyle w:val="Strong"/>
          <w:rFonts w:ascii="IRANSharp" w:hAnsi="IRANSharp" w:cs="IRANSharp"/>
          <w:b w:val="0"/>
          <w:bCs w:val="0"/>
          <w:sz w:val="20"/>
          <w:szCs w:val="20"/>
          <w:rtl/>
        </w:rPr>
        <w:t>پنهان‌کاری</w:t>
      </w:r>
      <w:proofErr w:type="spellEnd"/>
      <w:r w:rsidRPr="003B1290">
        <w:rPr>
          <w:rStyle w:val="Strong"/>
          <w:rFonts w:ascii="IRANSharp" w:hAnsi="IRANSharp" w:cs="IRANSharp"/>
          <w:b w:val="0"/>
          <w:bCs w:val="0"/>
          <w:sz w:val="20"/>
          <w:szCs w:val="20"/>
          <w:rtl/>
        </w:rPr>
        <w:t xml:space="preserve"> </w:t>
      </w:r>
      <w:proofErr w:type="spellStart"/>
      <w:r w:rsidRPr="003B1290">
        <w:rPr>
          <w:rStyle w:val="Strong"/>
          <w:rFonts w:ascii="IRANSharp" w:hAnsi="IRANSharp" w:cs="IRANSharp"/>
          <w:b w:val="0"/>
          <w:bCs w:val="0"/>
          <w:sz w:val="20"/>
          <w:szCs w:val="20"/>
          <w:rtl/>
        </w:rPr>
        <w:t>به‌عنوان</w:t>
      </w:r>
      <w:proofErr w:type="spellEnd"/>
      <w:r w:rsidRPr="003B1290">
        <w:rPr>
          <w:rStyle w:val="Strong"/>
          <w:rFonts w:ascii="IRANSharp" w:hAnsi="IRANSharp" w:cs="IRANSharp"/>
          <w:b w:val="0"/>
          <w:bCs w:val="0"/>
          <w:sz w:val="20"/>
          <w:szCs w:val="20"/>
          <w:rtl/>
        </w:rPr>
        <w:t xml:space="preserve"> راهبرد حفظ ظاهر اجتماعی</w:t>
      </w:r>
    </w:p>
    <w:p w14:paraId="29CD417A"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 xml:space="preserve">یکی از دلایل اصلی این انفعال، در </w:t>
      </w: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پنهانکاری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راهبرد حفظ ظاهر اجتماعی نمود یافته است. بسیاری از زنان، </w:t>
      </w:r>
      <w:proofErr w:type="spellStart"/>
      <w:r w:rsidRPr="003B1290">
        <w:rPr>
          <w:rFonts w:ascii="IRANSharp" w:hAnsi="IRANSharp" w:cs="IRANSharp"/>
          <w:sz w:val="20"/>
          <w:szCs w:val="20"/>
          <w:rtl/>
        </w:rPr>
        <w:t>به‌طور</w:t>
      </w:r>
      <w:proofErr w:type="spellEnd"/>
      <w:r w:rsidRPr="003B1290">
        <w:rPr>
          <w:rFonts w:ascii="IRANSharp" w:hAnsi="IRANSharp" w:cs="IRANSharp"/>
          <w:sz w:val="20"/>
          <w:szCs w:val="20"/>
          <w:rtl/>
        </w:rPr>
        <w:t xml:space="preserve"> آگاهانه اقدام به </w:t>
      </w:r>
      <w:proofErr w:type="spellStart"/>
      <w:r w:rsidRPr="003B1290">
        <w:rPr>
          <w:rFonts w:ascii="IRANSharp" w:hAnsi="IRANSharp" w:cs="IRANSharp"/>
          <w:sz w:val="20"/>
          <w:szCs w:val="20"/>
          <w:rtl/>
        </w:rPr>
        <w:t>پنهان‌کردن</w:t>
      </w:r>
      <w:proofErr w:type="spellEnd"/>
      <w:r w:rsidRPr="003B1290">
        <w:rPr>
          <w:rFonts w:ascii="IRANSharp" w:hAnsi="IRANSharp" w:cs="IRANSharp"/>
          <w:sz w:val="20"/>
          <w:szCs w:val="20"/>
          <w:rtl/>
        </w:rPr>
        <w:t xml:space="preserve"> اعتیاد همسر از خانواده، فرزندان، بستگان و حتی نهادهای حمایتی </w:t>
      </w:r>
      <w:proofErr w:type="spellStart"/>
      <w:r w:rsidRPr="003B1290">
        <w:rPr>
          <w:rFonts w:ascii="IRANSharp" w:hAnsi="IRANSharp" w:cs="IRANSharp"/>
          <w:sz w:val="20"/>
          <w:szCs w:val="20"/>
          <w:rtl/>
        </w:rPr>
        <w:t>می‌کنند</w:t>
      </w:r>
      <w:proofErr w:type="spellEnd"/>
      <w:r w:rsidRPr="003B1290">
        <w:rPr>
          <w:rFonts w:ascii="IRANSharp" w:hAnsi="IRANSharp" w:cs="IRANSharp"/>
          <w:sz w:val="20"/>
          <w:szCs w:val="20"/>
          <w:rtl/>
        </w:rPr>
        <w:t xml:space="preserve">. این </w:t>
      </w:r>
      <w:proofErr w:type="spellStart"/>
      <w:r w:rsidRPr="003B1290">
        <w:rPr>
          <w:rFonts w:ascii="IRANSharp" w:hAnsi="IRANSharp" w:cs="IRANSharp"/>
          <w:sz w:val="20"/>
          <w:szCs w:val="20"/>
          <w:rtl/>
        </w:rPr>
        <w:t>پنهانکاری</w:t>
      </w:r>
      <w:proofErr w:type="spellEnd"/>
      <w:r w:rsidRPr="003B1290">
        <w:rPr>
          <w:rFonts w:ascii="IRANSharp" w:hAnsi="IRANSharp" w:cs="IRANSharp"/>
          <w:sz w:val="20"/>
          <w:szCs w:val="20"/>
          <w:rtl/>
        </w:rPr>
        <w:t xml:space="preserve"> اغلب ناشی از شرم اجتماعی، ترس از </w:t>
      </w:r>
      <w:proofErr w:type="spellStart"/>
      <w:r w:rsidRPr="003B1290">
        <w:rPr>
          <w:rFonts w:ascii="IRANSharp" w:hAnsi="IRANSharp" w:cs="IRANSharp"/>
          <w:sz w:val="20"/>
          <w:szCs w:val="20"/>
          <w:rtl/>
        </w:rPr>
        <w:t>برچسب‌خوردن</w:t>
      </w:r>
      <w:proofErr w:type="spellEnd"/>
      <w:r w:rsidRPr="003B1290">
        <w:rPr>
          <w:rFonts w:ascii="IRANSharp" w:hAnsi="IRANSharp" w:cs="IRANSharp"/>
          <w:sz w:val="20"/>
          <w:szCs w:val="20"/>
          <w:rtl/>
        </w:rPr>
        <w:t xml:space="preserve">، حفظ </w:t>
      </w:r>
      <w:proofErr w:type="spellStart"/>
      <w:r w:rsidRPr="003B1290">
        <w:rPr>
          <w:rFonts w:ascii="IRANSharp" w:hAnsi="IRANSharp" w:cs="IRANSharp"/>
          <w:sz w:val="20"/>
          <w:szCs w:val="20"/>
          <w:rtl/>
        </w:rPr>
        <w:t>شأن</w:t>
      </w:r>
      <w:proofErr w:type="spellEnd"/>
      <w:r w:rsidRPr="003B1290">
        <w:rPr>
          <w:rFonts w:ascii="IRANSharp" w:hAnsi="IRANSharp" w:cs="IRANSharp"/>
          <w:sz w:val="20"/>
          <w:szCs w:val="20"/>
          <w:rtl/>
        </w:rPr>
        <w:t xml:space="preserve"> خانوادگی و تلاش برای جلوگیری از آسیب به تصویر اجتماعی فرزندان است. چنین رفتاری، هرچند در </w:t>
      </w:r>
      <w:proofErr w:type="spellStart"/>
      <w:r w:rsidRPr="003B1290">
        <w:rPr>
          <w:rFonts w:ascii="IRANSharp" w:hAnsi="IRANSharp" w:cs="IRANSharp"/>
          <w:sz w:val="20"/>
          <w:szCs w:val="20"/>
          <w:rtl/>
        </w:rPr>
        <w:t>کوتاه‌مدت</w:t>
      </w:r>
      <w:proofErr w:type="spellEnd"/>
      <w:r w:rsidRPr="003B1290">
        <w:rPr>
          <w:rFonts w:ascii="IRANSharp" w:hAnsi="IRANSharp" w:cs="IRANSharp"/>
          <w:sz w:val="20"/>
          <w:szCs w:val="20"/>
          <w:rtl/>
        </w:rPr>
        <w:t xml:space="preserve"> از فروپاشی موقعیت اجتماعی جلوگیری </w:t>
      </w:r>
      <w:proofErr w:type="spellStart"/>
      <w:r w:rsidRPr="003B1290">
        <w:rPr>
          <w:rFonts w:ascii="IRANSharp" w:hAnsi="IRANSharp" w:cs="IRANSharp"/>
          <w:sz w:val="20"/>
          <w:szCs w:val="20"/>
          <w:rtl/>
        </w:rPr>
        <w:t>می‌کند</w:t>
      </w:r>
      <w:proofErr w:type="spellEnd"/>
      <w:r w:rsidRPr="003B1290">
        <w:rPr>
          <w:rFonts w:ascii="IRANSharp" w:hAnsi="IRANSharp" w:cs="IRANSharp"/>
          <w:sz w:val="20"/>
          <w:szCs w:val="20"/>
          <w:rtl/>
        </w:rPr>
        <w:t xml:space="preserve">، اما در </w:t>
      </w:r>
      <w:proofErr w:type="spellStart"/>
      <w:r w:rsidRPr="003B1290">
        <w:rPr>
          <w:rFonts w:ascii="IRANSharp" w:hAnsi="IRANSharp" w:cs="IRANSharp"/>
          <w:sz w:val="20"/>
          <w:szCs w:val="20"/>
          <w:rtl/>
        </w:rPr>
        <w:t>بلندمدت</w:t>
      </w:r>
      <w:proofErr w:type="spellEnd"/>
      <w:r w:rsidRPr="003B1290">
        <w:rPr>
          <w:rFonts w:ascii="IRANSharp" w:hAnsi="IRANSharp" w:cs="IRANSharp"/>
          <w:sz w:val="20"/>
          <w:szCs w:val="20"/>
          <w:rtl/>
        </w:rPr>
        <w:t xml:space="preserve"> به انزوای زن، تشدید بار روانی، و تداوم چرخه اعتیاد کمک </w:t>
      </w:r>
      <w:proofErr w:type="spellStart"/>
      <w:r w:rsidRPr="003B1290">
        <w:rPr>
          <w:rFonts w:ascii="IRANSharp" w:hAnsi="IRANSharp" w:cs="IRANSharp"/>
          <w:sz w:val="20"/>
          <w:szCs w:val="20"/>
          <w:rtl/>
        </w:rPr>
        <w:t>می‌کند</w:t>
      </w:r>
      <w:proofErr w:type="spellEnd"/>
      <w:r w:rsidRPr="003B1290">
        <w:rPr>
          <w:rFonts w:ascii="IRANSharp" w:hAnsi="IRANSharp" w:cs="IRANSharp"/>
          <w:sz w:val="20"/>
          <w:szCs w:val="20"/>
          <w:rtl/>
        </w:rPr>
        <w:t>.</w:t>
      </w:r>
      <w:r w:rsidRPr="003B1290">
        <w:rPr>
          <w:rFonts w:ascii="IRANSharp" w:eastAsia="Times New Roman" w:hAnsi="IRANSharp" w:cs="IRANSharp"/>
          <w:sz w:val="20"/>
          <w:szCs w:val="20"/>
          <w:rtl/>
        </w:rPr>
        <w:t xml:space="preserve"> نمونه نقل قول:</w:t>
      </w:r>
    </w:p>
    <w:p w14:paraId="4255ACBA"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خانواده</w:t>
      </w:r>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نگفته</w:t>
      </w:r>
      <w:r w:rsidRPr="003B1290">
        <w:rPr>
          <w:rFonts w:ascii="IRANSharp" w:hAnsi="IRANSharp" w:cs="IRANSharp"/>
          <w:sz w:val="20"/>
          <w:szCs w:val="20"/>
        </w:rPr>
        <w:t xml:space="preserve"> </w:t>
      </w:r>
      <w:r w:rsidRPr="003B1290">
        <w:rPr>
          <w:rFonts w:ascii="IRANSharp" w:hAnsi="IRANSharp" w:cs="IRANSharp"/>
          <w:sz w:val="20"/>
          <w:szCs w:val="20"/>
          <w:rtl/>
        </w:rPr>
        <w:t>بودم</w:t>
      </w:r>
      <w:r w:rsidRPr="003B1290">
        <w:rPr>
          <w:rFonts w:ascii="IRANSharp" w:hAnsi="IRANSharp" w:cs="IRANSharp"/>
          <w:sz w:val="20"/>
          <w:szCs w:val="20"/>
        </w:rPr>
        <w:t xml:space="preserve"> </w:t>
      </w:r>
      <w:r w:rsidRPr="003B1290">
        <w:rPr>
          <w:rFonts w:ascii="IRANSharp" w:hAnsi="IRANSharp" w:cs="IRANSharp"/>
          <w:sz w:val="20"/>
          <w:szCs w:val="20"/>
          <w:rtl/>
        </w:rPr>
        <w:t>چون</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دونستم</w:t>
      </w:r>
      <w:r w:rsidRPr="003B1290">
        <w:rPr>
          <w:rFonts w:ascii="IRANSharp" w:hAnsi="IRANSharp" w:cs="IRANSharp"/>
          <w:sz w:val="20"/>
          <w:szCs w:val="20"/>
        </w:rPr>
        <w:t xml:space="preserve"> </w:t>
      </w:r>
      <w:r w:rsidRPr="003B1290">
        <w:rPr>
          <w:rFonts w:ascii="IRANSharp" w:hAnsi="IRANSharp" w:cs="IRANSharp"/>
          <w:sz w:val="20"/>
          <w:szCs w:val="20"/>
          <w:rtl/>
        </w:rPr>
        <w:t>بابام</w:t>
      </w:r>
      <w:r w:rsidRPr="003B1290">
        <w:rPr>
          <w:rFonts w:ascii="IRANSharp" w:hAnsi="IRANSharp" w:cs="IRANSharp"/>
          <w:sz w:val="20"/>
          <w:szCs w:val="20"/>
        </w:rPr>
        <w:t xml:space="preserve"> </w:t>
      </w:r>
      <w:r w:rsidRPr="003B1290">
        <w:rPr>
          <w:rFonts w:ascii="IRANSharp" w:hAnsi="IRANSharp" w:cs="IRANSharp"/>
          <w:sz w:val="20"/>
          <w:szCs w:val="20"/>
          <w:rtl/>
        </w:rPr>
        <w:t>میگه جدا شو.</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الانم</w:t>
      </w:r>
      <w:proofErr w:type="spellEnd"/>
      <w:r w:rsidRPr="003B1290">
        <w:rPr>
          <w:rFonts w:ascii="IRANSharp" w:hAnsi="IRANSharp" w:cs="IRANSharp"/>
          <w:sz w:val="20"/>
          <w:szCs w:val="20"/>
        </w:rPr>
        <w:t xml:space="preserve"> </w:t>
      </w:r>
      <w:r w:rsidRPr="003B1290">
        <w:rPr>
          <w:rFonts w:ascii="IRANSharp" w:hAnsi="IRANSharp" w:cs="IRANSharp"/>
          <w:sz w:val="20"/>
          <w:szCs w:val="20"/>
          <w:rtl/>
        </w:rPr>
        <w:t>میگه،</w:t>
      </w:r>
      <w:r w:rsidRPr="003B1290">
        <w:rPr>
          <w:rFonts w:ascii="IRANSharp" w:hAnsi="IRANSharp" w:cs="IRANSharp"/>
          <w:sz w:val="20"/>
          <w:szCs w:val="20"/>
        </w:rPr>
        <w:t xml:space="preserve"> </w:t>
      </w:r>
      <w:r w:rsidRPr="003B1290">
        <w:rPr>
          <w:rFonts w:ascii="IRANSharp" w:hAnsi="IRANSharp" w:cs="IRANSharp"/>
          <w:sz w:val="20"/>
          <w:szCs w:val="20"/>
          <w:rtl/>
        </w:rPr>
        <w:t>میگه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اگه</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دونستم</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proofErr w:type="spellStart"/>
      <w:r w:rsidRPr="003B1290">
        <w:rPr>
          <w:rFonts w:ascii="IRANSharp" w:hAnsi="IRANSharp" w:cs="IRANSharp"/>
          <w:sz w:val="20"/>
          <w:szCs w:val="20"/>
          <w:rtl/>
        </w:rPr>
        <w:t>خواد</w:t>
      </w:r>
      <w:proofErr w:type="spellEnd"/>
      <w:r w:rsidRPr="003B1290">
        <w:rPr>
          <w:rFonts w:ascii="IRANSharp" w:hAnsi="IRANSharp" w:cs="IRANSharp"/>
          <w:sz w:val="20"/>
          <w:szCs w:val="20"/>
        </w:rPr>
        <w:t xml:space="preserve"> </w:t>
      </w:r>
      <w:r w:rsidRPr="003B1290">
        <w:rPr>
          <w:rFonts w:ascii="IRANSharp" w:hAnsi="IRANSharp" w:cs="IRANSharp"/>
          <w:sz w:val="20"/>
          <w:szCs w:val="20"/>
          <w:rtl/>
        </w:rPr>
        <w:t>اینجوری</w:t>
      </w:r>
      <w:r w:rsidRPr="003B1290">
        <w:rPr>
          <w:rFonts w:ascii="IRANSharp" w:hAnsi="IRANSharp" w:cs="IRANSharp"/>
          <w:sz w:val="20"/>
          <w:szCs w:val="20"/>
        </w:rPr>
        <w:t xml:space="preserve"> </w:t>
      </w:r>
      <w:r w:rsidRPr="003B1290">
        <w:rPr>
          <w:rFonts w:ascii="IRANSharp" w:hAnsi="IRANSharp" w:cs="IRANSharp"/>
          <w:sz w:val="20"/>
          <w:szCs w:val="20"/>
          <w:rtl/>
        </w:rPr>
        <w:t>بشه</w:t>
      </w:r>
      <w:r w:rsidRPr="003B1290">
        <w:rPr>
          <w:rFonts w:ascii="IRANSharp" w:hAnsi="IRANSharp" w:cs="IRANSharp"/>
          <w:sz w:val="20"/>
          <w:szCs w:val="20"/>
        </w:rPr>
        <w:t xml:space="preserve"> </w:t>
      </w:r>
      <w:r w:rsidRPr="003B1290">
        <w:rPr>
          <w:rFonts w:ascii="IRANSharp" w:hAnsi="IRANSharp" w:cs="IRANSharp"/>
          <w:sz w:val="20"/>
          <w:szCs w:val="20"/>
          <w:rtl/>
        </w:rPr>
        <w:t>همون</w:t>
      </w:r>
      <w:r w:rsidRPr="003B1290">
        <w:rPr>
          <w:rFonts w:ascii="IRANSharp" w:hAnsi="IRANSharp" w:cs="IRANSharp"/>
          <w:sz w:val="20"/>
          <w:szCs w:val="20"/>
        </w:rPr>
        <w:t xml:space="preserve"> </w:t>
      </w:r>
      <w:r w:rsidRPr="003B1290">
        <w:rPr>
          <w:rFonts w:ascii="IRANSharp" w:hAnsi="IRANSharp" w:cs="IRANSharp"/>
          <w:sz w:val="20"/>
          <w:szCs w:val="20"/>
          <w:rtl/>
        </w:rPr>
        <w:t>موقع که بچه</w:t>
      </w:r>
      <w:r w:rsidRPr="003B1290">
        <w:rPr>
          <w:rFonts w:ascii="IRANSharp" w:hAnsi="IRANSharp" w:cs="IRANSharp"/>
          <w:sz w:val="20"/>
          <w:szCs w:val="20"/>
        </w:rPr>
        <w:t>‌</w:t>
      </w:r>
      <w:proofErr w:type="spellStart"/>
      <w:r w:rsidRPr="003B1290">
        <w:rPr>
          <w:rFonts w:ascii="IRANSharp" w:hAnsi="IRANSharp" w:cs="IRANSharp"/>
          <w:sz w:val="20"/>
          <w:szCs w:val="20"/>
          <w:rtl/>
        </w:rPr>
        <w:t>ات</w:t>
      </w:r>
      <w:proofErr w:type="spellEnd"/>
      <w:r w:rsidRPr="003B1290">
        <w:rPr>
          <w:rFonts w:ascii="IRANSharp" w:hAnsi="IRANSharp" w:cs="IRANSharp"/>
          <w:sz w:val="20"/>
          <w:szCs w:val="20"/>
        </w:rPr>
        <w:t xml:space="preserve"> </w:t>
      </w:r>
      <w:proofErr w:type="spellStart"/>
      <w:r w:rsidRPr="003B1290">
        <w:rPr>
          <w:rFonts w:ascii="IRANSharp" w:hAnsi="IRANSharp" w:cs="IRANSharp"/>
          <w:sz w:val="20"/>
          <w:szCs w:val="20"/>
          <w:rtl/>
        </w:rPr>
        <w:t>کوچیک</w:t>
      </w:r>
      <w:proofErr w:type="spellEnd"/>
      <w:r w:rsidRPr="003B1290">
        <w:rPr>
          <w:rFonts w:ascii="IRANSharp" w:hAnsi="IRANSharp" w:cs="IRANSharp"/>
          <w:sz w:val="20"/>
          <w:szCs w:val="20"/>
          <w:rtl/>
        </w:rPr>
        <w:t xml:space="preserve"> بود </w:t>
      </w:r>
      <w:proofErr w:type="spellStart"/>
      <w:r w:rsidRPr="003B1290">
        <w:rPr>
          <w:rFonts w:ascii="IRANSharp" w:hAnsi="IRANSharp" w:cs="IRANSharp"/>
          <w:sz w:val="20"/>
          <w:szCs w:val="20"/>
          <w:rtl/>
        </w:rPr>
        <w:t>طلاقت</w:t>
      </w:r>
      <w:proofErr w:type="spellEnd"/>
      <w:r w:rsidRPr="003B1290">
        <w:rPr>
          <w:rFonts w:ascii="IRANSharp" w:hAnsi="IRANSharp" w:cs="IRANSharp"/>
          <w:sz w:val="20"/>
          <w:szCs w:val="20"/>
          <w:rtl/>
        </w:rPr>
        <w:t xml:space="preserve"> رو میگرفتم.» (کد 2).</w:t>
      </w:r>
    </w:p>
    <w:p w14:paraId="6BD03961"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 آبروی پدر و مادرم برام خیلی مهمه، گفتم اگه </w:t>
      </w:r>
      <w:proofErr w:type="spellStart"/>
      <w:r w:rsidRPr="003B1290">
        <w:rPr>
          <w:rFonts w:ascii="IRANSharp" w:hAnsi="IRANSharp" w:cs="IRANSharp"/>
          <w:sz w:val="20"/>
          <w:szCs w:val="20"/>
          <w:rtl/>
        </w:rPr>
        <w:t>جداشم</w:t>
      </w:r>
      <w:proofErr w:type="spellEnd"/>
      <w:r w:rsidRPr="003B1290">
        <w:rPr>
          <w:rFonts w:ascii="IRANSharp" w:hAnsi="IRANSharp" w:cs="IRANSharp"/>
          <w:sz w:val="20"/>
          <w:szCs w:val="20"/>
          <w:rtl/>
        </w:rPr>
        <w:t xml:space="preserve"> و مطلقه باشم فردا میگن دختر فلانی </w:t>
      </w:r>
      <w:proofErr w:type="spellStart"/>
      <w:r w:rsidRPr="003B1290">
        <w:rPr>
          <w:rFonts w:ascii="IRANSharp" w:hAnsi="IRANSharp" w:cs="IRANSharp"/>
          <w:sz w:val="20"/>
          <w:szCs w:val="20"/>
          <w:rtl/>
        </w:rPr>
        <w:t>بیرونه</w:t>
      </w:r>
      <w:proofErr w:type="spellEnd"/>
      <w:r w:rsidRPr="003B1290">
        <w:rPr>
          <w:rFonts w:ascii="IRANSharp" w:hAnsi="IRANSharp" w:cs="IRANSharp"/>
          <w:sz w:val="20"/>
          <w:szCs w:val="20"/>
          <w:rtl/>
        </w:rPr>
        <w:t>.» (کد3)</w:t>
      </w:r>
    </w:p>
    <w:p w14:paraId="2E3627F7"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color w:val="000000"/>
          <w:sz w:val="20"/>
          <w:szCs w:val="20"/>
          <w:rtl/>
        </w:rPr>
        <w:lastRenderedPageBreak/>
        <w:t>«</w:t>
      </w:r>
      <w:r w:rsidRPr="003B1290">
        <w:rPr>
          <w:rFonts w:ascii="IRANSharp" w:eastAsia="Calibri" w:hAnsi="IRANSharp" w:cs="IRANSharp"/>
          <w:color w:val="000000"/>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دیگه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Pr>
        <w:t xml:space="preserve"> </w:t>
      </w:r>
      <w:r w:rsidRPr="003B1290">
        <w:rPr>
          <w:rFonts w:ascii="IRANSharp" w:hAnsi="IRANSharp" w:cs="IRANSharp"/>
          <w:sz w:val="20"/>
          <w:szCs w:val="20"/>
          <w:rtl/>
        </w:rPr>
        <w:t>خسته</w:t>
      </w:r>
      <w:r w:rsidRPr="003B1290">
        <w:rPr>
          <w:rFonts w:ascii="IRANSharp" w:hAnsi="IRANSharp" w:cs="IRANSharp"/>
          <w:sz w:val="20"/>
          <w:szCs w:val="20"/>
        </w:rPr>
        <w:t xml:space="preserve"> </w:t>
      </w:r>
      <w:r w:rsidRPr="003B1290">
        <w:rPr>
          <w:rFonts w:ascii="IRANSharp" w:hAnsi="IRANSharp" w:cs="IRANSharp"/>
          <w:sz w:val="20"/>
          <w:szCs w:val="20"/>
          <w:rtl/>
        </w:rPr>
        <w:t>شدم</w:t>
      </w:r>
      <w:r w:rsidRPr="003B1290">
        <w:rPr>
          <w:rFonts w:ascii="IRANSharp" w:hAnsi="IRANSharp" w:cs="IRANSharp"/>
          <w:sz w:val="20"/>
          <w:szCs w:val="20"/>
        </w:rPr>
        <w:t xml:space="preserve"> </w:t>
      </w:r>
      <w:r w:rsidRPr="003B1290">
        <w:rPr>
          <w:rFonts w:ascii="IRANSharp" w:hAnsi="IRANSharp" w:cs="IRANSharp"/>
          <w:sz w:val="20"/>
          <w:szCs w:val="20"/>
          <w:rtl/>
        </w:rPr>
        <w:t>دیگه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همچیم</w:t>
      </w:r>
      <w:proofErr w:type="spellEnd"/>
      <w:r w:rsidRPr="003B1290">
        <w:rPr>
          <w:rFonts w:ascii="IRANSharp" w:hAnsi="IRANSharp" w:cs="IRANSharp"/>
          <w:sz w:val="20"/>
          <w:szCs w:val="20"/>
        </w:rPr>
        <w:t xml:space="preserve"> </w:t>
      </w:r>
      <w:proofErr w:type="spellStart"/>
      <w:r w:rsidRPr="003B1290">
        <w:rPr>
          <w:rFonts w:ascii="IRANSharp" w:hAnsi="IRANSharp" w:cs="IRANSharp"/>
          <w:sz w:val="20"/>
          <w:szCs w:val="20"/>
          <w:rtl/>
        </w:rPr>
        <w:t>داره</w:t>
      </w:r>
      <w:proofErr w:type="spellEnd"/>
      <w:r w:rsidRPr="003B1290">
        <w:rPr>
          <w:rFonts w:ascii="IRANSharp" w:hAnsi="IRANSharp" w:cs="IRANSharp"/>
          <w:sz w:val="20"/>
          <w:szCs w:val="20"/>
        </w:rPr>
        <w:t xml:space="preserve"> </w:t>
      </w:r>
      <w:r w:rsidRPr="003B1290">
        <w:rPr>
          <w:rFonts w:ascii="IRANSharp" w:hAnsi="IRANSharp" w:cs="IRANSharp"/>
          <w:sz w:val="20"/>
          <w:szCs w:val="20"/>
          <w:rtl/>
        </w:rPr>
        <w:t>از</w:t>
      </w:r>
      <w:r w:rsidRPr="003B1290">
        <w:rPr>
          <w:rFonts w:ascii="IRANSharp" w:hAnsi="IRANSharp" w:cs="IRANSharp"/>
          <w:sz w:val="20"/>
          <w:szCs w:val="20"/>
        </w:rPr>
        <w:t xml:space="preserve"> </w:t>
      </w:r>
      <w:r w:rsidRPr="003B1290">
        <w:rPr>
          <w:rFonts w:ascii="IRANSharp" w:hAnsi="IRANSharp" w:cs="IRANSharp"/>
          <w:sz w:val="20"/>
          <w:szCs w:val="20"/>
          <w:rtl/>
        </w:rPr>
        <w:t>دست</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ره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خانواده</w:t>
      </w:r>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هیچی</w:t>
      </w:r>
      <w:r w:rsidRPr="003B1290">
        <w:rPr>
          <w:rFonts w:ascii="IRANSharp" w:hAnsi="IRANSharp" w:cs="IRANSharp"/>
          <w:sz w:val="20"/>
          <w:szCs w:val="20"/>
        </w:rPr>
        <w:t xml:space="preserve"> </w:t>
      </w:r>
      <w:r w:rsidRPr="003B1290">
        <w:rPr>
          <w:rFonts w:ascii="IRANSharp" w:hAnsi="IRANSharp" w:cs="IRANSharp"/>
          <w:sz w:val="20"/>
          <w:szCs w:val="20"/>
          <w:rtl/>
        </w:rPr>
        <w:t>نگفتم</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چند</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کشید</w:t>
      </w:r>
      <w:r w:rsidRPr="003B1290">
        <w:rPr>
          <w:rFonts w:ascii="IRANSharp" w:hAnsi="IRANSharp" w:cs="IRANSharp"/>
          <w:sz w:val="20"/>
          <w:szCs w:val="20"/>
        </w:rPr>
        <w:t xml:space="preserve"> </w:t>
      </w:r>
      <w:r w:rsidRPr="003B1290">
        <w:rPr>
          <w:rFonts w:ascii="IRANSharp" w:hAnsi="IRANSharp" w:cs="IRANSharp"/>
          <w:sz w:val="20"/>
          <w:szCs w:val="20"/>
          <w:rtl/>
        </w:rPr>
        <w:t>هیچی</w:t>
      </w:r>
      <w:r w:rsidRPr="003B1290">
        <w:rPr>
          <w:rFonts w:ascii="IRANSharp" w:hAnsi="IRANSharp" w:cs="IRANSharp"/>
          <w:sz w:val="20"/>
          <w:szCs w:val="20"/>
        </w:rPr>
        <w:t xml:space="preserve"> </w:t>
      </w:r>
      <w:r w:rsidRPr="003B1290">
        <w:rPr>
          <w:rFonts w:ascii="IRANSharp" w:hAnsi="IRANSharp" w:cs="IRANSharp"/>
          <w:sz w:val="20"/>
          <w:szCs w:val="20"/>
          <w:rtl/>
        </w:rPr>
        <w:t>نگفتم، روم</w:t>
      </w:r>
      <w:r w:rsidRPr="003B1290">
        <w:rPr>
          <w:rFonts w:ascii="IRANSharp" w:hAnsi="IRANSharp" w:cs="IRANSharp"/>
          <w:sz w:val="20"/>
          <w:szCs w:val="20"/>
        </w:rPr>
        <w:t xml:space="preserve"> </w:t>
      </w:r>
      <w:r w:rsidRPr="003B1290">
        <w:rPr>
          <w:rFonts w:ascii="IRANSharp" w:hAnsi="IRANSharp" w:cs="IRANSharp"/>
          <w:sz w:val="20"/>
          <w:szCs w:val="20"/>
          <w:rtl/>
        </w:rPr>
        <w:t>نمیشد</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خانوادم</w:t>
      </w:r>
      <w:proofErr w:type="spellEnd"/>
      <w:r w:rsidRPr="003B1290">
        <w:rPr>
          <w:rFonts w:ascii="IRANSharp" w:hAnsi="IRANSharp" w:cs="IRANSharp"/>
          <w:sz w:val="20"/>
          <w:szCs w:val="20"/>
        </w:rPr>
        <w:t xml:space="preserve"> </w:t>
      </w:r>
      <w:r w:rsidRPr="003B1290">
        <w:rPr>
          <w:rFonts w:ascii="IRANSharp" w:hAnsi="IRANSharp" w:cs="IRANSharp"/>
          <w:sz w:val="20"/>
          <w:szCs w:val="20"/>
          <w:rtl/>
        </w:rPr>
        <w:t>بگم، خانواده</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میدونستن</w:t>
      </w:r>
      <w:proofErr w:type="spellEnd"/>
      <w:r w:rsidRPr="003B1290">
        <w:rPr>
          <w:rFonts w:ascii="IRANSharp" w:hAnsi="IRANSharp" w:cs="IRANSharp"/>
          <w:sz w:val="20"/>
          <w:szCs w:val="20"/>
        </w:rPr>
        <w:t xml:space="preserve"> </w:t>
      </w:r>
      <w:r w:rsidRPr="003B1290">
        <w:rPr>
          <w:rFonts w:ascii="IRANSharp" w:hAnsi="IRANSharp" w:cs="IRANSharp"/>
          <w:sz w:val="20"/>
          <w:szCs w:val="20"/>
          <w:rtl/>
        </w:rPr>
        <w:t>ولی</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روی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نیاوردن</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مثلا</w:t>
      </w:r>
      <w:r w:rsidRPr="003B1290">
        <w:rPr>
          <w:rFonts w:ascii="IRANSharp" w:hAnsi="IRANSharp" w:cs="IRANSharp"/>
          <w:sz w:val="20"/>
          <w:szCs w:val="20"/>
        </w:rPr>
        <w:t xml:space="preserve"> </w:t>
      </w:r>
      <w:r w:rsidRPr="003B1290">
        <w:rPr>
          <w:rFonts w:ascii="IRANSharp" w:hAnsi="IRANSharp" w:cs="IRANSharp"/>
          <w:sz w:val="20"/>
          <w:szCs w:val="20"/>
          <w:rtl/>
        </w:rPr>
        <w:t>شاید</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دخترما</w:t>
      </w:r>
      <w:proofErr w:type="spellEnd"/>
      <w:r w:rsidRPr="003B1290">
        <w:rPr>
          <w:rFonts w:ascii="IRANSharp" w:hAnsi="IRANSharp" w:cs="IRANSharp"/>
          <w:sz w:val="20"/>
          <w:szCs w:val="20"/>
        </w:rPr>
        <w:t xml:space="preserve"> </w:t>
      </w:r>
      <w:r w:rsidRPr="003B1290">
        <w:rPr>
          <w:rFonts w:ascii="IRANSharp" w:hAnsi="IRANSharp" w:cs="IRANSharp"/>
          <w:sz w:val="20"/>
          <w:szCs w:val="20"/>
          <w:rtl/>
        </w:rPr>
        <w:t>ناراحت</w:t>
      </w:r>
      <w:r w:rsidRPr="003B1290">
        <w:rPr>
          <w:rFonts w:ascii="IRANSharp" w:hAnsi="IRANSharp" w:cs="IRANSharp"/>
          <w:sz w:val="20"/>
          <w:szCs w:val="20"/>
        </w:rPr>
        <w:t xml:space="preserve"> </w:t>
      </w:r>
      <w:r w:rsidRPr="003B1290">
        <w:rPr>
          <w:rFonts w:ascii="IRANSharp" w:hAnsi="IRANSharp" w:cs="IRANSharp"/>
          <w:sz w:val="20"/>
          <w:szCs w:val="20"/>
          <w:rtl/>
        </w:rPr>
        <w:t>بشه</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خواهر</w:t>
      </w:r>
      <w:r w:rsidRPr="003B1290">
        <w:rPr>
          <w:rFonts w:ascii="IRANSharp" w:hAnsi="IRANSharp" w:cs="IRANSharp"/>
          <w:sz w:val="20"/>
          <w:szCs w:val="20"/>
        </w:rPr>
        <w:t xml:space="preserve"> </w:t>
      </w:r>
      <w:r w:rsidRPr="003B1290">
        <w:rPr>
          <w:rFonts w:ascii="IRANSharp" w:hAnsi="IRANSharp" w:cs="IRANSharp"/>
          <w:sz w:val="20"/>
          <w:szCs w:val="20"/>
          <w:rtl/>
        </w:rPr>
        <w:t>ما</w:t>
      </w:r>
      <w:r w:rsidRPr="003B1290">
        <w:rPr>
          <w:rFonts w:ascii="IRANSharp" w:hAnsi="IRANSharp" w:cs="IRANSharp"/>
          <w:sz w:val="20"/>
          <w:szCs w:val="20"/>
        </w:rPr>
        <w:t xml:space="preserve"> </w:t>
      </w:r>
      <w:r w:rsidRPr="003B1290">
        <w:rPr>
          <w:rFonts w:ascii="IRANSharp" w:hAnsi="IRANSharp" w:cs="IRANSharp"/>
          <w:sz w:val="20"/>
          <w:szCs w:val="20"/>
          <w:rtl/>
        </w:rPr>
        <w:t>ناراحت</w:t>
      </w:r>
      <w:r w:rsidRPr="003B1290">
        <w:rPr>
          <w:rFonts w:ascii="IRANSharp" w:hAnsi="IRANSharp" w:cs="IRANSharp"/>
          <w:sz w:val="20"/>
          <w:szCs w:val="20"/>
        </w:rPr>
        <w:t xml:space="preserve"> </w:t>
      </w:r>
      <w:r w:rsidRPr="003B1290">
        <w:rPr>
          <w:rFonts w:ascii="IRANSharp" w:hAnsi="IRANSharp" w:cs="IRANSharp"/>
          <w:sz w:val="20"/>
          <w:szCs w:val="20"/>
          <w:rtl/>
        </w:rPr>
        <w:t>بشه</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8</w:t>
      </w:r>
      <w:r w:rsidRPr="003B1290">
        <w:rPr>
          <w:rFonts w:ascii="IRANSharp" w:eastAsia="Times New Roman" w:hAnsi="IRANSharp" w:cs="IRANSharp"/>
          <w:sz w:val="20"/>
          <w:szCs w:val="20"/>
          <w:rtl/>
        </w:rPr>
        <w:t>)</w:t>
      </w:r>
    </w:p>
    <w:p w14:paraId="6EA7ED98"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 تا ۵-۶ سال هیچکی تو فامیل ما </w:t>
      </w:r>
      <w:proofErr w:type="spellStart"/>
      <w:r w:rsidRPr="003B1290">
        <w:rPr>
          <w:rFonts w:ascii="IRANSharp" w:hAnsi="IRANSharp" w:cs="IRANSharp"/>
          <w:sz w:val="20"/>
          <w:szCs w:val="20"/>
          <w:rtl/>
        </w:rPr>
        <w:t>نمی‌دونست</w:t>
      </w:r>
      <w:proofErr w:type="spellEnd"/>
      <w:r w:rsidRPr="003B1290">
        <w:rPr>
          <w:rFonts w:ascii="IRANSharp" w:hAnsi="IRANSharp" w:cs="IRANSharp"/>
          <w:sz w:val="20"/>
          <w:szCs w:val="20"/>
          <w:rtl/>
        </w:rPr>
        <w:t xml:space="preserve"> شوهرم </w:t>
      </w:r>
      <w:proofErr w:type="spellStart"/>
      <w:r w:rsidRPr="003B1290">
        <w:rPr>
          <w:rFonts w:ascii="IRANSharp" w:hAnsi="IRANSharp" w:cs="IRANSharp"/>
          <w:sz w:val="20"/>
          <w:szCs w:val="20"/>
          <w:rtl/>
        </w:rPr>
        <w:t>معتاده</w:t>
      </w:r>
      <w:proofErr w:type="spellEnd"/>
      <w:r w:rsidRPr="003B1290">
        <w:rPr>
          <w:rFonts w:ascii="IRANSharp" w:hAnsi="IRANSharp" w:cs="IRANSharp"/>
          <w:sz w:val="20"/>
          <w:szCs w:val="20"/>
          <w:rtl/>
        </w:rPr>
        <w:t xml:space="preserve">. همین </w:t>
      </w:r>
      <w:proofErr w:type="spellStart"/>
      <w:r w:rsidRPr="003B1290">
        <w:rPr>
          <w:rFonts w:ascii="IRANSharp" w:hAnsi="IRANSharp" w:cs="IRANSharp"/>
          <w:sz w:val="20"/>
          <w:szCs w:val="20"/>
          <w:rtl/>
        </w:rPr>
        <w:t>الانم</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خیلی‌ها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نمیدونن</w:t>
      </w:r>
      <w:proofErr w:type="spellEnd"/>
      <w:r w:rsidRPr="003B1290">
        <w:rPr>
          <w:rFonts w:ascii="IRANSharp" w:hAnsi="IRANSharp" w:cs="IRANSharp"/>
          <w:sz w:val="20"/>
          <w:szCs w:val="20"/>
          <w:rtl/>
        </w:rPr>
        <w:t xml:space="preserve"> همیشه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بهونه جور </w:t>
      </w:r>
      <w:proofErr w:type="spellStart"/>
      <w:r w:rsidRPr="003B1290">
        <w:rPr>
          <w:rFonts w:ascii="IRANSharp" w:hAnsi="IRANSharp" w:cs="IRANSharp"/>
          <w:sz w:val="20"/>
          <w:szCs w:val="20"/>
          <w:rtl/>
        </w:rPr>
        <w:t>می‌کنم</w:t>
      </w:r>
      <w:proofErr w:type="spellEnd"/>
      <w:r w:rsidRPr="003B1290">
        <w:rPr>
          <w:rFonts w:ascii="IRANSharp" w:hAnsi="IRANSharp" w:cs="IRANSharp"/>
          <w:sz w:val="20"/>
          <w:szCs w:val="20"/>
          <w:rtl/>
        </w:rPr>
        <w:t xml:space="preserve"> که </w:t>
      </w:r>
      <w:proofErr w:type="spellStart"/>
      <w:r w:rsidRPr="003B1290">
        <w:rPr>
          <w:rFonts w:ascii="IRANSharp" w:hAnsi="IRANSharp" w:cs="IRANSharp"/>
          <w:sz w:val="20"/>
          <w:szCs w:val="20"/>
          <w:rtl/>
        </w:rPr>
        <w:t>آبرومون</w:t>
      </w:r>
      <w:proofErr w:type="spellEnd"/>
      <w:r w:rsidRPr="003B1290">
        <w:rPr>
          <w:rFonts w:ascii="IRANSharp" w:hAnsi="IRANSharp" w:cs="IRANSharp"/>
          <w:sz w:val="20"/>
          <w:szCs w:val="20"/>
          <w:rtl/>
        </w:rPr>
        <w:t xml:space="preserve"> نره، بهش میگفتم به آبروی </w:t>
      </w:r>
      <w:proofErr w:type="spellStart"/>
      <w:r w:rsidRPr="003B1290">
        <w:rPr>
          <w:rFonts w:ascii="IRANSharp" w:hAnsi="IRANSharp" w:cs="IRANSharp"/>
          <w:sz w:val="20"/>
          <w:szCs w:val="20"/>
          <w:rtl/>
        </w:rPr>
        <w:t>دخترات</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فکرکن</w:t>
      </w:r>
      <w:proofErr w:type="spellEnd"/>
      <w:r w:rsidRPr="003B1290">
        <w:rPr>
          <w:rFonts w:ascii="IRANSharp" w:hAnsi="IRANSharp" w:cs="IRANSharp"/>
          <w:sz w:val="20"/>
          <w:szCs w:val="20"/>
          <w:rtl/>
        </w:rPr>
        <w:t xml:space="preserve"> ولی فقط </w:t>
      </w:r>
      <w:proofErr w:type="spellStart"/>
      <w:r w:rsidRPr="003B1290">
        <w:rPr>
          <w:rFonts w:ascii="IRANSharp" w:hAnsi="IRANSharp" w:cs="IRANSharp"/>
          <w:sz w:val="20"/>
          <w:szCs w:val="20"/>
          <w:rtl/>
        </w:rPr>
        <w:t>قول‌های</w:t>
      </w:r>
      <w:proofErr w:type="spellEnd"/>
      <w:r w:rsidRPr="003B1290">
        <w:rPr>
          <w:rFonts w:ascii="IRANSharp" w:hAnsi="IRANSharp" w:cs="IRANSharp"/>
          <w:sz w:val="20"/>
          <w:szCs w:val="20"/>
          <w:rtl/>
        </w:rPr>
        <w:t xml:space="preserve"> بیخودی میداد.» (کد 10)</w:t>
      </w:r>
    </w:p>
    <w:p w14:paraId="3B52C945"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دوم: انفعال ناشی از ترس و فشار روانی</w:t>
      </w:r>
    </w:p>
    <w:p w14:paraId="72002904"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در سطحی </w:t>
      </w:r>
      <w:proofErr w:type="spellStart"/>
      <w:r w:rsidRPr="003B1290">
        <w:rPr>
          <w:rFonts w:ascii="IRANSharp" w:hAnsi="IRANSharp" w:cs="IRANSharp"/>
          <w:sz w:val="20"/>
          <w:szCs w:val="20"/>
          <w:rtl/>
        </w:rPr>
        <w:t>عمیق‌تر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انفعال ناشی از ترس، فشار روانی و </w:t>
      </w:r>
      <w:proofErr w:type="spellStart"/>
      <w:r w:rsidRPr="003B1290">
        <w:rPr>
          <w:rFonts w:ascii="IRANSharp" w:hAnsi="IRANSharp" w:cs="IRANSharp"/>
          <w:sz w:val="20"/>
          <w:szCs w:val="20"/>
          <w:rtl/>
        </w:rPr>
        <w:t>محدودیت‌های</w:t>
      </w:r>
      <w:proofErr w:type="spellEnd"/>
      <w:r w:rsidRPr="003B1290">
        <w:rPr>
          <w:rFonts w:ascii="IRANSharp" w:hAnsi="IRANSharp" w:cs="IRANSharp"/>
          <w:sz w:val="20"/>
          <w:szCs w:val="20"/>
          <w:rtl/>
        </w:rPr>
        <w:t xml:space="preserve"> ارتباطی نیز نشان داد که برخی زنان به دلیل </w:t>
      </w:r>
      <w:proofErr w:type="spellStart"/>
      <w:r w:rsidRPr="003B1290">
        <w:rPr>
          <w:rFonts w:ascii="IRANSharp" w:hAnsi="IRANSharp" w:cs="IRANSharp"/>
          <w:sz w:val="20"/>
          <w:szCs w:val="20"/>
          <w:rtl/>
        </w:rPr>
        <w:t>تجربه‌های</w:t>
      </w:r>
      <w:proofErr w:type="spellEnd"/>
      <w:r w:rsidRPr="003B1290">
        <w:rPr>
          <w:rFonts w:ascii="IRANSharp" w:hAnsi="IRANSharp" w:cs="IRANSharp"/>
          <w:sz w:val="20"/>
          <w:szCs w:val="20"/>
          <w:rtl/>
        </w:rPr>
        <w:t xml:space="preserve"> مکرر شکست، تهدید، تحقیر یا خشونت عاطفی از سوی همسر، یا به علت نبود حمایت خانوادگی، دچار نوعی </w:t>
      </w:r>
      <w:proofErr w:type="spellStart"/>
      <w:r w:rsidRPr="003B1290">
        <w:rPr>
          <w:rFonts w:ascii="IRANSharp" w:hAnsi="IRANSharp" w:cs="IRANSharp"/>
          <w:sz w:val="20"/>
          <w:szCs w:val="20"/>
          <w:rtl/>
        </w:rPr>
        <w:t>بی‌حسی</w:t>
      </w:r>
      <w:proofErr w:type="spellEnd"/>
      <w:r w:rsidRPr="003B1290">
        <w:rPr>
          <w:rFonts w:ascii="IRANSharp" w:hAnsi="IRANSharp" w:cs="IRANSharp"/>
          <w:sz w:val="20"/>
          <w:szCs w:val="20"/>
          <w:rtl/>
        </w:rPr>
        <w:t xml:space="preserve"> هیجانی، </w:t>
      </w:r>
      <w:proofErr w:type="spellStart"/>
      <w:r w:rsidRPr="003B1290">
        <w:rPr>
          <w:rFonts w:ascii="IRANSharp" w:hAnsi="IRANSharp" w:cs="IRANSharp"/>
          <w:sz w:val="20"/>
          <w:szCs w:val="20"/>
          <w:rtl/>
        </w:rPr>
        <w:t>بی‌تفاوتی</w:t>
      </w:r>
      <w:proofErr w:type="spellEnd"/>
      <w:r w:rsidRPr="003B1290">
        <w:rPr>
          <w:rFonts w:ascii="IRANSharp" w:hAnsi="IRANSharp" w:cs="IRANSharp"/>
          <w:sz w:val="20"/>
          <w:szCs w:val="20"/>
          <w:rtl/>
        </w:rPr>
        <w:t xml:space="preserve"> تدافعی، یا </w:t>
      </w:r>
      <w:proofErr w:type="spellStart"/>
      <w:r w:rsidRPr="003B1290">
        <w:rPr>
          <w:rFonts w:ascii="IRANSharp" w:hAnsi="IRANSharp" w:cs="IRANSharp"/>
          <w:sz w:val="20"/>
          <w:szCs w:val="20"/>
          <w:rtl/>
        </w:rPr>
        <w:t>کناره‌گیری</w:t>
      </w:r>
      <w:proofErr w:type="spellEnd"/>
      <w:r w:rsidRPr="003B1290">
        <w:rPr>
          <w:rFonts w:ascii="IRANSharp" w:hAnsi="IRANSharp" w:cs="IRANSharp"/>
          <w:sz w:val="20"/>
          <w:szCs w:val="20"/>
          <w:rtl/>
        </w:rPr>
        <w:t xml:space="preserve"> روانی </w:t>
      </w:r>
      <w:proofErr w:type="spellStart"/>
      <w:r w:rsidRPr="003B1290">
        <w:rPr>
          <w:rFonts w:ascii="IRANSharp" w:hAnsi="IRANSharp" w:cs="IRANSharp"/>
          <w:sz w:val="20"/>
          <w:szCs w:val="20"/>
          <w:rtl/>
        </w:rPr>
        <w:t>شده‌اند</w:t>
      </w:r>
      <w:proofErr w:type="spellEnd"/>
      <w:r w:rsidRPr="003B1290">
        <w:rPr>
          <w:rFonts w:ascii="IRANSharp" w:hAnsi="IRANSharp" w:cs="IRANSharp"/>
          <w:sz w:val="20"/>
          <w:szCs w:val="20"/>
          <w:rtl/>
        </w:rPr>
        <w:t xml:space="preserve">. ترس از خانواده مبدأ، ترس از طرد شدن یا قضاوت دیگران، و تجربه </w:t>
      </w:r>
      <w:proofErr w:type="spellStart"/>
      <w:r w:rsidRPr="003B1290">
        <w:rPr>
          <w:rFonts w:ascii="IRANSharp" w:hAnsi="IRANSharp" w:cs="IRANSharp"/>
          <w:sz w:val="20"/>
          <w:szCs w:val="20"/>
          <w:rtl/>
        </w:rPr>
        <w:t>بی‌توجهی</w:t>
      </w:r>
      <w:proofErr w:type="spellEnd"/>
      <w:r w:rsidRPr="003B1290">
        <w:rPr>
          <w:rFonts w:ascii="IRANSharp" w:hAnsi="IRANSharp" w:cs="IRANSharp"/>
          <w:sz w:val="20"/>
          <w:szCs w:val="20"/>
          <w:rtl/>
        </w:rPr>
        <w:t xml:space="preserve"> متقابل، زن را به سمت سکوت و تحمل سوق داده است. این فرایند اغلب با تحمل فشار روانی شدید و </w:t>
      </w:r>
      <w:proofErr w:type="spellStart"/>
      <w:r w:rsidRPr="003B1290">
        <w:rPr>
          <w:rFonts w:ascii="IRANSharp" w:hAnsi="IRANSharp" w:cs="IRANSharp"/>
          <w:sz w:val="20"/>
          <w:szCs w:val="20"/>
          <w:rtl/>
        </w:rPr>
        <w:t>درونی‌سازی</w:t>
      </w:r>
      <w:proofErr w:type="spellEnd"/>
      <w:r w:rsidRPr="003B1290">
        <w:rPr>
          <w:rFonts w:ascii="IRANSharp" w:hAnsi="IRANSharp" w:cs="IRANSharp"/>
          <w:sz w:val="20"/>
          <w:szCs w:val="20"/>
          <w:rtl/>
        </w:rPr>
        <w:t xml:space="preserve"> مشکلات همراه است که خود، </w:t>
      </w:r>
      <w:proofErr w:type="spellStart"/>
      <w:r w:rsidRPr="003B1290">
        <w:rPr>
          <w:rFonts w:ascii="IRANSharp" w:hAnsi="IRANSharp" w:cs="IRANSharp"/>
          <w:sz w:val="20"/>
          <w:szCs w:val="20"/>
          <w:rtl/>
        </w:rPr>
        <w:t>زمینه‌ساز</w:t>
      </w:r>
      <w:proofErr w:type="spellEnd"/>
      <w:r w:rsidRPr="003B1290">
        <w:rPr>
          <w:rFonts w:ascii="IRANSharp" w:hAnsi="IRANSharp" w:cs="IRANSharp"/>
          <w:sz w:val="20"/>
          <w:szCs w:val="20"/>
          <w:rtl/>
        </w:rPr>
        <w:t xml:space="preserve"> اختلالات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نظیر افسردگی، اضطراب یا احساس درماندگی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w:t>
      </w:r>
      <w:r w:rsidRPr="003B1290">
        <w:rPr>
          <w:rFonts w:ascii="IRANSharp" w:eastAsia="Times New Roman" w:hAnsi="IRANSharp" w:cs="IRANSharp"/>
          <w:sz w:val="20"/>
          <w:szCs w:val="20"/>
          <w:rtl/>
        </w:rPr>
        <w:t>نمونه نقل قول:</w:t>
      </w:r>
    </w:p>
    <w:p w14:paraId="0B326D33"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color w:val="000000"/>
          <w:sz w:val="20"/>
          <w:szCs w:val="20"/>
          <w:rtl/>
        </w:rPr>
        <w:t>«</w:t>
      </w:r>
      <w:r w:rsidRPr="003B1290">
        <w:rPr>
          <w:rFonts w:ascii="IRANSharp" w:hAnsi="IRANSharp" w:cs="IRANSharp"/>
          <w:color w:val="000000"/>
          <w:sz w:val="20"/>
          <w:szCs w:val="20"/>
        </w:rPr>
        <w:t xml:space="preserve"> </w:t>
      </w:r>
      <w:proofErr w:type="spellStart"/>
      <w:r w:rsidRPr="003B1290">
        <w:rPr>
          <w:rFonts w:ascii="IRANSharp" w:hAnsi="IRANSharp" w:cs="IRANSharp"/>
          <w:sz w:val="20"/>
          <w:szCs w:val="20"/>
          <w:rtl/>
        </w:rPr>
        <w:t>هرکی</w:t>
      </w:r>
      <w:proofErr w:type="spellEnd"/>
      <w:r w:rsidRPr="003B1290">
        <w:rPr>
          <w:rFonts w:ascii="IRANSharp" w:hAnsi="IRANSharp" w:cs="IRANSharp"/>
          <w:sz w:val="20"/>
          <w:szCs w:val="20"/>
        </w:rPr>
        <w:t xml:space="preserve"> </w:t>
      </w:r>
      <w:r w:rsidRPr="003B1290">
        <w:rPr>
          <w:rFonts w:ascii="IRANSharp" w:hAnsi="IRANSharp" w:cs="IRANSharp"/>
          <w:sz w:val="20"/>
          <w:szCs w:val="20"/>
          <w:rtl/>
        </w:rPr>
        <w:t>زندگی</w:t>
      </w:r>
      <w:r w:rsidRPr="003B1290">
        <w:rPr>
          <w:rFonts w:ascii="IRANSharp" w:hAnsi="IRANSharp" w:cs="IRANSharp"/>
          <w:sz w:val="20"/>
          <w:szCs w:val="20"/>
        </w:rPr>
        <w:t xml:space="preserve"> </w:t>
      </w:r>
      <w:r w:rsidRPr="003B1290">
        <w:rPr>
          <w:rFonts w:ascii="IRANSharp" w:hAnsi="IRANSharp" w:cs="IRANSharp"/>
          <w:sz w:val="20"/>
          <w:szCs w:val="20"/>
          <w:rtl/>
        </w:rPr>
        <w:t>خودش</w:t>
      </w:r>
      <w:r w:rsidRPr="003B1290">
        <w:rPr>
          <w:rFonts w:ascii="IRANSharp" w:hAnsi="IRANSharp" w:cs="IRANSharp"/>
          <w:sz w:val="20"/>
          <w:szCs w:val="20"/>
        </w:rPr>
        <w:t xml:space="preserve"> </w:t>
      </w:r>
      <w:r w:rsidRPr="003B1290">
        <w:rPr>
          <w:rFonts w:ascii="IRANSharp" w:hAnsi="IRANSharp" w:cs="IRANSharp"/>
          <w:sz w:val="20"/>
          <w:szCs w:val="20"/>
          <w:rtl/>
        </w:rPr>
        <w:t>منم</w:t>
      </w:r>
      <w:r w:rsidRPr="003B1290">
        <w:rPr>
          <w:rFonts w:ascii="IRANSharp" w:hAnsi="IRANSharp" w:cs="IRANSharp"/>
          <w:sz w:val="20"/>
          <w:szCs w:val="20"/>
        </w:rPr>
        <w:t xml:space="preserve"> </w:t>
      </w:r>
      <w:r w:rsidRPr="003B1290">
        <w:rPr>
          <w:rFonts w:ascii="IRANSharp" w:hAnsi="IRANSharp" w:cs="IRANSharp"/>
          <w:sz w:val="20"/>
          <w:szCs w:val="20"/>
          <w:rtl/>
        </w:rPr>
        <w:t>زندگی</w:t>
      </w:r>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اون</w:t>
      </w:r>
      <w:r w:rsidRPr="003B1290">
        <w:rPr>
          <w:rFonts w:ascii="IRANSharp" w:hAnsi="IRANSharp" w:cs="IRANSharp"/>
          <w:sz w:val="20"/>
          <w:szCs w:val="20"/>
        </w:rPr>
        <w:t xml:space="preserve"> </w:t>
      </w:r>
      <w:r w:rsidRPr="003B1290">
        <w:rPr>
          <w:rFonts w:ascii="IRANSharp" w:hAnsi="IRANSharp" w:cs="IRANSharp"/>
          <w:sz w:val="20"/>
          <w:szCs w:val="20"/>
          <w:rtl/>
        </w:rPr>
        <w:t>علاقه</w:t>
      </w:r>
      <w:r w:rsidRPr="003B1290">
        <w:rPr>
          <w:rFonts w:ascii="IRANSharp" w:hAnsi="IRANSharp" w:cs="IRANSharp"/>
          <w:sz w:val="20"/>
          <w:szCs w:val="20"/>
        </w:rPr>
        <w:t xml:space="preserve"> </w:t>
      </w:r>
      <w:r w:rsidRPr="003B1290">
        <w:rPr>
          <w:rFonts w:ascii="IRANSharp" w:hAnsi="IRANSharp" w:cs="IRANSharp"/>
          <w:sz w:val="20"/>
          <w:szCs w:val="20"/>
          <w:rtl/>
        </w:rPr>
        <w:t>نداره</w:t>
      </w:r>
      <w:r w:rsidRPr="003B1290">
        <w:rPr>
          <w:rFonts w:ascii="IRANSharp" w:hAnsi="IRANSharp" w:cs="IRANSharp"/>
          <w:sz w:val="20"/>
          <w:szCs w:val="20"/>
        </w:rPr>
        <w:t xml:space="preserve"> </w:t>
      </w:r>
      <w:r w:rsidRPr="003B1290">
        <w:rPr>
          <w:rFonts w:ascii="IRANSharp" w:hAnsi="IRANSharp" w:cs="IRANSharp"/>
          <w:sz w:val="20"/>
          <w:szCs w:val="20"/>
          <w:rtl/>
        </w:rPr>
        <w:t>کنار</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بذاره</w:t>
      </w:r>
      <w:proofErr w:type="spellEnd"/>
      <w:r w:rsidRPr="003B1290">
        <w:rPr>
          <w:rFonts w:ascii="IRANSharp" w:hAnsi="IRANSharp" w:cs="IRANSharp"/>
          <w:sz w:val="20"/>
          <w:szCs w:val="20"/>
          <w:rtl/>
        </w:rPr>
        <w:t xml:space="preserve">، </w:t>
      </w:r>
      <w:r w:rsidRPr="003B1290">
        <w:rPr>
          <w:rFonts w:ascii="IRANSharp" w:hAnsi="IRANSharp" w:cs="IRANSharp"/>
          <w:sz w:val="20"/>
          <w:szCs w:val="20"/>
        </w:rPr>
        <w:t xml:space="preserve"> </w:t>
      </w:r>
      <w:r w:rsidRPr="003B1290">
        <w:rPr>
          <w:rFonts w:ascii="IRANSharp" w:hAnsi="IRANSharp" w:cs="IRANSharp"/>
          <w:sz w:val="20"/>
          <w:szCs w:val="20"/>
          <w:rtl/>
        </w:rPr>
        <w:t>پدر</w:t>
      </w:r>
      <w:r w:rsidRPr="003B1290">
        <w:rPr>
          <w:rFonts w:ascii="IRANSharp" w:hAnsi="IRANSharp" w:cs="IRANSharp"/>
          <w:sz w:val="20"/>
          <w:szCs w:val="20"/>
        </w:rPr>
        <w:t xml:space="preserve"> </w:t>
      </w:r>
      <w:r w:rsidRPr="003B1290">
        <w:rPr>
          <w:rFonts w:ascii="IRANSharp" w:hAnsi="IRANSharp" w:cs="IRANSharp"/>
          <w:sz w:val="20"/>
          <w:szCs w:val="20"/>
          <w:rtl/>
        </w:rPr>
        <w:t>بچه</w:t>
      </w:r>
      <w:r w:rsidRPr="003B1290">
        <w:rPr>
          <w:rFonts w:ascii="IRANSharp" w:hAnsi="IRANSharp" w:cs="IRANSharp"/>
          <w:sz w:val="20"/>
          <w:szCs w:val="20"/>
        </w:rPr>
        <w:t xml:space="preserve"> </w:t>
      </w:r>
      <w:r w:rsidRPr="003B1290">
        <w:rPr>
          <w:rFonts w:ascii="IRANSharp" w:hAnsi="IRANSharp" w:cs="IRANSharp"/>
          <w:sz w:val="20"/>
          <w:szCs w:val="20"/>
          <w:rtl/>
        </w:rPr>
        <w:t xml:space="preserve">منه، </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زندگی</w:t>
      </w:r>
      <w:r w:rsidRPr="003B1290">
        <w:rPr>
          <w:rFonts w:ascii="IRANSharp" w:hAnsi="IRANSharp" w:cs="IRANSharp"/>
          <w:sz w:val="20"/>
          <w:szCs w:val="20"/>
        </w:rPr>
        <w:t xml:space="preserve"> </w:t>
      </w:r>
      <w:r w:rsidRPr="003B1290">
        <w:rPr>
          <w:rFonts w:ascii="IRANSharp" w:hAnsi="IRANSharp" w:cs="IRANSharp"/>
          <w:sz w:val="20"/>
          <w:szCs w:val="20"/>
          <w:rtl/>
        </w:rPr>
        <w:t>نکردم</w:t>
      </w:r>
      <w:r w:rsidRPr="003B1290">
        <w:rPr>
          <w:rFonts w:ascii="IRANSharp" w:hAnsi="IRANSharp" w:cs="IRANSharp"/>
          <w:sz w:val="20"/>
          <w:szCs w:val="20"/>
        </w:rPr>
        <w:t xml:space="preserve"> </w:t>
      </w:r>
      <w:r w:rsidRPr="003B1290">
        <w:rPr>
          <w:rFonts w:ascii="IRANSharp" w:hAnsi="IRANSharp" w:cs="IRANSharp"/>
          <w:sz w:val="20"/>
          <w:szCs w:val="20"/>
          <w:rtl/>
        </w:rPr>
        <w:t>جوونی</w:t>
      </w:r>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براش</w:t>
      </w:r>
      <w:r w:rsidRPr="003B1290">
        <w:rPr>
          <w:rFonts w:ascii="IRANSharp" w:hAnsi="IRANSharp" w:cs="IRANSharp"/>
          <w:sz w:val="20"/>
          <w:szCs w:val="20"/>
        </w:rPr>
        <w:t xml:space="preserve"> </w:t>
      </w:r>
      <w:r w:rsidRPr="003B1290">
        <w:rPr>
          <w:rFonts w:ascii="IRANSharp" w:hAnsi="IRANSharp" w:cs="IRANSharp"/>
          <w:sz w:val="20"/>
          <w:szCs w:val="20"/>
          <w:rtl/>
        </w:rPr>
        <w:t>گذاشتم</w:t>
      </w:r>
      <w:r w:rsidRPr="003B1290">
        <w:rPr>
          <w:rFonts w:ascii="IRANSharp" w:hAnsi="IRANSharp" w:cs="IRANSharp"/>
          <w:sz w:val="20"/>
          <w:szCs w:val="20"/>
        </w:rPr>
        <w:t xml:space="preserve"> </w:t>
      </w:r>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کار</w:t>
      </w:r>
      <w:r w:rsidRPr="003B1290">
        <w:rPr>
          <w:rFonts w:ascii="IRANSharp" w:hAnsi="IRANSharp" w:cs="IRANSharp"/>
          <w:sz w:val="20"/>
          <w:szCs w:val="20"/>
        </w:rPr>
        <w:t xml:space="preserve"> </w:t>
      </w:r>
      <w:r w:rsidRPr="003B1290">
        <w:rPr>
          <w:rFonts w:ascii="IRANSharp" w:hAnsi="IRANSharp" w:cs="IRANSharp"/>
          <w:sz w:val="20"/>
          <w:szCs w:val="20"/>
          <w:rtl/>
        </w:rPr>
        <w:t>کردم</w:t>
      </w:r>
      <w:r w:rsidRPr="003B1290">
        <w:rPr>
          <w:rFonts w:ascii="IRANSharp" w:hAnsi="IRANSharp" w:cs="IRANSharp"/>
          <w:sz w:val="20"/>
          <w:szCs w:val="20"/>
        </w:rPr>
        <w:t xml:space="preserve"> </w:t>
      </w:r>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سرشو</w:t>
      </w:r>
      <w:proofErr w:type="spellEnd"/>
      <w:r w:rsidRPr="003B1290">
        <w:rPr>
          <w:rFonts w:ascii="IRANSharp" w:hAnsi="IRANSharp" w:cs="IRANSharp"/>
          <w:sz w:val="20"/>
          <w:szCs w:val="20"/>
        </w:rPr>
        <w:t xml:space="preserve"> </w:t>
      </w:r>
      <w:proofErr w:type="spellStart"/>
      <w:r w:rsidRPr="003B1290">
        <w:rPr>
          <w:rFonts w:ascii="IRANSharp" w:hAnsi="IRANSharp" w:cs="IRANSharp"/>
          <w:sz w:val="20"/>
          <w:szCs w:val="20"/>
          <w:rtl/>
        </w:rPr>
        <w:t>پوشوندم</w:t>
      </w:r>
      <w:proofErr w:type="spellEnd"/>
      <w:r w:rsidRPr="003B1290">
        <w:rPr>
          <w:rFonts w:ascii="IRANSharp" w:hAnsi="IRANSharp" w:cs="IRANSharp"/>
          <w:sz w:val="20"/>
          <w:szCs w:val="20"/>
        </w:rPr>
        <w:t xml:space="preserve"> </w:t>
      </w:r>
      <w:r w:rsidRPr="003B1290">
        <w:rPr>
          <w:rFonts w:ascii="IRANSharp" w:hAnsi="IRANSharp" w:cs="IRANSharp"/>
          <w:sz w:val="20"/>
          <w:szCs w:val="20"/>
          <w:rtl/>
        </w:rPr>
        <w:t>کسی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نفهمه</w:t>
      </w:r>
      <w:proofErr w:type="spellEnd"/>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اقا</w:t>
      </w:r>
      <w:proofErr w:type="spellEnd"/>
      <w:r w:rsidRPr="003B1290">
        <w:rPr>
          <w:rFonts w:ascii="IRANSharp" w:hAnsi="IRANSharp" w:cs="IRANSharp"/>
          <w:sz w:val="20"/>
          <w:szCs w:val="20"/>
        </w:rPr>
        <w:t xml:space="preserve"> </w:t>
      </w:r>
      <w:r w:rsidRPr="003B1290">
        <w:rPr>
          <w:rFonts w:ascii="IRANSharp" w:hAnsi="IRANSharp" w:cs="IRANSharp"/>
          <w:sz w:val="20"/>
          <w:szCs w:val="20"/>
          <w:rtl/>
        </w:rPr>
        <w:t>هیچ</w:t>
      </w:r>
      <w:r w:rsidRPr="003B1290">
        <w:rPr>
          <w:rFonts w:ascii="IRANSharp" w:hAnsi="IRANSharp" w:cs="IRANSharp"/>
          <w:sz w:val="20"/>
          <w:szCs w:val="20"/>
        </w:rPr>
        <w:t xml:space="preserve"> </w:t>
      </w:r>
      <w:r w:rsidRPr="003B1290">
        <w:rPr>
          <w:rFonts w:ascii="IRANSharp" w:hAnsi="IRANSharp" w:cs="IRANSharp"/>
          <w:sz w:val="20"/>
          <w:szCs w:val="20"/>
          <w:rtl/>
        </w:rPr>
        <w:t>کس</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نفهمه</w:t>
      </w:r>
      <w:proofErr w:type="spellEnd"/>
      <w:r w:rsidRPr="003B1290">
        <w:rPr>
          <w:rFonts w:ascii="IRANSharp" w:hAnsi="IRANSharp" w:cs="IRANSharp"/>
          <w:color w:val="000000"/>
          <w:sz w:val="20"/>
          <w:szCs w:val="20"/>
          <w:rtl/>
        </w:rPr>
        <w:t>.»</w:t>
      </w:r>
      <w:r w:rsidRPr="003B1290">
        <w:rPr>
          <w:rFonts w:ascii="IRANSharp" w:hAnsi="IRANSharp" w:cs="IRANSharp"/>
          <w:sz w:val="20"/>
          <w:szCs w:val="20"/>
          <w:rtl/>
        </w:rPr>
        <w:t xml:space="preserve"> (کد 6 )</w:t>
      </w:r>
    </w:p>
    <w:p w14:paraId="289402FD"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color w:val="000000"/>
          <w:sz w:val="20"/>
          <w:szCs w:val="20"/>
          <w:rtl/>
        </w:rPr>
        <w:t xml:space="preserve">«وقتی فهمیدم [اعتیاد همسرم رو] </w:t>
      </w:r>
      <w:r w:rsidRPr="003B1290">
        <w:rPr>
          <w:rFonts w:ascii="IRANSharp" w:hAnsi="IRANSharp" w:cs="IRANSharp"/>
          <w:sz w:val="20"/>
          <w:szCs w:val="20"/>
          <w:rtl/>
        </w:rPr>
        <w:t xml:space="preserve">تا چهار- پنج سال </w:t>
      </w:r>
      <w:proofErr w:type="spellStart"/>
      <w:r w:rsidRPr="003B1290">
        <w:rPr>
          <w:rFonts w:ascii="IRANSharp" w:hAnsi="IRANSharp" w:cs="IRANSharp"/>
          <w:sz w:val="20"/>
          <w:szCs w:val="20"/>
          <w:rtl/>
        </w:rPr>
        <w:t>نتونستم</w:t>
      </w:r>
      <w:proofErr w:type="spellEnd"/>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پدر</w:t>
      </w:r>
      <w:r w:rsidRPr="003B1290">
        <w:rPr>
          <w:rFonts w:ascii="IRANSharp" w:hAnsi="IRANSharp" w:cs="IRANSharp"/>
          <w:sz w:val="20"/>
          <w:szCs w:val="20"/>
        </w:rPr>
        <w:t xml:space="preserve"> </w:t>
      </w:r>
      <w:r w:rsidRPr="003B1290">
        <w:rPr>
          <w:rFonts w:ascii="IRANSharp" w:hAnsi="IRANSharp" w:cs="IRANSharp"/>
          <w:sz w:val="20"/>
          <w:szCs w:val="20"/>
          <w:rtl/>
        </w:rPr>
        <w:t>مادرم</w:t>
      </w:r>
      <w:r w:rsidRPr="003B1290">
        <w:rPr>
          <w:rFonts w:ascii="IRANSharp" w:hAnsi="IRANSharp" w:cs="IRANSharp"/>
          <w:sz w:val="20"/>
          <w:szCs w:val="20"/>
        </w:rPr>
        <w:t xml:space="preserve"> </w:t>
      </w:r>
      <w:r w:rsidRPr="003B1290">
        <w:rPr>
          <w:rFonts w:ascii="IRANSharp" w:hAnsi="IRANSharp" w:cs="IRANSharp"/>
          <w:sz w:val="20"/>
          <w:szCs w:val="20"/>
          <w:rtl/>
        </w:rPr>
        <w:t>چیزی</w:t>
      </w:r>
      <w:r w:rsidRPr="003B1290">
        <w:rPr>
          <w:rFonts w:ascii="IRANSharp" w:hAnsi="IRANSharp" w:cs="IRANSharp"/>
          <w:sz w:val="20"/>
          <w:szCs w:val="20"/>
        </w:rPr>
        <w:t xml:space="preserve"> </w:t>
      </w:r>
      <w:r w:rsidRPr="003B1290">
        <w:rPr>
          <w:rFonts w:ascii="IRANSharp" w:hAnsi="IRANSharp" w:cs="IRANSharp"/>
          <w:sz w:val="20"/>
          <w:szCs w:val="20"/>
          <w:rtl/>
        </w:rPr>
        <w:t>بگم</w:t>
      </w:r>
      <w:r w:rsidRPr="003B1290">
        <w:rPr>
          <w:rFonts w:ascii="IRANSharp" w:hAnsi="IRANSharp" w:cs="IRANSharp"/>
          <w:sz w:val="20"/>
          <w:szCs w:val="20"/>
        </w:rPr>
        <w:t xml:space="preserve"> </w:t>
      </w:r>
      <w:r w:rsidRPr="003B1290">
        <w:rPr>
          <w:rFonts w:ascii="IRANSharp" w:hAnsi="IRANSharp" w:cs="IRANSharp"/>
          <w:sz w:val="20"/>
          <w:szCs w:val="20"/>
          <w:rtl/>
        </w:rPr>
        <w:t>یا</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اطرافیانم</w:t>
      </w:r>
      <w:proofErr w:type="spellEnd"/>
      <w:r w:rsidRPr="003B1290">
        <w:rPr>
          <w:rFonts w:ascii="IRANSharp" w:hAnsi="IRANSharp" w:cs="IRANSharp"/>
          <w:sz w:val="20"/>
          <w:szCs w:val="20"/>
        </w:rPr>
        <w:t xml:space="preserve"> </w:t>
      </w:r>
      <w:r w:rsidRPr="003B1290">
        <w:rPr>
          <w:rFonts w:ascii="IRANSharp" w:hAnsi="IRANSharp" w:cs="IRANSharp"/>
          <w:sz w:val="20"/>
          <w:szCs w:val="20"/>
          <w:rtl/>
        </w:rPr>
        <w:t>چیزی</w:t>
      </w:r>
      <w:r w:rsidRPr="003B1290">
        <w:rPr>
          <w:rFonts w:ascii="IRANSharp" w:hAnsi="IRANSharp" w:cs="IRANSharp"/>
          <w:sz w:val="20"/>
          <w:szCs w:val="20"/>
        </w:rPr>
        <w:t xml:space="preserve"> </w:t>
      </w:r>
      <w:r w:rsidRPr="003B1290">
        <w:rPr>
          <w:rFonts w:ascii="IRANSharp" w:hAnsi="IRANSharp" w:cs="IRANSharp"/>
          <w:sz w:val="20"/>
          <w:szCs w:val="20"/>
          <w:rtl/>
        </w:rPr>
        <w:t>بگم</w:t>
      </w:r>
      <w:r w:rsidRPr="003B1290">
        <w:rPr>
          <w:rFonts w:ascii="IRANSharp" w:hAnsi="IRANSharp" w:cs="IRANSharp"/>
          <w:sz w:val="20"/>
          <w:szCs w:val="20"/>
        </w:rPr>
        <w:t xml:space="preserve"> </w:t>
      </w:r>
      <w:r w:rsidRPr="003B1290">
        <w:rPr>
          <w:rFonts w:ascii="IRANSharp" w:hAnsi="IRANSharp" w:cs="IRANSharp"/>
          <w:sz w:val="20"/>
          <w:szCs w:val="20"/>
          <w:rtl/>
        </w:rPr>
        <w:t>کاملا</w:t>
      </w:r>
      <w:r w:rsidRPr="003B1290">
        <w:rPr>
          <w:rFonts w:ascii="IRANSharp" w:hAnsi="IRANSharp" w:cs="IRANSharp"/>
          <w:sz w:val="20"/>
          <w:szCs w:val="20"/>
        </w:rPr>
        <w:t xml:space="preserve"> </w:t>
      </w:r>
      <w:r w:rsidRPr="003B1290">
        <w:rPr>
          <w:rFonts w:ascii="IRANSharp" w:hAnsi="IRANSharp" w:cs="IRANSharp"/>
          <w:sz w:val="20"/>
          <w:szCs w:val="20"/>
          <w:rtl/>
        </w:rPr>
        <w:t>بی</w:t>
      </w:r>
      <w:r w:rsidRPr="003B1290">
        <w:rPr>
          <w:rFonts w:ascii="IRANSharp" w:hAnsi="IRANSharp" w:cs="IRANSharp"/>
          <w:sz w:val="20"/>
          <w:szCs w:val="20"/>
        </w:rPr>
        <w:t xml:space="preserve"> </w:t>
      </w:r>
      <w:r w:rsidRPr="003B1290">
        <w:rPr>
          <w:rFonts w:ascii="IRANSharp" w:hAnsi="IRANSharp" w:cs="IRANSharp"/>
          <w:sz w:val="20"/>
          <w:szCs w:val="20"/>
          <w:rtl/>
        </w:rPr>
        <w:t>پناه</w:t>
      </w:r>
      <w:r w:rsidRPr="003B1290">
        <w:rPr>
          <w:rFonts w:ascii="IRANSharp" w:hAnsi="IRANSharp" w:cs="IRANSharp"/>
          <w:sz w:val="20"/>
          <w:szCs w:val="20"/>
        </w:rPr>
        <w:t xml:space="preserve"> </w:t>
      </w:r>
      <w:r w:rsidRPr="003B1290">
        <w:rPr>
          <w:rFonts w:ascii="IRANSharp" w:hAnsi="IRANSharp" w:cs="IRANSharp"/>
          <w:sz w:val="20"/>
          <w:szCs w:val="20"/>
          <w:rtl/>
        </w:rPr>
        <w:t>شده</w:t>
      </w:r>
      <w:r w:rsidRPr="003B1290">
        <w:rPr>
          <w:rFonts w:ascii="IRANSharp" w:hAnsi="IRANSharp" w:cs="IRANSharp"/>
          <w:sz w:val="20"/>
          <w:szCs w:val="20"/>
        </w:rPr>
        <w:t xml:space="preserve"> </w:t>
      </w:r>
      <w:r w:rsidRPr="003B1290">
        <w:rPr>
          <w:rFonts w:ascii="IRANSharp" w:hAnsi="IRANSharp" w:cs="IRANSharp"/>
          <w:sz w:val="20"/>
          <w:szCs w:val="20"/>
          <w:rtl/>
        </w:rPr>
        <w:t>بودم، از</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اینورم</w:t>
      </w:r>
      <w:proofErr w:type="spellEnd"/>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پدر</w:t>
      </w:r>
      <w:r w:rsidRPr="003B1290">
        <w:rPr>
          <w:rFonts w:ascii="IRANSharp" w:hAnsi="IRANSharp" w:cs="IRANSharp"/>
          <w:sz w:val="20"/>
          <w:szCs w:val="20"/>
        </w:rPr>
        <w:t xml:space="preserve"> </w:t>
      </w:r>
      <w:r w:rsidRPr="003B1290">
        <w:rPr>
          <w:rFonts w:ascii="IRANSharp" w:hAnsi="IRANSharp" w:cs="IRANSharp"/>
          <w:sz w:val="20"/>
          <w:szCs w:val="20"/>
          <w:rtl/>
        </w:rPr>
        <w:t>مادرش</w:t>
      </w:r>
      <w:r w:rsidRPr="003B1290">
        <w:rPr>
          <w:rFonts w:ascii="IRANSharp" w:hAnsi="IRANSharp" w:cs="IRANSharp"/>
          <w:sz w:val="20"/>
          <w:szCs w:val="20"/>
        </w:rPr>
        <w:t xml:space="preserve"> </w:t>
      </w:r>
      <w:r w:rsidRPr="003B1290">
        <w:rPr>
          <w:rFonts w:ascii="IRANSharp" w:hAnsi="IRANSharp" w:cs="IRANSharp"/>
          <w:sz w:val="20"/>
          <w:szCs w:val="20"/>
          <w:rtl/>
        </w:rPr>
        <w:t>میگفتم</w:t>
      </w:r>
      <w:r w:rsidRPr="003B1290">
        <w:rPr>
          <w:rFonts w:ascii="IRANSharp" w:hAnsi="IRANSharp" w:cs="IRANSharp"/>
          <w:sz w:val="20"/>
          <w:szCs w:val="20"/>
        </w:rPr>
        <w:t xml:space="preserve"> </w:t>
      </w:r>
      <w:r w:rsidRPr="003B1290">
        <w:rPr>
          <w:rFonts w:ascii="IRANSharp" w:hAnsi="IRANSharp" w:cs="IRANSharp"/>
          <w:sz w:val="20"/>
          <w:szCs w:val="20"/>
          <w:rtl/>
        </w:rPr>
        <w:t>اونا</w:t>
      </w:r>
      <w:r w:rsidRPr="003B1290">
        <w:rPr>
          <w:rFonts w:ascii="IRANSharp" w:hAnsi="IRANSharp" w:cs="IRANSharp"/>
          <w:sz w:val="20"/>
          <w:szCs w:val="20"/>
        </w:rPr>
        <w:t xml:space="preserve"> </w:t>
      </w:r>
      <w:r w:rsidRPr="003B1290">
        <w:rPr>
          <w:rFonts w:ascii="IRANSharp" w:hAnsi="IRANSharp" w:cs="IRANSharp"/>
          <w:sz w:val="20"/>
          <w:szCs w:val="20"/>
          <w:rtl/>
        </w:rPr>
        <w:t>هیچ</w:t>
      </w:r>
      <w:r w:rsidRPr="003B1290">
        <w:rPr>
          <w:rFonts w:ascii="IRANSharp" w:hAnsi="IRANSharp" w:cs="IRANSharp"/>
          <w:sz w:val="20"/>
          <w:szCs w:val="20"/>
        </w:rPr>
        <w:t xml:space="preserve"> </w:t>
      </w:r>
      <w:r w:rsidRPr="003B1290">
        <w:rPr>
          <w:rFonts w:ascii="IRANSharp" w:hAnsi="IRANSharp" w:cs="IRANSharp"/>
          <w:sz w:val="20"/>
          <w:szCs w:val="20"/>
          <w:rtl/>
        </w:rPr>
        <w:t>احساس</w:t>
      </w:r>
      <w:r w:rsidRPr="003B1290">
        <w:rPr>
          <w:rFonts w:ascii="IRANSharp" w:hAnsi="IRANSharp" w:cs="IRANSharp"/>
          <w:sz w:val="20"/>
          <w:szCs w:val="20"/>
        </w:rPr>
        <w:t xml:space="preserve"> </w:t>
      </w:r>
      <w:r w:rsidRPr="003B1290">
        <w:rPr>
          <w:rFonts w:ascii="IRANSharp" w:hAnsi="IRANSharp" w:cs="IRANSharp"/>
          <w:sz w:val="20"/>
          <w:szCs w:val="20"/>
          <w:rtl/>
        </w:rPr>
        <w:t>مسئولیتی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نمیکردن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نمیخواستن</w:t>
      </w:r>
      <w:proofErr w:type="spellEnd"/>
      <w:r w:rsidRPr="003B1290">
        <w:rPr>
          <w:rFonts w:ascii="IRANSharp" w:hAnsi="IRANSharp" w:cs="IRANSharp"/>
          <w:sz w:val="20"/>
          <w:szCs w:val="20"/>
          <w:rtl/>
        </w:rPr>
        <w:t xml:space="preserve"> باهاش درگیر </w:t>
      </w:r>
      <w:proofErr w:type="spellStart"/>
      <w:r w:rsidRPr="003B1290">
        <w:rPr>
          <w:rFonts w:ascii="IRANSharp" w:hAnsi="IRANSharp" w:cs="IRANSharp"/>
          <w:sz w:val="20"/>
          <w:szCs w:val="20"/>
          <w:rtl/>
        </w:rPr>
        <w:t>بشن</w:t>
      </w:r>
      <w:proofErr w:type="spellEnd"/>
      <w:r w:rsidRPr="003B1290">
        <w:rPr>
          <w:rFonts w:ascii="IRANSharp" w:hAnsi="IRANSharp" w:cs="IRANSharp"/>
          <w:sz w:val="20"/>
          <w:szCs w:val="20"/>
          <w:rtl/>
        </w:rPr>
        <w:t>.</w:t>
      </w:r>
      <w:r w:rsidRPr="003B1290">
        <w:rPr>
          <w:rFonts w:ascii="IRANSharp" w:hAnsi="IRANSharp" w:cs="IRANSharp"/>
          <w:color w:val="000000"/>
          <w:sz w:val="20"/>
          <w:szCs w:val="20"/>
          <w:rtl/>
        </w:rPr>
        <w:t xml:space="preserve">» </w:t>
      </w:r>
      <w:r w:rsidRPr="003B1290">
        <w:rPr>
          <w:rFonts w:ascii="IRANSharp" w:hAnsi="IRANSharp" w:cs="IRANSharp"/>
          <w:sz w:val="20"/>
          <w:szCs w:val="20"/>
          <w:rtl/>
        </w:rPr>
        <w:t>(کد 7)</w:t>
      </w:r>
    </w:p>
    <w:p w14:paraId="514365FF" w14:textId="77777777" w:rsidR="001C14F4" w:rsidRPr="003B1290" w:rsidRDefault="001C14F4" w:rsidP="001C14F4">
      <w:pPr>
        <w:pStyle w:val="a1"/>
        <w:jc w:val="both"/>
        <w:rPr>
          <w:rStyle w:val="Strong"/>
          <w:rFonts w:ascii="IRANSharp" w:hAnsi="IRANSharp" w:cs="IRANSharp"/>
          <w:sz w:val="20"/>
          <w:szCs w:val="20"/>
          <w:rtl/>
        </w:rPr>
      </w:pPr>
      <w:r w:rsidRPr="003B1290">
        <w:rPr>
          <w:rFonts w:ascii="IRANSharp" w:hAnsi="IRANSharp" w:cs="IRANSharp"/>
          <w:sz w:val="20"/>
          <w:szCs w:val="20"/>
          <w:rtl/>
        </w:rPr>
        <w:t xml:space="preserve">«چیزی </w:t>
      </w:r>
      <w:proofErr w:type="spellStart"/>
      <w:r w:rsidRPr="003B1290">
        <w:rPr>
          <w:rFonts w:ascii="IRANSharp" w:hAnsi="IRANSharp" w:cs="IRANSharp"/>
          <w:sz w:val="20"/>
          <w:szCs w:val="20"/>
          <w:rtl/>
        </w:rPr>
        <w:t>نمی‌گفتم</w:t>
      </w:r>
      <w:proofErr w:type="spellEnd"/>
      <w:r w:rsidRPr="003B1290">
        <w:rPr>
          <w:rFonts w:ascii="IRANSharp" w:hAnsi="IRANSharp" w:cs="IRANSharp"/>
          <w:sz w:val="20"/>
          <w:szCs w:val="20"/>
          <w:rtl/>
        </w:rPr>
        <w:t xml:space="preserve">، چون </w:t>
      </w:r>
      <w:proofErr w:type="spellStart"/>
      <w:r w:rsidRPr="003B1290">
        <w:rPr>
          <w:rFonts w:ascii="IRANSharp" w:hAnsi="IRANSharp" w:cs="IRANSharp"/>
          <w:sz w:val="20"/>
          <w:szCs w:val="20"/>
          <w:rtl/>
        </w:rPr>
        <w:t>می‌ترسیدم</w:t>
      </w:r>
      <w:proofErr w:type="spellEnd"/>
      <w:r w:rsidRPr="003B1290">
        <w:rPr>
          <w:rFonts w:ascii="IRANSharp" w:hAnsi="IRANSharp" w:cs="IRANSharp"/>
          <w:sz w:val="20"/>
          <w:szCs w:val="20"/>
          <w:rtl/>
        </w:rPr>
        <w:t xml:space="preserve"> عصبانی بشه و بدتر بشه اوضاع.» (کد14)</w:t>
      </w:r>
    </w:p>
    <w:p w14:paraId="21ACC96C" w14:textId="77777777" w:rsidR="001C14F4" w:rsidRPr="003B1290" w:rsidRDefault="001C14F4" w:rsidP="001C14F4">
      <w:pPr>
        <w:pStyle w:val="a1"/>
        <w:jc w:val="both"/>
        <w:rPr>
          <w:rFonts w:ascii="IRANSharp" w:hAnsi="IRANSharp" w:cs="IRANSharp"/>
          <w:b/>
          <w:bCs/>
          <w:sz w:val="20"/>
          <w:szCs w:val="20"/>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سوم: </w:t>
      </w:r>
      <w:proofErr w:type="spellStart"/>
      <w:r w:rsidRPr="003B1290">
        <w:rPr>
          <w:rStyle w:val="Strong"/>
          <w:rFonts w:ascii="IRANSharp" w:hAnsi="IRANSharp" w:cs="IRANSharp"/>
          <w:b w:val="0"/>
          <w:bCs w:val="0"/>
          <w:sz w:val="20"/>
          <w:szCs w:val="20"/>
          <w:rtl/>
        </w:rPr>
        <w:t>برون‌سپاری</w:t>
      </w:r>
      <w:proofErr w:type="spellEnd"/>
      <w:r w:rsidRPr="003B1290">
        <w:rPr>
          <w:rStyle w:val="Strong"/>
          <w:rFonts w:ascii="IRANSharp" w:hAnsi="IRANSharp" w:cs="IRANSharp"/>
          <w:b w:val="0"/>
          <w:bCs w:val="0"/>
          <w:sz w:val="20"/>
          <w:szCs w:val="20"/>
          <w:rtl/>
        </w:rPr>
        <w:t xml:space="preserve"> مسئولیت و کاهش احساس </w:t>
      </w:r>
      <w:proofErr w:type="spellStart"/>
      <w:r w:rsidRPr="003B1290">
        <w:rPr>
          <w:rStyle w:val="Strong"/>
          <w:rFonts w:ascii="IRANSharp" w:hAnsi="IRANSharp" w:cs="IRANSharp"/>
          <w:b w:val="0"/>
          <w:bCs w:val="0"/>
          <w:sz w:val="20"/>
          <w:szCs w:val="20"/>
          <w:rtl/>
        </w:rPr>
        <w:t>عاملیت</w:t>
      </w:r>
      <w:proofErr w:type="spellEnd"/>
    </w:p>
    <w:p w14:paraId="7CB7E948"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eastAsia="Times New Roman" w:hAnsi="IRANSharp" w:cs="IRANSharp"/>
          <w:sz w:val="20"/>
          <w:szCs w:val="20"/>
          <w:rtl/>
        </w:rPr>
        <w:t>ا</w:t>
      </w:r>
      <w:r w:rsidRPr="003B1290">
        <w:rPr>
          <w:rFonts w:ascii="IRANSharp" w:hAnsi="IRANSharp" w:cs="IRANSharp"/>
          <w:sz w:val="20"/>
          <w:szCs w:val="20"/>
          <w:rtl/>
        </w:rPr>
        <w:t xml:space="preserve">ز سوی دیگر، در قالب </w:t>
      </w: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برون‌سپاری</w:t>
      </w:r>
      <w:proofErr w:type="spellEnd"/>
      <w:r w:rsidRPr="003B1290">
        <w:rPr>
          <w:rFonts w:ascii="IRANSharp" w:hAnsi="IRANSharp" w:cs="IRANSharp"/>
          <w:sz w:val="20"/>
          <w:szCs w:val="20"/>
          <w:rtl/>
        </w:rPr>
        <w:t xml:space="preserve"> مسئولیت و کاهش احساس </w:t>
      </w:r>
      <w:proofErr w:type="spellStart"/>
      <w:r w:rsidRPr="003B1290">
        <w:rPr>
          <w:rFonts w:ascii="IRANSharp" w:hAnsi="IRANSharp" w:cs="IRANSharp"/>
          <w:sz w:val="20"/>
          <w:szCs w:val="20"/>
          <w:rtl/>
        </w:rPr>
        <w:t>عاملیت</w:t>
      </w:r>
      <w:proofErr w:type="spellEnd"/>
      <w:r w:rsidRPr="003B1290">
        <w:rPr>
          <w:rFonts w:ascii="IRANSharp" w:hAnsi="IRANSharp" w:cs="IRANSharp"/>
          <w:sz w:val="20"/>
          <w:szCs w:val="20"/>
          <w:rtl/>
        </w:rPr>
        <w:t xml:space="preserve">، برخی از زنان، نقش خود در فرآیند ترک یا کنترل اعتیاد را ناچیز تلقی کرده و عامل اصلی را «اراده و انگیزه همسر»، «شرایط محیطی» یا «فشارهای بیرونی» معرفی </w:t>
      </w:r>
      <w:proofErr w:type="spellStart"/>
      <w:r w:rsidRPr="003B1290">
        <w:rPr>
          <w:rFonts w:ascii="IRANSharp" w:hAnsi="IRANSharp" w:cs="IRANSharp"/>
          <w:sz w:val="20"/>
          <w:szCs w:val="20"/>
          <w:rtl/>
        </w:rPr>
        <w:t>می‌کنند</w:t>
      </w:r>
      <w:proofErr w:type="spellEnd"/>
      <w:r w:rsidRPr="003B1290">
        <w:rPr>
          <w:rFonts w:ascii="IRANSharp" w:hAnsi="IRANSharp" w:cs="IRANSharp"/>
          <w:sz w:val="20"/>
          <w:szCs w:val="20"/>
          <w:rtl/>
        </w:rPr>
        <w:t xml:space="preserve">. این دیدگاه، گرچه ممکن است با </w:t>
      </w:r>
      <w:proofErr w:type="spellStart"/>
      <w:r w:rsidRPr="003B1290">
        <w:rPr>
          <w:rFonts w:ascii="IRANSharp" w:hAnsi="IRANSharp" w:cs="IRANSharp"/>
          <w:sz w:val="20"/>
          <w:szCs w:val="20"/>
          <w:rtl/>
        </w:rPr>
        <w:t>واقعیت‌هایی</w:t>
      </w:r>
      <w:proofErr w:type="spellEnd"/>
      <w:r w:rsidRPr="003B1290">
        <w:rPr>
          <w:rFonts w:ascii="IRANSharp" w:hAnsi="IRANSharp" w:cs="IRANSharp"/>
          <w:sz w:val="20"/>
          <w:szCs w:val="20"/>
          <w:rtl/>
        </w:rPr>
        <w:t xml:space="preserve"> از پدیده اعتیاد همخوانی داشته باشد، اما در سطح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نشان‌دهنده</w:t>
      </w:r>
      <w:proofErr w:type="spellEnd"/>
      <w:r w:rsidRPr="003B1290">
        <w:rPr>
          <w:rFonts w:ascii="IRANSharp" w:hAnsi="IRANSharp" w:cs="IRANSharp"/>
          <w:sz w:val="20"/>
          <w:szCs w:val="20"/>
          <w:rtl/>
        </w:rPr>
        <w:t xml:space="preserve"> یک مکانیسم دفاعی در برابر احساس ناتوانی و شکست باشد. زن با </w:t>
      </w:r>
      <w:proofErr w:type="spellStart"/>
      <w:r w:rsidRPr="003B1290">
        <w:rPr>
          <w:rFonts w:ascii="IRANSharp" w:hAnsi="IRANSharp" w:cs="IRANSharp"/>
          <w:sz w:val="20"/>
          <w:szCs w:val="20"/>
          <w:rtl/>
        </w:rPr>
        <w:t>کنارگذاشتن</w:t>
      </w:r>
      <w:proofErr w:type="spellEnd"/>
      <w:r w:rsidRPr="003B1290">
        <w:rPr>
          <w:rFonts w:ascii="IRANSharp" w:hAnsi="IRANSharp" w:cs="IRANSharp"/>
          <w:sz w:val="20"/>
          <w:szCs w:val="20"/>
          <w:rtl/>
        </w:rPr>
        <w:t xml:space="preserve"> خود از موقعیت، از بار روانی مسئولیت و احساس ناکامی </w:t>
      </w:r>
      <w:proofErr w:type="spellStart"/>
      <w:r w:rsidRPr="003B1290">
        <w:rPr>
          <w:rFonts w:ascii="IRANSharp" w:hAnsi="IRANSharp" w:cs="IRANSharp"/>
          <w:sz w:val="20"/>
          <w:szCs w:val="20"/>
          <w:rtl/>
        </w:rPr>
        <w:t>می‌کاهد</w:t>
      </w:r>
      <w:proofErr w:type="spellEnd"/>
      <w:r w:rsidRPr="003B1290">
        <w:rPr>
          <w:rFonts w:ascii="IRANSharp" w:hAnsi="IRANSharp" w:cs="IRANSharp"/>
          <w:sz w:val="20"/>
          <w:szCs w:val="20"/>
          <w:rtl/>
        </w:rPr>
        <w:t>.</w:t>
      </w:r>
      <w:r w:rsidRPr="003B1290">
        <w:rPr>
          <w:rFonts w:ascii="IRANSharp" w:eastAsia="Times New Roman" w:hAnsi="IRANSharp" w:cs="IRANSharp"/>
          <w:sz w:val="20"/>
          <w:szCs w:val="20"/>
          <w:rtl/>
        </w:rPr>
        <w:t xml:space="preserve"> نمونه نقل قول:</w:t>
      </w:r>
    </w:p>
    <w:p w14:paraId="367D6013"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w:t>
      </w:r>
      <w:r w:rsidRPr="003B1290">
        <w:rPr>
          <w:rFonts w:ascii="IRANSharp" w:eastAsia="Calibri" w:hAnsi="IRANSharp" w:cs="IRANSharp"/>
          <w:sz w:val="20"/>
          <w:szCs w:val="20"/>
        </w:rPr>
        <w:t xml:space="preserve"> </w:t>
      </w:r>
      <w:r w:rsidRPr="003B1290">
        <w:rPr>
          <w:rFonts w:ascii="IRANSharp" w:hAnsi="IRANSharp" w:cs="IRANSharp"/>
          <w:sz w:val="20"/>
          <w:szCs w:val="20"/>
          <w:rtl/>
        </w:rPr>
        <w:t xml:space="preserve">خیلی سعی کردم، خیلی با </w:t>
      </w:r>
      <w:proofErr w:type="spellStart"/>
      <w:r w:rsidRPr="003B1290">
        <w:rPr>
          <w:rFonts w:ascii="IRANSharp" w:hAnsi="IRANSharp" w:cs="IRANSharp"/>
          <w:sz w:val="20"/>
          <w:szCs w:val="20"/>
          <w:rtl/>
        </w:rPr>
        <w:t>خانوادش</w:t>
      </w:r>
      <w:proofErr w:type="spellEnd"/>
      <w:r w:rsidRPr="003B1290">
        <w:rPr>
          <w:rFonts w:ascii="IRANSharp" w:hAnsi="IRANSharp" w:cs="IRANSharp"/>
          <w:sz w:val="20"/>
          <w:szCs w:val="20"/>
          <w:rtl/>
        </w:rPr>
        <w:t xml:space="preserve"> صحبت کردم که مثلا بلکه شما </w:t>
      </w:r>
      <w:proofErr w:type="spellStart"/>
      <w:r w:rsidRPr="003B1290">
        <w:rPr>
          <w:rFonts w:ascii="IRANSharp" w:hAnsi="IRANSharp" w:cs="IRANSharp"/>
          <w:sz w:val="20"/>
          <w:szCs w:val="20"/>
          <w:rtl/>
        </w:rPr>
        <w:t>بتونین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راضیش</w:t>
      </w:r>
      <w:proofErr w:type="spellEnd"/>
      <w:r w:rsidRPr="003B1290">
        <w:rPr>
          <w:rFonts w:ascii="IRANSharp" w:hAnsi="IRANSharp" w:cs="IRANSharp"/>
          <w:sz w:val="20"/>
          <w:szCs w:val="20"/>
          <w:rtl/>
        </w:rPr>
        <w:t xml:space="preserve"> کنین [برای ترک]. اونا </w:t>
      </w:r>
      <w:bookmarkStart w:id="0" w:name="_Hlk179916219"/>
      <w:r w:rsidRPr="003B1290">
        <w:rPr>
          <w:rFonts w:ascii="IRANSharp" w:hAnsi="IRANSharp" w:cs="IRANSharp"/>
          <w:sz w:val="20"/>
          <w:szCs w:val="20"/>
          <w:rtl/>
        </w:rPr>
        <w:t xml:space="preserve">هم حرفای خودش رو (شوهرم رو) رو میزدن، </w:t>
      </w:r>
      <w:proofErr w:type="spellStart"/>
      <w:r w:rsidRPr="003B1290">
        <w:rPr>
          <w:rFonts w:ascii="IRANSharp" w:hAnsi="IRANSharp" w:cs="IRANSharp"/>
          <w:sz w:val="20"/>
          <w:szCs w:val="20"/>
          <w:rtl/>
        </w:rPr>
        <w:t>میگفتن</w:t>
      </w:r>
      <w:proofErr w:type="spellEnd"/>
      <w:r w:rsidRPr="003B1290">
        <w:rPr>
          <w:rFonts w:ascii="IRANSharp" w:hAnsi="IRANSharp" w:cs="IRANSharp"/>
          <w:sz w:val="20"/>
          <w:szCs w:val="20"/>
          <w:rtl/>
        </w:rPr>
        <w:t xml:space="preserve"> شما </w:t>
      </w:r>
      <w:proofErr w:type="spellStart"/>
      <w:r w:rsidRPr="003B1290">
        <w:rPr>
          <w:rFonts w:ascii="IRANSharp" w:hAnsi="IRANSharp" w:cs="IRANSharp"/>
          <w:sz w:val="20"/>
          <w:szCs w:val="20"/>
          <w:rtl/>
        </w:rPr>
        <w:t>زندگیت</w:t>
      </w:r>
      <w:proofErr w:type="spellEnd"/>
      <w:r w:rsidRPr="003B1290">
        <w:rPr>
          <w:rFonts w:ascii="IRANSharp" w:hAnsi="IRANSharp" w:cs="IRANSharp"/>
          <w:sz w:val="20"/>
          <w:szCs w:val="20"/>
          <w:rtl/>
        </w:rPr>
        <w:t xml:space="preserve"> و بکن چی </w:t>
      </w:r>
      <w:proofErr w:type="spellStart"/>
      <w:r w:rsidRPr="003B1290">
        <w:rPr>
          <w:rFonts w:ascii="IRANSharp" w:hAnsi="IRANSharp" w:cs="IRANSharp"/>
          <w:sz w:val="20"/>
          <w:szCs w:val="20"/>
          <w:rtl/>
        </w:rPr>
        <w:t>می‌خوای</w:t>
      </w:r>
      <w:proofErr w:type="spellEnd"/>
      <w:r w:rsidRPr="003B1290">
        <w:rPr>
          <w:rFonts w:ascii="IRANSharp" w:hAnsi="IRANSharp" w:cs="IRANSharp"/>
          <w:sz w:val="20"/>
          <w:szCs w:val="20"/>
          <w:rtl/>
        </w:rPr>
        <w:t xml:space="preserve"> از زندگی </w:t>
      </w:r>
      <w:bookmarkEnd w:id="0"/>
      <w:r w:rsidRPr="003B1290">
        <w:rPr>
          <w:rFonts w:ascii="IRANSharp" w:hAnsi="IRANSharp" w:cs="IRANSharp"/>
          <w:sz w:val="20"/>
          <w:szCs w:val="20"/>
          <w:rtl/>
        </w:rPr>
        <w:t>چه کم داری؟ زندگی همینه. منم تحمل کردم دیگه، فقط به خاطر آبروی خودم و دوتا بچه ام</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5)</w:t>
      </w:r>
    </w:p>
    <w:p w14:paraId="02DB888E" w14:textId="77777777" w:rsidR="001C14F4" w:rsidRPr="003B1290" w:rsidRDefault="001C14F4" w:rsidP="001C14F4">
      <w:pPr>
        <w:pStyle w:val="a1"/>
        <w:jc w:val="both"/>
        <w:rPr>
          <w:rFonts w:ascii="IRANSharp" w:hAnsi="IRANSharp" w:cs="IRANSharp"/>
          <w:color w:val="000000"/>
          <w:sz w:val="20"/>
          <w:szCs w:val="20"/>
          <w:rtl/>
        </w:rPr>
      </w:pPr>
      <w:r w:rsidRPr="003B1290">
        <w:rPr>
          <w:rFonts w:ascii="IRANSharp" w:hAnsi="IRANSharp" w:cs="IRANSharp"/>
          <w:sz w:val="20"/>
          <w:szCs w:val="20"/>
          <w:rtl/>
        </w:rPr>
        <w:t xml:space="preserve">«دیدم عوض نمیشه بالاخره به پدر و مادرش گفتم، گفتم خسته شدم دیگه، دیگه خودشون </w:t>
      </w:r>
      <w:proofErr w:type="spellStart"/>
      <w:r w:rsidRPr="003B1290">
        <w:rPr>
          <w:rFonts w:ascii="IRANSharp" w:hAnsi="IRANSharp" w:cs="IRANSharp"/>
          <w:sz w:val="20"/>
          <w:szCs w:val="20"/>
          <w:rtl/>
        </w:rPr>
        <w:t>می‌دونن</w:t>
      </w:r>
      <w:proofErr w:type="spellEnd"/>
      <w:r w:rsidRPr="003B1290">
        <w:rPr>
          <w:rFonts w:ascii="IRANSharp" w:hAnsi="IRANSharp" w:cs="IRANSharp"/>
          <w:sz w:val="20"/>
          <w:szCs w:val="20"/>
          <w:rtl/>
        </w:rPr>
        <w:t xml:space="preserve">، دیگه کاری از من </w:t>
      </w:r>
      <w:proofErr w:type="spellStart"/>
      <w:r w:rsidRPr="003B1290">
        <w:rPr>
          <w:rFonts w:ascii="IRANSharp" w:hAnsi="IRANSharp" w:cs="IRANSharp"/>
          <w:sz w:val="20"/>
          <w:szCs w:val="20"/>
          <w:rtl/>
        </w:rPr>
        <w:t>برنمیاد</w:t>
      </w:r>
      <w:proofErr w:type="spellEnd"/>
      <w:r w:rsidRPr="003B1290">
        <w:rPr>
          <w:rFonts w:ascii="IRANSharp" w:hAnsi="IRANSharp" w:cs="IRANSharp"/>
          <w:sz w:val="20"/>
          <w:szCs w:val="20"/>
          <w:rtl/>
        </w:rPr>
        <w:t>.» (کد 13)</w:t>
      </w:r>
    </w:p>
    <w:p w14:paraId="3B126649"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color w:val="000000"/>
          <w:sz w:val="20"/>
          <w:szCs w:val="20"/>
          <w:rtl/>
        </w:rPr>
        <w:t>«</w:t>
      </w:r>
      <w:r w:rsidRPr="003B1290">
        <w:rPr>
          <w:rFonts w:ascii="IRANSharp" w:eastAsia="Calibri" w:hAnsi="IRANSharp" w:cs="IRANSharp"/>
          <w:color w:val="000000"/>
          <w:sz w:val="20"/>
          <w:szCs w:val="20"/>
        </w:rPr>
        <w:t xml:space="preserve"> </w:t>
      </w:r>
      <w:r w:rsidRPr="003B1290">
        <w:rPr>
          <w:rFonts w:ascii="IRANSharp" w:hAnsi="IRANSharp" w:cs="IRANSharp"/>
          <w:sz w:val="20"/>
          <w:szCs w:val="20"/>
          <w:rtl/>
        </w:rPr>
        <w:t xml:space="preserve">میدونین،  الان اگه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بخوام</w:t>
      </w:r>
      <w:proofErr w:type="spellEnd"/>
      <w:r w:rsidRPr="003B1290">
        <w:rPr>
          <w:rFonts w:ascii="IRANSharp" w:hAnsi="IRANSharp" w:cs="IRANSharp"/>
          <w:sz w:val="20"/>
          <w:szCs w:val="20"/>
          <w:rtl/>
        </w:rPr>
        <w:t xml:space="preserve"> بگم من هم نسبت به </w:t>
      </w:r>
      <w:proofErr w:type="spellStart"/>
      <w:r w:rsidRPr="003B1290">
        <w:rPr>
          <w:rFonts w:ascii="IRANSharp" w:hAnsi="IRANSharp" w:cs="IRANSharp"/>
          <w:sz w:val="20"/>
          <w:szCs w:val="20"/>
          <w:rtl/>
        </w:rPr>
        <w:t>اعتیادش</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بی‌تفاوت</w:t>
      </w:r>
      <w:proofErr w:type="spellEnd"/>
      <w:r w:rsidRPr="003B1290">
        <w:rPr>
          <w:rFonts w:ascii="IRANSharp" w:hAnsi="IRANSharp" w:cs="IRANSharp"/>
          <w:sz w:val="20"/>
          <w:szCs w:val="20"/>
          <w:rtl/>
        </w:rPr>
        <w:t xml:space="preserve"> شده بودم چون احساس میکردم که </w:t>
      </w:r>
      <w:proofErr w:type="spellStart"/>
      <w:r w:rsidRPr="003B1290">
        <w:rPr>
          <w:rFonts w:ascii="IRANSharp" w:hAnsi="IRANSharp" w:cs="IRANSharp"/>
          <w:sz w:val="20"/>
          <w:szCs w:val="20"/>
          <w:rtl/>
        </w:rPr>
        <w:t>هرچی</w:t>
      </w:r>
      <w:proofErr w:type="spellEnd"/>
      <w:r w:rsidRPr="003B1290">
        <w:rPr>
          <w:rFonts w:ascii="IRANSharp" w:hAnsi="IRANSharp" w:cs="IRANSharp"/>
          <w:sz w:val="20"/>
          <w:szCs w:val="20"/>
          <w:rtl/>
        </w:rPr>
        <w:t xml:space="preserve"> کمتر جلوی چشمش باشم درگیری های لفظی و </w:t>
      </w:r>
      <w:proofErr w:type="spellStart"/>
      <w:r w:rsidRPr="003B1290">
        <w:rPr>
          <w:rFonts w:ascii="IRANSharp" w:hAnsi="IRANSharp" w:cs="IRANSharp"/>
          <w:sz w:val="20"/>
          <w:szCs w:val="20"/>
          <w:rtl/>
        </w:rPr>
        <w:t>دعواهامون</w:t>
      </w:r>
      <w:proofErr w:type="spellEnd"/>
      <w:r w:rsidRPr="003B1290">
        <w:rPr>
          <w:rFonts w:ascii="IRANSharp" w:hAnsi="IRANSharp" w:cs="IRANSharp"/>
          <w:sz w:val="20"/>
          <w:szCs w:val="20"/>
          <w:rtl/>
        </w:rPr>
        <w:t xml:space="preserve"> هم کمتر میشه، سعی میکردم که کمتر با هم باشیم یا </w:t>
      </w:r>
      <w:proofErr w:type="spellStart"/>
      <w:r w:rsidRPr="003B1290">
        <w:rPr>
          <w:rFonts w:ascii="IRANSharp" w:hAnsi="IRANSharp" w:cs="IRANSharp"/>
          <w:sz w:val="20"/>
          <w:szCs w:val="20"/>
          <w:rtl/>
        </w:rPr>
        <w:t>واسه</w:t>
      </w:r>
      <w:proofErr w:type="spellEnd"/>
      <w:r w:rsidRPr="003B1290">
        <w:rPr>
          <w:rFonts w:ascii="IRANSharp" w:hAnsi="IRANSharp" w:cs="IRANSharp"/>
          <w:sz w:val="20"/>
          <w:szCs w:val="20"/>
          <w:rtl/>
        </w:rPr>
        <w:t xml:space="preserve"> هم وقت بذارم، دوست نداشتم همش چالش داشته باشیم</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11)</w:t>
      </w:r>
    </w:p>
    <w:p w14:paraId="4BEAC8ED"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در مجموع، مضمون «انفعال </w:t>
      </w:r>
      <w:proofErr w:type="spellStart"/>
      <w:r w:rsidRPr="003B1290">
        <w:rPr>
          <w:rFonts w:ascii="IRANSharp" w:hAnsi="IRANSharp" w:cs="IRANSharp"/>
          <w:sz w:val="20"/>
          <w:szCs w:val="20"/>
          <w:rtl/>
        </w:rPr>
        <w:t>محافظت‌گرانه</w:t>
      </w:r>
      <w:proofErr w:type="spellEnd"/>
      <w:r w:rsidRPr="003B1290">
        <w:rPr>
          <w:rFonts w:ascii="IRANSharp" w:hAnsi="IRANSharp" w:cs="IRANSharp"/>
          <w:sz w:val="20"/>
          <w:szCs w:val="20"/>
          <w:rtl/>
        </w:rPr>
        <w:t xml:space="preserve">»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سکوت و </w:t>
      </w:r>
      <w:proofErr w:type="spellStart"/>
      <w:r w:rsidRPr="003B1290">
        <w:rPr>
          <w:rFonts w:ascii="IRANSharp" w:hAnsi="IRANSharp" w:cs="IRANSharp"/>
          <w:sz w:val="20"/>
          <w:szCs w:val="20"/>
          <w:rtl/>
        </w:rPr>
        <w:t>کناره‌گیری</w:t>
      </w:r>
      <w:proofErr w:type="spellEnd"/>
      <w:r w:rsidRPr="003B1290">
        <w:rPr>
          <w:rFonts w:ascii="IRANSharp" w:hAnsi="IRANSharp" w:cs="IRANSharp"/>
          <w:sz w:val="20"/>
          <w:szCs w:val="20"/>
          <w:rtl/>
        </w:rPr>
        <w:t xml:space="preserve"> زنان در برابر اعتیاد همسر، نه </w:t>
      </w:r>
      <w:proofErr w:type="spellStart"/>
      <w:r w:rsidRPr="003B1290">
        <w:rPr>
          <w:rFonts w:ascii="IRANSharp" w:hAnsi="IRANSharp" w:cs="IRANSharp"/>
          <w:sz w:val="20"/>
          <w:szCs w:val="20"/>
          <w:rtl/>
        </w:rPr>
        <w:t>نشانه‌ای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بی‌تفاوتی</w:t>
      </w:r>
      <w:proofErr w:type="spellEnd"/>
      <w:r w:rsidRPr="003B1290">
        <w:rPr>
          <w:rFonts w:ascii="IRANSharp" w:hAnsi="IRANSharp" w:cs="IRANSharp"/>
          <w:sz w:val="20"/>
          <w:szCs w:val="20"/>
          <w:rtl/>
        </w:rPr>
        <w:t xml:space="preserve"> یا سردی، بلکه پاسخی پیچیده و </w:t>
      </w:r>
      <w:proofErr w:type="spellStart"/>
      <w:r w:rsidRPr="003B1290">
        <w:rPr>
          <w:rFonts w:ascii="IRANSharp" w:hAnsi="IRANSharp" w:cs="IRANSharp"/>
          <w:sz w:val="20"/>
          <w:szCs w:val="20"/>
          <w:rtl/>
        </w:rPr>
        <w:t>چندبعدی</w:t>
      </w:r>
      <w:proofErr w:type="spellEnd"/>
      <w:r w:rsidRPr="003B1290">
        <w:rPr>
          <w:rFonts w:ascii="IRANSharp" w:hAnsi="IRANSharp" w:cs="IRANSharp"/>
          <w:sz w:val="20"/>
          <w:szCs w:val="20"/>
          <w:rtl/>
        </w:rPr>
        <w:t xml:space="preserve"> به ساختارهای ناکارآمد فردی، اجتماعی و خانوادگی است. این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بر ضرورت شناخت </w:t>
      </w:r>
      <w:proofErr w:type="spellStart"/>
      <w:r w:rsidRPr="003B1290">
        <w:rPr>
          <w:rFonts w:ascii="IRANSharp" w:hAnsi="IRANSharp" w:cs="IRANSharp"/>
          <w:sz w:val="20"/>
          <w:szCs w:val="20"/>
          <w:rtl/>
        </w:rPr>
        <w:t>عمیق‌تر</w:t>
      </w:r>
      <w:proofErr w:type="spellEnd"/>
      <w:r w:rsidRPr="003B1290">
        <w:rPr>
          <w:rFonts w:ascii="IRANSharp" w:hAnsi="IRANSharp" w:cs="IRANSharp"/>
          <w:sz w:val="20"/>
          <w:szCs w:val="20"/>
          <w:rtl/>
        </w:rPr>
        <w:t xml:space="preserve"> دلایل پنهان انفعال زنان و ارائه </w:t>
      </w:r>
      <w:proofErr w:type="spellStart"/>
      <w:r w:rsidRPr="003B1290">
        <w:rPr>
          <w:rFonts w:ascii="IRANSharp" w:hAnsi="IRANSharp" w:cs="IRANSharp"/>
          <w:sz w:val="20"/>
          <w:szCs w:val="20"/>
          <w:rtl/>
        </w:rPr>
        <w:t>برنامه‌های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مداخله‌ای</w:t>
      </w:r>
      <w:proofErr w:type="spellEnd"/>
      <w:r w:rsidRPr="003B1290">
        <w:rPr>
          <w:rFonts w:ascii="IRANSharp" w:hAnsi="IRANSharp" w:cs="IRANSharp"/>
          <w:sz w:val="20"/>
          <w:szCs w:val="20"/>
          <w:rtl/>
        </w:rPr>
        <w:t xml:space="preserve"> مبتنی بر </w:t>
      </w:r>
      <w:proofErr w:type="spellStart"/>
      <w:r w:rsidRPr="003B1290">
        <w:rPr>
          <w:rFonts w:ascii="IRANSharp" w:hAnsi="IRANSharp" w:cs="IRANSharp"/>
          <w:sz w:val="20"/>
          <w:szCs w:val="20"/>
          <w:rtl/>
        </w:rPr>
        <w:t>توانمندسازی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آموزش‌های</w:t>
      </w:r>
      <w:proofErr w:type="spellEnd"/>
      <w:r w:rsidRPr="003B1290">
        <w:rPr>
          <w:rFonts w:ascii="IRANSharp" w:hAnsi="IRANSharp" w:cs="IRANSharp"/>
          <w:sz w:val="20"/>
          <w:szCs w:val="20"/>
          <w:rtl/>
        </w:rPr>
        <w:t xml:space="preserve"> اجتماعی و </w:t>
      </w:r>
      <w:proofErr w:type="spellStart"/>
      <w:r w:rsidRPr="003B1290">
        <w:rPr>
          <w:rFonts w:ascii="IRANSharp" w:hAnsi="IRANSharp" w:cs="IRANSharp"/>
          <w:sz w:val="20"/>
          <w:szCs w:val="20"/>
          <w:rtl/>
        </w:rPr>
        <w:t>حمایت‌های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بین‌فردی</w:t>
      </w:r>
      <w:proofErr w:type="spellEnd"/>
      <w:r w:rsidRPr="003B1290">
        <w:rPr>
          <w:rFonts w:ascii="IRANSharp" w:hAnsi="IRANSharp" w:cs="IRANSharp"/>
          <w:sz w:val="20"/>
          <w:szCs w:val="20"/>
          <w:rtl/>
        </w:rPr>
        <w:t xml:space="preserve"> تأکید </w:t>
      </w:r>
      <w:proofErr w:type="spellStart"/>
      <w:r w:rsidRPr="003B1290">
        <w:rPr>
          <w:rFonts w:ascii="IRANSharp" w:hAnsi="IRANSharp" w:cs="IRANSharp"/>
          <w:sz w:val="20"/>
          <w:szCs w:val="20"/>
          <w:rtl/>
        </w:rPr>
        <w:t>می‌کند</w:t>
      </w:r>
      <w:proofErr w:type="spellEnd"/>
      <w:r w:rsidRPr="003B1290">
        <w:rPr>
          <w:rFonts w:ascii="IRANSharp" w:hAnsi="IRANSharp" w:cs="IRANSharp"/>
          <w:sz w:val="20"/>
          <w:szCs w:val="20"/>
          <w:rtl/>
        </w:rPr>
        <w:t>.</w:t>
      </w:r>
    </w:p>
    <w:p w14:paraId="092B04BE"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مضمون اصلی سوم: </w:t>
      </w:r>
      <w:proofErr w:type="spellStart"/>
      <w:r w:rsidRPr="003B1290">
        <w:rPr>
          <w:rFonts w:ascii="IRANSharp" w:hAnsi="IRANSharp" w:cs="IRANSharp"/>
          <w:sz w:val="20"/>
          <w:szCs w:val="20"/>
          <w:rtl/>
        </w:rPr>
        <w:t>خشم‌های</w:t>
      </w:r>
      <w:proofErr w:type="spellEnd"/>
      <w:r w:rsidRPr="003B1290">
        <w:rPr>
          <w:rFonts w:ascii="IRANSharp" w:hAnsi="IRANSharp" w:cs="IRANSharp"/>
          <w:sz w:val="20"/>
          <w:szCs w:val="20"/>
          <w:rtl/>
        </w:rPr>
        <w:t xml:space="preserve"> درماندگی</w:t>
      </w:r>
    </w:p>
    <w:p w14:paraId="52619BEE"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یکی از مضامین </w:t>
      </w:r>
      <w:proofErr w:type="spellStart"/>
      <w:r w:rsidRPr="003B1290">
        <w:rPr>
          <w:rFonts w:ascii="IRANSharp" w:hAnsi="IRANSharp" w:cs="IRANSharp"/>
          <w:sz w:val="20"/>
          <w:szCs w:val="20"/>
          <w:rtl/>
        </w:rPr>
        <w:t>برجسته‌ی</w:t>
      </w:r>
      <w:proofErr w:type="spellEnd"/>
      <w:r w:rsidRPr="003B1290">
        <w:rPr>
          <w:rFonts w:ascii="IRANSharp" w:hAnsi="IRANSharp" w:cs="IRANSharp"/>
          <w:sz w:val="20"/>
          <w:szCs w:val="20"/>
          <w:rtl/>
        </w:rPr>
        <w:t xml:space="preserve"> حاصل از تحلیل </w:t>
      </w:r>
      <w:proofErr w:type="spellStart"/>
      <w:r w:rsidRPr="003B1290">
        <w:rPr>
          <w:rFonts w:ascii="IRANSharp" w:hAnsi="IRANSharp" w:cs="IRANSharp"/>
          <w:sz w:val="20"/>
          <w:szCs w:val="20"/>
          <w:rtl/>
        </w:rPr>
        <w:t>مصاحبه‌ها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تجربه‌ی</w:t>
      </w:r>
      <w:proofErr w:type="spellEnd"/>
      <w:r w:rsidRPr="003B1290">
        <w:rPr>
          <w:rFonts w:ascii="IRANSharp" w:hAnsi="IRANSharp" w:cs="IRANSharp"/>
          <w:sz w:val="20"/>
          <w:szCs w:val="20"/>
          <w:rtl/>
        </w:rPr>
        <w:t xml:space="preserve"> زنان از بروز رفتارهای </w:t>
      </w:r>
      <w:proofErr w:type="spellStart"/>
      <w:r w:rsidRPr="003B1290">
        <w:rPr>
          <w:rFonts w:ascii="IRANSharp" w:hAnsi="IRANSharp" w:cs="IRANSharp"/>
          <w:sz w:val="20"/>
          <w:szCs w:val="20"/>
          <w:rtl/>
        </w:rPr>
        <w:t>خشم‌آلود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پرتنش</w:t>
      </w:r>
      <w:proofErr w:type="spellEnd"/>
      <w:r w:rsidRPr="003B1290">
        <w:rPr>
          <w:rFonts w:ascii="IRANSharp" w:hAnsi="IRANSharp" w:cs="IRANSharp"/>
          <w:sz w:val="20"/>
          <w:szCs w:val="20"/>
          <w:rtl/>
        </w:rPr>
        <w:t xml:space="preserve"> و در </w:t>
      </w:r>
      <w:proofErr w:type="spellStart"/>
      <w:r w:rsidRPr="003B1290">
        <w:rPr>
          <w:rFonts w:ascii="IRANSharp" w:hAnsi="IRANSharp" w:cs="IRANSharp"/>
          <w:sz w:val="20"/>
          <w:szCs w:val="20"/>
          <w:rtl/>
        </w:rPr>
        <w:t>مواردی</w:t>
      </w:r>
      <w:proofErr w:type="spellEnd"/>
      <w:r w:rsidRPr="003B1290">
        <w:rPr>
          <w:rFonts w:ascii="IRANSharp" w:hAnsi="IRANSharp" w:cs="IRANSharp"/>
          <w:sz w:val="20"/>
          <w:szCs w:val="20"/>
          <w:rtl/>
        </w:rPr>
        <w:t xml:space="preserve"> پرخاشگرانه در مواجهه با تداوم اعتیاد همسر بود. این رفتارها نه حاصل </w:t>
      </w:r>
      <w:proofErr w:type="spellStart"/>
      <w:r w:rsidRPr="003B1290">
        <w:rPr>
          <w:rFonts w:ascii="IRANSharp" w:hAnsi="IRANSharp" w:cs="IRANSharp"/>
          <w:sz w:val="20"/>
          <w:szCs w:val="20"/>
          <w:rtl/>
        </w:rPr>
        <w:t>برنامه‌ریزی</w:t>
      </w:r>
      <w:proofErr w:type="spellEnd"/>
      <w:r w:rsidRPr="003B1290">
        <w:rPr>
          <w:rFonts w:ascii="IRANSharp" w:hAnsi="IRANSharp" w:cs="IRANSharp"/>
          <w:sz w:val="20"/>
          <w:szCs w:val="20"/>
          <w:rtl/>
        </w:rPr>
        <w:t xml:space="preserve"> آگاهانه، بلکه واکنشی هیجانی، ناگهانی و </w:t>
      </w:r>
      <w:proofErr w:type="spellStart"/>
      <w:r w:rsidRPr="003B1290">
        <w:rPr>
          <w:rFonts w:ascii="IRANSharp" w:hAnsi="IRANSharp" w:cs="IRANSharp"/>
          <w:sz w:val="20"/>
          <w:szCs w:val="20"/>
          <w:rtl/>
        </w:rPr>
        <w:t>کنترل‌نشده</w:t>
      </w:r>
      <w:proofErr w:type="spellEnd"/>
      <w:r w:rsidRPr="003B1290">
        <w:rPr>
          <w:rFonts w:ascii="IRANSharp" w:hAnsi="IRANSharp" w:cs="IRANSharp"/>
          <w:sz w:val="20"/>
          <w:szCs w:val="20"/>
          <w:rtl/>
        </w:rPr>
        <w:t xml:space="preserve"> به </w:t>
      </w:r>
      <w:proofErr w:type="spellStart"/>
      <w:r w:rsidRPr="003B1290">
        <w:rPr>
          <w:rFonts w:ascii="IRANSharp" w:hAnsi="IRANSharp" w:cs="IRANSharp"/>
          <w:sz w:val="20"/>
          <w:szCs w:val="20"/>
          <w:rtl/>
        </w:rPr>
        <w:t>فرایندی</w:t>
      </w:r>
      <w:proofErr w:type="spellEnd"/>
      <w:r w:rsidRPr="003B1290">
        <w:rPr>
          <w:rFonts w:ascii="IRANSharp" w:hAnsi="IRANSharp" w:cs="IRANSharp"/>
          <w:sz w:val="20"/>
          <w:szCs w:val="20"/>
          <w:rtl/>
        </w:rPr>
        <w:t xml:space="preserve"> است که زن خود را در برابر آن ناتوان، ناکارآمد و خنثی تجربه </w:t>
      </w:r>
      <w:proofErr w:type="spellStart"/>
      <w:r w:rsidRPr="003B1290">
        <w:rPr>
          <w:rFonts w:ascii="IRANSharp" w:hAnsi="IRANSharp" w:cs="IRANSharp"/>
          <w:sz w:val="20"/>
          <w:szCs w:val="20"/>
          <w:rtl/>
        </w:rPr>
        <w:t>می‌کند</w:t>
      </w:r>
      <w:proofErr w:type="spellEnd"/>
      <w:r w:rsidRPr="003B1290">
        <w:rPr>
          <w:rFonts w:ascii="IRANSharp" w:hAnsi="IRANSharp" w:cs="IRANSharp"/>
          <w:sz w:val="20"/>
          <w:szCs w:val="20"/>
          <w:rtl/>
        </w:rPr>
        <w:t>. بر همین اساس، مضمون «</w:t>
      </w:r>
      <w:proofErr w:type="spellStart"/>
      <w:r w:rsidRPr="003B1290">
        <w:rPr>
          <w:rFonts w:ascii="IRANSharp" w:hAnsi="IRANSharp" w:cs="IRANSharp"/>
          <w:sz w:val="20"/>
          <w:szCs w:val="20"/>
          <w:rtl/>
        </w:rPr>
        <w:t>خشم‌های</w:t>
      </w:r>
      <w:proofErr w:type="spellEnd"/>
      <w:r w:rsidRPr="003B1290">
        <w:rPr>
          <w:rFonts w:ascii="IRANSharp" w:hAnsi="IRANSharp" w:cs="IRANSharp"/>
          <w:sz w:val="20"/>
          <w:szCs w:val="20"/>
          <w:rtl/>
        </w:rPr>
        <w:t xml:space="preserve"> درمانده»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صورت‌بندی</w:t>
      </w:r>
      <w:proofErr w:type="spellEnd"/>
      <w:r w:rsidRPr="003B1290">
        <w:rPr>
          <w:rFonts w:ascii="IRANSharp" w:hAnsi="IRANSharp" w:cs="IRANSharp"/>
          <w:sz w:val="20"/>
          <w:szCs w:val="20"/>
          <w:rtl/>
        </w:rPr>
        <w:t xml:space="preserve"> اصلی این تجربه استخراج شد.</w:t>
      </w:r>
    </w:p>
    <w:p w14:paraId="05A7C811"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lastRenderedPageBreak/>
        <w:t>مضمون «</w:t>
      </w:r>
      <w:proofErr w:type="spellStart"/>
      <w:r w:rsidRPr="003B1290">
        <w:rPr>
          <w:rFonts w:ascii="IRANSharp" w:hAnsi="IRANSharp" w:cs="IRANSharp"/>
          <w:sz w:val="20"/>
          <w:szCs w:val="20"/>
          <w:rtl/>
        </w:rPr>
        <w:t>خشم‌های</w:t>
      </w:r>
      <w:proofErr w:type="spellEnd"/>
      <w:r w:rsidRPr="003B1290">
        <w:rPr>
          <w:rFonts w:ascii="IRANSharp" w:hAnsi="IRANSharp" w:cs="IRANSharp"/>
          <w:sz w:val="20"/>
          <w:szCs w:val="20"/>
          <w:rtl/>
        </w:rPr>
        <w:t xml:space="preserve"> درماندگی» از یکی از </w:t>
      </w:r>
      <w:proofErr w:type="spellStart"/>
      <w:r w:rsidRPr="003B1290">
        <w:rPr>
          <w:rFonts w:ascii="IRANSharp" w:hAnsi="IRANSharp" w:cs="IRANSharp"/>
          <w:sz w:val="20"/>
          <w:szCs w:val="20"/>
          <w:rtl/>
        </w:rPr>
        <w:t>عمیق‌ترین</w:t>
      </w:r>
      <w:proofErr w:type="spellEnd"/>
      <w:r w:rsidRPr="003B1290">
        <w:rPr>
          <w:rFonts w:ascii="IRANSharp" w:hAnsi="IRANSharp" w:cs="IRANSharp"/>
          <w:sz w:val="20"/>
          <w:szCs w:val="20"/>
          <w:rtl/>
        </w:rPr>
        <w:t xml:space="preserve"> زوایای تجربه زندگی زنان دارای همسر معتاد پرده </w:t>
      </w:r>
      <w:proofErr w:type="spellStart"/>
      <w:r w:rsidRPr="003B1290">
        <w:rPr>
          <w:rFonts w:ascii="IRANSharp" w:hAnsi="IRANSharp" w:cs="IRANSharp"/>
          <w:sz w:val="20"/>
          <w:szCs w:val="20"/>
          <w:rtl/>
        </w:rPr>
        <w:t>برمی‌دارد</w:t>
      </w:r>
      <w:proofErr w:type="spellEnd"/>
      <w:r w:rsidRPr="003B1290">
        <w:rPr>
          <w:rFonts w:ascii="IRANSharp" w:hAnsi="IRANSharp" w:cs="IRANSharp"/>
          <w:sz w:val="20"/>
          <w:szCs w:val="20"/>
          <w:rtl/>
        </w:rPr>
        <w:t xml:space="preserve">: جایی که </w:t>
      </w:r>
      <w:proofErr w:type="spellStart"/>
      <w:r w:rsidRPr="003B1290">
        <w:rPr>
          <w:rFonts w:ascii="IRANSharp" w:hAnsi="IRANSharp" w:cs="IRANSharp"/>
          <w:sz w:val="20"/>
          <w:szCs w:val="20"/>
          <w:rtl/>
        </w:rPr>
        <w:t>تلاش‌های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عدم اثرگذاری بر تغییر رفتار همسر، و بار سنگین روانی نقش همسری، منجر به انفجار خشم، پرخاشگری، و </w:t>
      </w:r>
      <w:proofErr w:type="spellStart"/>
      <w:r w:rsidRPr="003B1290">
        <w:rPr>
          <w:rFonts w:ascii="IRANSharp" w:hAnsi="IRANSharp" w:cs="IRANSharp"/>
          <w:sz w:val="20"/>
          <w:szCs w:val="20"/>
          <w:rtl/>
        </w:rPr>
        <w:t>تنش‌های</w:t>
      </w:r>
      <w:proofErr w:type="spellEnd"/>
      <w:r w:rsidRPr="003B1290">
        <w:rPr>
          <w:rFonts w:ascii="IRANSharp" w:hAnsi="IRANSharp" w:cs="IRANSharp"/>
          <w:sz w:val="20"/>
          <w:szCs w:val="20"/>
          <w:rtl/>
        </w:rPr>
        <w:t xml:space="preserve"> مزمن در روابط خانوادگی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این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بر لزوم پرداختن به سلامت روان همسران افراد دارای اختلال مصرف مواد، و طراحی مداخلات حمایتی-درمانی ویژه آنان، تأکید </w:t>
      </w:r>
      <w:proofErr w:type="spellStart"/>
      <w:r w:rsidRPr="003B1290">
        <w:rPr>
          <w:rFonts w:ascii="IRANSharp" w:hAnsi="IRANSharp" w:cs="IRANSharp"/>
          <w:sz w:val="20"/>
          <w:szCs w:val="20"/>
          <w:rtl/>
        </w:rPr>
        <w:t>می‌ورزند</w:t>
      </w:r>
      <w:proofErr w:type="spellEnd"/>
      <w:r w:rsidRPr="003B1290">
        <w:rPr>
          <w:rFonts w:ascii="IRANSharp" w:hAnsi="IRANSharp" w:cs="IRANSharp"/>
          <w:sz w:val="20"/>
          <w:szCs w:val="20"/>
          <w:rtl/>
        </w:rPr>
        <w:t xml:space="preserve">. </w:t>
      </w:r>
      <w:r w:rsidRPr="003B1290">
        <w:rPr>
          <w:rFonts w:ascii="IRANSharp" w:eastAsia="Times New Roman" w:hAnsi="IRANSharp" w:cs="IRANSharp"/>
          <w:sz w:val="20"/>
          <w:szCs w:val="20"/>
          <w:rtl/>
        </w:rPr>
        <w:t>نمونه نقل قول:</w:t>
      </w:r>
    </w:p>
    <w:p w14:paraId="10B2D60C"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color w:val="000000"/>
          <w:sz w:val="20"/>
          <w:szCs w:val="20"/>
          <w:rtl/>
        </w:rPr>
        <w:t>«</w:t>
      </w:r>
      <w:r w:rsidRPr="003B1290">
        <w:rPr>
          <w:rFonts w:ascii="IRANSharp" w:hAnsi="IRANSharp" w:cs="IRANSharp"/>
          <w:color w:val="000000"/>
          <w:sz w:val="20"/>
          <w:szCs w:val="20"/>
        </w:rPr>
        <w:t xml:space="preserve"> </w:t>
      </w:r>
      <w:r w:rsidRPr="003B1290">
        <w:rPr>
          <w:rFonts w:ascii="IRANSharp" w:hAnsi="IRANSharp" w:cs="IRANSharp"/>
          <w:sz w:val="20"/>
          <w:szCs w:val="20"/>
          <w:rtl/>
        </w:rPr>
        <w:t>یعنی</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واقع</w:t>
      </w:r>
      <w:r w:rsidRPr="003B1290">
        <w:rPr>
          <w:rFonts w:ascii="IRANSharp" w:hAnsi="IRANSharp" w:cs="IRANSharp"/>
          <w:sz w:val="20"/>
          <w:szCs w:val="20"/>
        </w:rPr>
        <w:t xml:space="preserve"> </w:t>
      </w:r>
      <w:r w:rsidRPr="003B1290">
        <w:rPr>
          <w:rFonts w:ascii="IRANSharp" w:hAnsi="IRANSharp" w:cs="IRANSharp"/>
          <w:sz w:val="20"/>
          <w:szCs w:val="20"/>
          <w:rtl/>
        </w:rPr>
        <w:t>25</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زندگی</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شخص</w:t>
      </w:r>
      <w:r w:rsidRPr="003B1290">
        <w:rPr>
          <w:rFonts w:ascii="IRANSharp" w:hAnsi="IRANSharp" w:cs="IRANSharp"/>
          <w:sz w:val="20"/>
          <w:szCs w:val="20"/>
        </w:rPr>
        <w:t xml:space="preserve"> </w:t>
      </w:r>
      <w:r w:rsidRPr="003B1290">
        <w:rPr>
          <w:rFonts w:ascii="IRANSharp" w:hAnsi="IRANSharp" w:cs="IRANSharp"/>
          <w:sz w:val="20"/>
          <w:szCs w:val="20"/>
          <w:rtl/>
        </w:rPr>
        <w:t>نکردم</w:t>
      </w:r>
      <w:r w:rsidRPr="003B1290">
        <w:rPr>
          <w:rFonts w:ascii="IRANSharp" w:hAnsi="IRANSharp" w:cs="IRANSharp"/>
          <w:sz w:val="20"/>
          <w:szCs w:val="20"/>
        </w:rPr>
        <w:t xml:space="preserve"> </w:t>
      </w:r>
      <w:r w:rsidRPr="003B1290">
        <w:rPr>
          <w:rFonts w:ascii="IRANSharp" w:hAnsi="IRANSharp" w:cs="IRANSharp"/>
          <w:sz w:val="20"/>
          <w:szCs w:val="20"/>
          <w:rtl/>
        </w:rPr>
        <w:t>همش</w:t>
      </w:r>
      <w:r w:rsidRPr="003B1290">
        <w:rPr>
          <w:rFonts w:ascii="IRANSharp" w:hAnsi="IRANSharp" w:cs="IRANSharp"/>
          <w:sz w:val="20"/>
          <w:szCs w:val="20"/>
        </w:rPr>
        <w:t xml:space="preserve"> </w:t>
      </w:r>
      <w:r w:rsidRPr="003B1290">
        <w:rPr>
          <w:rFonts w:ascii="IRANSharp" w:hAnsi="IRANSharp" w:cs="IRANSharp"/>
          <w:sz w:val="20"/>
          <w:szCs w:val="20"/>
          <w:rtl/>
        </w:rPr>
        <w:t>باهاش</w:t>
      </w:r>
      <w:r w:rsidRPr="003B1290">
        <w:rPr>
          <w:rFonts w:ascii="IRANSharp" w:hAnsi="IRANSharp" w:cs="IRANSharp"/>
          <w:sz w:val="20"/>
          <w:szCs w:val="20"/>
        </w:rPr>
        <w:t xml:space="preserve"> </w:t>
      </w:r>
      <w:r w:rsidRPr="003B1290">
        <w:rPr>
          <w:rFonts w:ascii="IRANSharp" w:hAnsi="IRANSharp" w:cs="IRANSharp"/>
          <w:sz w:val="20"/>
          <w:szCs w:val="20"/>
          <w:rtl/>
        </w:rPr>
        <w:t>جنگ</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جدل</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همش</w:t>
      </w:r>
      <w:r w:rsidRPr="003B1290">
        <w:rPr>
          <w:rFonts w:ascii="IRANSharp" w:hAnsi="IRANSharp" w:cs="IRANSharp"/>
          <w:sz w:val="20"/>
          <w:szCs w:val="20"/>
        </w:rPr>
        <w:t xml:space="preserve"> </w:t>
      </w:r>
      <w:r w:rsidRPr="003B1290">
        <w:rPr>
          <w:rFonts w:ascii="IRANSharp" w:hAnsi="IRANSharp" w:cs="IRANSharp"/>
          <w:sz w:val="20"/>
          <w:szCs w:val="20"/>
          <w:rtl/>
        </w:rPr>
        <w:t>باهاش</w:t>
      </w:r>
      <w:r w:rsidRPr="003B1290">
        <w:rPr>
          <w:rFonts w:ascii="IRANSharp" w:hAnsi="IRANSharp" w:cs="IRANSharp"/>
          <w:sz w:val="20"/>
          <w:szCs w:val="20"/>
        </w:rPr>
        <w:t xml:space="preserve"> </w:t>
      </w:r>
      <w:r w:rsidRPr="003B1290">
        <w:rPr>
          <w:rFonts w:ascii="IRANSharp" w:hAnsi="IRANSharp" w:cs="IRANSharp"/>
          <w:sz w:val="20"/>
          <w:szCs w:val="20"/>
          <w:rtl/>
        </w:rPr>
        <w:t>درگیری</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همش</w:t>
      </w:r>
      <w:r w:rsidRPr="003B1290">
        <w:rPr>
          <w:rFonts w:ascii="IRANSharp" w:hAnsi="IRANSharp" w:cs="IRANSharp"/>
          <w:sz w:val="20"/>
          <w:szCs w:val="20"/>
        </w:rPr>
        <w:t xml:space="preserve"> </w:t>
      </w:r>
      <w:r w:rsidRPr="003B1290">
        <w:rPr>
          <w:rFonts w:ascii="IRANSharp" w:hAnsi="IRANSharp" w:cs="IRANSharp"/>
          <w:sz w:val="20"/>
          <w:szCs w:val="20"/>
          <w:rtl/>
        </w:rPr>
        <w:t>خودمو</w:t>
      </w:r>
      <w:r w:rsidRPr="003B1290">
        <w:rPr>
          <w:rFonts w:ascii="IRANSharp" w:hAnsi="IRANSharp" w:cs="IRANSharp"/>
          <w:sz w:val="20"/>
          <w:szCs w:val="20"/>
        </w:rPr>
        <w:t xml:space="preserve"> </w:t>
      </w:r>
      <w:r w:rsidRPr="003B1290">
        <w:rPr>
          <w:rFonts w:ascii="IRANSharp" w:hAnsi="IRANSharp" w:cs="IRANSharp"/>
          <w:sz w:val="20"/>
          <w:szCs w:val="20"/>
          <w:rtl/>
        </w:rPr>
        <w:t>تحت</w:t>
      </w:r>
      <w:r w:rsidRPr="003B1290">
        <w:rPr>
          <w:rFonts w:ascii="IRANSharp" w:hAnsi="IRANSharp" w:cs="IRANSharp"/>
          <w:sz w:val="20"/>
          <w:szCs w:val="20"/>
        </w:rPr>
        <w:t xml:space="preserve"> </w:t>
      </w:r>
      <w:r w:rsidRPr="003B1290">
        <w:rPr>
          <w:rFonts w:ascii="IRANSharp" w:hAnsi="IRANSharp" w:cs="IRANSharp"/>
          <w:sz w:val="20"/>
          <w:szCs w:val="20"/>
          <w:rtl/>
        </w:rPr>
        <w:t>فشار</w:t>
      </w:r>
      <w:r w:rsidRPr="003B1290">
        <w:rPr>
          <w:rFonts w:ascii="IRANSharp" w:hAnsi="IRANSharp" w:cs="IRANSharp"/>
          <w:sz w:val="20"/>
          <w:szCs w:val="20"/>
        </w:rPr>
        <w:t xml:space="preserve"> </w:t>
      </w:r>
      <w:r w:rsidRPr="003B1290">
        <w:rPr>
          <w:rFonts w:ascii="IRANSharp" w:hAnsi="IRANSharp" w:cs="IRANSharp"/>
          <w:sz w:val="20"/>
          <w:szCs w:val="20"/>
          <w:rtl/>
        </w:rPr>
        <w:t>گذاشتم</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بچه</w:t>
      </w:r>
      <w:r w:rsidRPr="003B1290">
        <w:rPr>
          <w:rFonts w:ascii="IRANSharp" w:hAnsi="IRANSharp" w:cs="IRANSharp"/>
          <w:sz w:val="20"/>
          <w:szCs w:val="20"/>
        </w:rPr>
        <w:t xml:space="preserve"> </w:t>
      </w:r>
      <w:r w:rsidRPr="003B1290">
        <w:rPr>
          <w:rFonts w:ascii="IRANSharp" w:hAnsi="IRANSharp" w:cs="IRANSharp"/>
          <w:sz w:val="20"/>
          <w:szCs w:val="20"/>
          <w:rtl/>
        </w:rPr>
        <w:t>دارم</w:t>
      </w:r>
      <w:r w:rsidRPr="003B1290">
        <w:rPr>
          <w:rFonts w:ascii="IRANSharp" w:hAnsi="IRANSharp" w:cs="IRANSharp"/>
          <w:sz w:val="20"/>
          <w:szCs w:val="20"/>
        </w:rPr>
        <w:t xml:space="preserve"> </w:t>
      </w:r>
      <w:r w:rsidRPr="003B1290">
        <w:rPr>
          <w:rFonts w:ascii="IRANSharp" w:hAnsi="IRANSharp" w:cs="IRANSharp"/>
          <w:sz w:val="20"/>
          <w:szCs w:val="20"/>
          <w:rtl/>
        </w:rPr>
        <w:t>آبرو</w:t>
      </w:r>
      <w:r w:rsidRPr="003B1290">
        <w:rPr>
          <w:rFonts w:ascii="IRANSharp" w:hAnsi="IRANSharp" w:cs="IRANSharp"/>
          <w:sz w:val="20"/>
          <w:szCs w:val="20"/>
        </w:rPr>
        <w:t xml:space="preserve"> </w:t>
      </w:r>
      <w:r w:rsidRPr="003B1290">
        <w:rPr>
          <w:rFonts w:ascii="IRANSharp" w:hAnsi="IRANSharp" w:cs="IRANSharp"/>
          <w:sz w:val="20"/>
          <w:szCs w:val="20"/>
          <w:rtl/>
        </w:rPr>
        <w:t>دارم</w:t>
      </w:r>
      <w:r w:rsidRPr="003B1290">
        <w:rPr>
          <w:rFonts w:ascii="IRANSharp" w:hAnsi="IRANSharp" w:cs="IRANSharp"/>
          <w:sz w:val="20"/>
          <w:szCs w:val="20"/>
        </w:rPr>
        <w:t xml:space="preserve"> </w:t>
      </w:r>
      <w:r w:rsidRPr="003B1290">
        <w:rPr>
          <w:rFonts w:ascii="IRANSharp" w:hAnsi="IRANSharp" w:cs="IRANSharp"/>
          <w:sz w:val="20"/>
          <w:szCs w:val="20"/>
          <w:rtl/>
        </w:rPr>
        <w:t>اول</w:t>
      </w:r>
      <w:r w:rsidRPr="003B1290">
        <w:rPr>
          <w:rFonts w:ascii="IRANSharp" w:hAnsi="IRANSharp" w:cs="IRANSharp"/>
          <w:sz w:val="20"/>
          <w:szCs w:val="20"/>
        </w:rPr>
        <w:t xml:space="preserve"> </w:t>
      </w:r>
      <w:r w:rsidRPr="003B1290">
        <w:rPr>
          <w:rFonts w:ascii="IRANSharp" w:hAnsi="IRANSharp" w:cs="IRANSharp"/>
          <w:sz w:val="20"/>
          <w:szCs w:val="20"/>
          <w:rtl/>
        </w:rPr>
        <w:t>از</w:t>
      </w:r>
      <w:r w:rsidRPr="003B1290">
        <w:rPr>
          <w:rFonts w:ascii="IRANSharp" w:hAnsi="IRANSharp" w:cs="IRANSharp"/>
          <w:sz w:val="20"/>
          <w:szCs w:val="20"/>
        </w:rPr>
        <w:t xml:space="preserve"> </w:t>
      </w:r>
      <w:r w:rsidRPr="003B1290">
        <w:rPr>
          <w:rFonts w:ascii="IRANSharp" w:hAnsi="IRANSharp" w:cs="IRANSharp"/>
          <w:sz w:val="20"/>
          <w:szCs w:val="20"/>
          <w:rtl/>
        </w:rPr>
        <w:t>همه</w:t>
      </w:r>
      <w:r w:rsidRPr="003B1290">
        <w:rPr>
          <w:rFonts w:ascii="IRANSharp" w:hAnsi="IRANSharp" w:cs="IRANSharp"/>
          <w:sz w:val="20"/>
          <w:szCs w:val="20"/>
        </w:rPr>
        <w:t xml:space="preserve"> </w:t>
      </w:r>
      <w:r w:rsidRPr="003B1290">
        <w:rPr>
          <w:rFonts w:ascii="IRANSharp" w:hAnsi="IRANSharp" w:cs="IRANSharp"/>
          <w:sz w:val="20"/>
          <w:szCs w:val="20"/>
          <w:rtl/>
        </w:rPr>
        <w:t>آبرو</w:t>
      </w:r>
      <w:r w:rsidRPr="003B1290">
        <w:rPr>
          <w:rFonts w:ascii="IRANSharp" w:hAnsi="IRANSharp" w:cs="IRANSharp"/>
          <w:sz w:val="20"/>
          <w:szCs w:val="20"/>
        </w:rPr>
        <w:t xml:space="preserve"> </w:t>
      </w:r>
      <w:r w:rsidRPr="003B1290">
        <w:rPr>
          <w:rFonts w:ascii="IRANSharp" w:hAnsi="IRANSharp" w:cs="IRANSharp"/>
          <w:sz w:val="20"/>
          <w:szCs w:val="20"/>
          <w:rtl/>
        </w:rPr>
        <w:t>برای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مهم</w:t>
      </w:r>
      <w:r w:rsidRPr="003B1290">
        <w:rPr>
          <w:rFonts w:ascii="IRANSharp" w:hAnsi="IRANSharp" w:cs="IRANSharp"/>
          <w:sz w:val="20"/>
          <w:szCs w:val="20"/>
        </w:rPr>
        <w:t xml:space="preserve"> </w:t>
      </w:r>
      <w:r w:rsidRPr="003B1290">
        <w:rPr>
          <w:rFonts w:ascii="IRANSharp" w:hAnsi="IRANSharp" w:cs="IRANSharp"/>
          <w:sz w:val="20"/>
          <w:szCs w:val="20"/>
          <w:rtl/>
        </w:rPr>
        <w:t>بود</w:t>
      </w:r>
      <w:r w:rsidRPr="003B1290">
        <w:rPr>
          <w:rFonts w:ascii="IRANSharp" w:hAnsi="IRANSharp" w:cs="IRANSharp"/>
          <w:sz w:val="20"/>
          <w:szCs w:val="20"/>
        </w:rPr>
        <w:t xml:space="preserve"> </w:t>
      </w:r>
      <w:r w:rsidRPr="003B1290">
        <w:rPr>
          <w:rFonts w:ascii="IRANSharp" w:hAnsi="IRANSharp" w:cs="IRANSharp"/>
          <w:sz w:val="20"/>
          <w:szCs w:val="20"/>
          <w:rtl/>
        </w:rPr>
        <w:t>آبروی</w:t>
      </w:r>
      <w:r w:rsidRPr="003B1290">
        <w:rPr>
          <w:rFonts w:ascii="IRANSharp" w:hAnsi="IRANSharp" w:cs="IRANSharp"/>
          <w:sz w:val="20"/>
          <w:szCs w:val="20"/>
        </w:rPr>
        <w:t xml:space="preserve"> </w:t>
      </w:r>
      <w:r w:rsidRPr="003B1290">
        <w:rPr>
          <w:rFonts w:ascii="IRANSharp" w:hAnsi="IRANSharp" w:cs="IRANSharp"/>
          <w:sz w:val="20"/>
          <w:szCs w:val="20"/>
          <w:rtl/>
        </w:rPr>
        <w:t>پدر</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مادرم</w:t>
      </w:r>
      <w:r w:rsidRPr="003B1290">
        <w:rPr>
          <w:rFonts w:ascii="IRANSharp" w:hAnsi="IRANSharp" w:cs="IRANSharp"/>
          <w:sz w:val="20"/>
          <w:szCs w:val="20"/>
        </w:rPr>
        <w:t xml:space="preserve"> </w:t>
      </w:r>
      <w:r w:rsidRPr="003B1290">
        <w:rPr>
          <w:rFonts w:ascii="IRANSharp" w:hAnsi="IRANSharp" w:cs="IRANSharp"/>
          <w:sz w:val="20"/>
          <w:szCs w:val="20"/>
          <w:rtl/>
        </w:rPr>
        <w:t>مثلاً</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فردا</w:t>
      </w:r>
      <w:r w:rsidRPr="003B1290">
        <w:rPr>
          <w:rFonts w:ascii="IRANSharp" w:hAnsi="IRANSharp" w:cs="IRANSharp"/>
          <w:sz w:val="20"/>
          <w:szCs w:val="20"/>
        </w:rPr>
        <w:t xml:space="preserve"> </w:t>
      </w:r>
      <w:r w:rsidRPr="003B1290">
        <w:rPr>
          <w:rFonts w:ascii="IRANSharp" w:hAnsi="IRANSharp" w:cs="IRANSharp"/>
          <w:sz w:val="20"/>
          <w:szCs w:val="20"/>
          <w:rtl/>
        </w:rPr>
        <w:t>میگن</w:t>
      </w:r>
      <w:r w:rsidRPr="003B1290">
        <w:rPr>
          <w:rFonts w:ascii="IRANSharp" w:hAnsi="IRANSharp" w:cs="IRANSharp"/>
          <w:sz w:val="20"/>
          <w:szCs w:val="20"/>
        </w:rPr>
        <w:t xml:space="preserve"> </w:t>
      </w:r>
      <w:r w:rsidRPr="003B1290">
        <w:rPr>
          <w:rFonts w:ascii="IRANSharp" w:hAnsi="IRANSharp" w:cs="IRANSharp"/>
          <w:sz w:val="20"/>
          <w:szCs w:val="20"/>
          <w:rtl/>
        </w:rPr>
        <w:t>دختر</w:t>
      </w:r>
      <w:r w:rsidRPr="003B1290">
        <w:rPr>
          <w:rFonts w:ascii="IRANSharp" w:hAnsi="IRANSharp" w:cs="IRANSharp"/>
          <w:sz w:val="20"/>
          <w:szCs w:val="20"/>
        </w:rPr>
        <w:t xml:space="preserve"> </w:t>
      </w:r>
      <w:r w:rsidRPr="003B1290">
        <w:rPr>
          <w:rFonts w:ascii="IRANSharp" w:hAnsi="IRANSharp" w:cs="IRANSharp"/>
          <w:sz w:val="20"/>
          <w:szCs w:val="20"/>
          <w:rtl/>
        </w:rPr>
        <w:t>فلانی طلاق گرفته</w:t>
      </w:r>
      <w:r w:rsidRPr="003B1290">
        <w:rPr>
          <w:rFonts w:ascii="IRANSharp" w:hAnsi="IRANSharp" w:cs="IRANSharp"/>
          <w:sz w:val="20"/>
          <w:szCs w:val="20"/>
        </w:rPr>
        <w:t xml:space="preserve"> </w:t>
      </w:r>
      <w:r w:rsidRPr="003B1290">
        <w:rPr>
          <w:rFonts w:ascii="IRANSharp" w:hAnsi="IRANSharp" w:cs="IRANSharp"/>
          <w:sz w:val="20"/>
          <w:szCs w:val="20"/>
          <w:rtl/>
        </w:rPr>
        <w:t>توی این</w:t>
      </w:r>
      <w:r w:rsidRPr="003B1290">
        <w:rPr>
          <w:rFonts w:ascii="IRANSharp" w:hAnsi="IRANSharp" w:cs="IRANSharp"/>
          <w:sz w:val="20"/>
          <w:szCs w:val="20"/>
        </w:rPr>
        <w:t xml:space="preserve"> </w:t>
      </w:r>
      <w:r w:rsidRPr="003B1290">
        <w:rPr>
          <w:rFonts w:ascii="IRANSharp" w:hAnsi="IRANSharp" w:cs="IRANSharp"/>
          <w:sz w:val="20"/>
          <w:szCs w:val="20"/>
          <w:rtl/>
        </w:rPr>
        <w:t>شرایط که همش جنگ و دعوا و درگیری و کتک کاری بود هم</w:t>
      </w:r>
      <w:r w:rsidRPr="003B1290">
        <w:rPr>
          <w:rFonts w:ascii="IRANSharp" w:hAnsi="IRANSharp" w:cs="IRANSharp"/>
          <w:sz w:val="20"/>
          <w:szCs w:val="20"/>
        </w:rPr>
        <w:t xml:space="preserve"> </w:t>
      </w:r>
      <w:r w:rsidRPr="003B1290">
        <w:rPr>
          <w:rFonts w:ascii="IRANSharp" w:hAnsi="IRANSharp" w:cs="IRANSharp"/>
          <w:sz w:val="20"/>
          <w:szCs w:val="20"/>
          <w:rtl/>
        </w:rPr>
        <w:t>از</w:t>
      </w:r>
      <w:r w:rsidRPr="003B1290">
        <w:rPr>
          <w:rFonts w:ascii="IRANSharp" w:hAnsi="IRANSharp" w:cs="IRANSharp"/>
          <w:sz w:val="20"/>
          <w:szCs w:val="20"/>
        </w:rPr>
        <w:t xml:space="preserve"> </w:t>
      </w:r>
      <w:r w:rsidRPr="003B1290">
        <w:rPr>
          <w:rFonts w:ascii="IRANSharp" w:hAnsi="IRANSharp" w:cs="IRANSharp"/>
          <w:sz w:val="20"/>
          <w:szCs w:val="20"/>
          <w:rtl/>
        </w:rPr>
        <w:t>خونه</w:t>
      </w:r>
      <w:r w:rsidRPr="003B1290">
        <w:rPr>
          <w:rFonts w:ascii="IRANSharp" w:hAnsi="IRANSharp" w:cs="IRANSharp"/>
          <w:sz w:val="20"/>
          <w:szCs w:val="20"/>
        </w:rPr>
        <w:t xml:space="preserve"> </w:t>
      </w:r>
      <w:r w:rsidRPr="003B1290">
        <w:rPr>
          <w:rFonts w:ascii="IRANSharp" w:hAnsi="IRANSharp" w:cs="IRANSharp"/>
          <w:sz w:val="20"/>
          <w:szCs w:val="20"/>
          <w:rtl/>
        </w:rPr>
        <w:t>بیرون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نمی</w:t>
      </w:r>
      <w:proofErr w:type="spellEnd"/>
      <w:r w:rsidRPr="003B1290">
        <w:rPr>
          <w:rFonts w:ascii="IRANSharp" w:hAnsi="IRANSharp" w:cs="IRANSharp"/>
          <w:sz w:val="20"/>
          <w:szCs w:val="20"/>
        </w:rPr>
        <w:t>‌</w:t>
      </w:r>
      <w:r w:rsidRPr="003B1290">
        <w:rPr>
          <w:rFonts w:ascii="IRANSharp" w:hAnsi="IRANSharp" w:cs="IRANSharp"/>
          <w:sz w:val="20"/>
          <w:szCs w:val="20"/>
          <w:rtl/>
        </w:rPr>
        <w:t>اومدم</w:t>
      </w:r>
      <w:r w:rsidRPr="003B1290">
        <w:rPr>
          <w:rFonts w:ascii="IRANSharp" w:hAnsi="IRANSharp" w:cs="IRANSharp"/>
          <w:sz w:val="20"/>
          <w:szCs w:val="20"/>
        </w:rPr>
        <w:t xml:space="preserve"> </w:t>
      </w:r>
      <w:r w:rsidRPr="003B1290">
        <w:rPr>
          <w:rFonts w:ascii="IRANSharp" w:hAnsi="IRANSharp" w:cs="IRANSharp"/>
          <w:sz w:val="20"/>
          <w:szCs w:val="20"/>
          <w:rtl/>
        </w:rPr>
        <w:t>تا</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حد</w:t>
      </w:r>
      <w:r w:rsidRPr="003B1290">
        <w:rPr>
          <w:rFonts w:ascii="IRANSharp" w:hAnsi="IRANSharp" w:cs="IRANSharp"/>
          <w:sz w:val="20"/>
          <w:szCs w:val="20"/>
        </w:rPr>
        <w:t xml:space="preserve">  </w:t>
      </w:r>
      <w:r w:rsidRPr="003B1290">
        <w:rPr>
          <w:rFonts w:ascii="IRANSharp" w:hAnsi="IRANSharp" w:cs="IRANSharp"/>
          <w:sz w:val="20"/>
          <w:szCs w:val="20"/>
          <w:rtl/>
        </w:rPr>
        <w:t>آبروی</w:t>
      </w:r>
      <w:r w:rsidRPr="003B1290">
        <w:rPr>
          <w:rFonts w:ascii="IRANSharp" w:hAnsi="IRANSharp" w:cs="IRANSharp"/>
          <w:sz w:val="20"/>
          <w:szCs w:val="20"/>
        </w:rPr>
        <w:t xml:space="preserve"> </w:t>
      </w:r>
      <w:r w:rsidRPr="003B1290">
        <w:rPr>
          <w:rFonts w:ascii="IRANSharp" w:hAnsi="IRANSharp" w:cs="IRANSharp"/>
          <w:sz w:val="20"/>
          <w:szCs w:val="20"/>
          <w:rtl/>
        </w:rPr>
        <w:t>خودم</w:t>
      </w:r>
      <w:r w:rsidRPr="003B1290">
        <w:rPr>
          <w:rFonts w:ascii="IRANSharp" w:hAnsi="IRANSharp" w:cs="IRANSharp"/>
          <w:sz w:val="20"/>
          <w:szCs w:val="20"/>
        </w:rPr>
        <w:t xml:space="preserve"> </w:t>
      </w:r>
      <w:r w:rsidRPr="003B1290">
        <w:rPr>
          <w:rFonts w:ascii="IRANSharp" w:hAnsi="IRANSharp" w:cs="IRANSharp"/>
          <w:sz w:val="20"/>
          <w:szCs w:val="20"/>
          <w:rtl/>
        </w:rPr>
        <w:t>برام</w:t>
      </w:r>
      <w:r w:rsidRPr="003B1290">
        <w:rPr>
          <w:rFonts w:ascii="IRANSharp" w:hAnsi="IRANSharp" w:cs="IRANSharp"/>
          <w:sz w:val="20"/>
          <w:szCs w:val="20"/>
        </w:rPr>
        <w:t xml:space="preserve"> </w:t>
      </w:r>
      <w:r w:rsidRPr="003B1290">
        <w:rPr>
          <w:rFonts w:ascii="IRANSharp" w:hAnsi="IRANSharp" w:cs="IRANSharp"/>
          <w:sz w:val="20"/>
          <w:szCs w:val="20"/>
          <w:rtl/>
        </w:rPr>
        <w:t>مهمه</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1)</w:t>
      </w:r>
    </w:p>
    <w:p w14:paraId="37CA41BB"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اول: انفجار هیجانی ناشی از </w:t>
      </w:r>
      <w:proofErr w:type="spellStart"/>
      <w:r w:rsidRPr="003B1290">
        <w:rPr>
          <w:rStyle w:val="Strong"/>
          <w:rFonts w:ascii="IRANSharp" w:hAnsi="IRANSharp" w:cs="IRANSharp"/>
          <w:b w:val="0"/>
          <w:bCs w:val="0"/>
          <w:sz w:val="20"/>
          <w:szCs w:val="20"/>
          <w:rtl/>
        </w:rPr>
        <w:t>استیصال</w:t>
      </w:r>
      <w:proofErr w:type="spellEnd"/>
    </w:p>
    <w:p w14:paraId="654885B0"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 xml:space="preserve">به نظر میرسد زنان پس از </w:t>
      </w:r>
      <w:proofErr w:type="spellStart"/>
      <w:r w:rsidRPr="003B1290">
        <w:rPr>
          <w:rFonts w:ascii="IRANSharp" w:hAnsi="IRANSharp" w:cs="IRANSharp"/>
          <w:sz w:val="20"/>
          <w:szCs w:val="20"/>
          <w:rtl/>
        </w:rPr>
        <w:t>ناکامی‌های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پی‌در‌پی</w:t>
      </w:r>
      <w:proofErr w:type="spellEnd"/>
      <w:r w:rsidRPr="003B1290">
        <w:rPr>
          <w:rFonts w:ascii="IRANSharp" w:hAnsi="IRANSharp" w:cs="IRANSharp"/>
          <w:sz w:val="20"/>
          <w:szCs w:val="20"/>
          <w:rtl/>
        </w:rPr>
        <w:t xml:space="preserve"> در ترغیب همسر به ترک، دچار سرخوردگی، ناامیدی، و فرسایش روانی مزمن شده و </w:t>
      </w:r>
      <w:proofErr w:type="spellStart"/>
      <w:r w:rsidRPr="003B1290">
        <w:rPr>
          <w:rFonts w:ascii="IRANSharp" w:hAnsi="IRANSharp" w:cs="IRANSharp"/>
          <w:sz w:val="20"/>
          <w:szCs w:val="20"/>
          <w:rtl/>
        </w:rPr>
        <w:t>واکنش‌های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تنش‌زا</w:t>
      </w:r>
      <w:proofErr w:type="spellEnd"/>
      <w:r w:rsidRPr="003B1290">
        <w:rPr>
          <w:rFonts w:ascii="IRANSharp" w:hAnsi="IRANSharp" w:cs="IRANSharp"/>
          <w:sz w:val="20"/>
          <w:szCs w:val="20"/>
          <w:rtl/>
        </w:rPr>
        <w:t xml:space="preserve"> و حتی درگیری فیزیکی را تجربه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احساس ناتوانی در اثرگذاری، گاه با </w:t>
      </w:r>
      <w:proofErr w:type="spellStart"/>
      <w:r w:rsidRPr="003B1290">
        <w:rPr>
          <w:rFonts w:ascii="IRANSharp" w:hAnsi="IRANSharp" w:cs="IRANSharp"/>
          <w:sz w:val="20"/>
          <w:szCs w:val="20"/>
          <w:rtl/>
        </w:rPr>
        <w:t>درونی‌سازی</w:t>
      </w:r>
      <w:proofErr w:type="spellEnd"/>
      <w:r w:rsidRPr="003B1290">
        <w:rPr>
          <w:rFonts w:ascii="IRANSharp" w:hAnsi="IRANSharp" w:cs="IRANSharp"/>
          <w:sz w:val="20"/>
          <w:szCs w:val="20"/>
          <w:rtl/>
        </w:rPr>
        <w:t xml:space="preserve"> تجربه شکست همراه شده و موجب بروز </w:t>
      </w:r>
      <w:proofErr w:type="spellStart"/>
      <w:r w:rsidRPr="003B1290">
        <w:rPr>
          <w:rFonts w:ascii="IRANSharp" w:hAnsi="IRANSharp" w:cs="IRANSharp"/>
          <w:sz w:val="20"/>
          <w:szCs w:val="20"/>
          <w:rtl/>
        </w:rPr>
        <w:t>هیجاناتی</w:t>
      </w:r>
      <w:proofErr w:type="spellEnd"/>
      <w:r w:rsidRPr="003B1290">
        <w:rPr>
          <w:rFonts w:ascii="IRANSharp" w:hAnsi="IRANSharp" w:cs="IRANSharp"/>
          <w:sz w:val="20"/>
          <w:szCs w:val="20"/>
          <w:rtl/>
        </w:rPr>
        <w:t xml:space="preserve"> نظیر خشم انفجاری، احساس </w:t>
      </w:r>
      <w:proofErr w:type="spellStart"/>
      <w:r w:rsidRPr="003B1290">
        <w:rPr>
          <w:rFonts w:ascii="IRANSharp" w:hAnsi="IRANSharp" w:cs="IRANSharp"/>
          <w:sz w:val="20"/>
          <w:szCs w:val="20"/>
          <w:rtl/>
        </w:rPr>
        <w:t>بی‌کفایتی</w:t>
      </w:r>
      <w:proofErr w:type="spellEnd"/>
      <w:r w:rsidRPr="003B1290">
        <w:rPr>
          <w:rFonts w:ascii="IRANSharp" w:hAnsi="IRANSharp" w:cs="IRANSharp"/>
          <w:sz w:val="20"/>
          <w:szCs w:val="20"/>
          <w:rtl/>
        </w:rPr>
        <w:t xml:space="preserve"> یا اضطراب شدید شده است. در این وضعیت، زن وارد حلقه </w:t>
      </w:r>
      <w:proofErr w:type="spellStart"/>
      <w:r w:rsidRPr="003B1290">
        <w:rPr>
          <w:rFonts w:ascii="IRANSharp" w:hAnsi="IRANSharp" w:cs="IRANSharp"/>
          <w:sz w:val="20"/>
          <w:szCs w:val="20"/>
          <w:rtl/>
        </w:rPr>
        <w:t>معیوبی</w:t>
      </w:r>
      <w:proofErr w:type="spellEnd"/>
      <w:r w:rsidRPr="003B1290">
        <w:rPr>
          <w:rFonts w:ascii="IRANSharp" w:hAnsi="IRANSharp" w:cs="IRANSharp"/>
          <w:sz w:val="20"/>
          <w:szCs w:val="20"/>
          <w:rtl/>
        </w:rPr>
        <w:t xml:space="preserve"> از احساس شکست، تلاش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و انفجار هیجانی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که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کیفیت رابطه زوجی را </w:t>
      </w:r>
      <w:proofErr w:type="spellStart"/>
      <w:r w:rsidRPr="003B1290">
        <w:rPr>
          <w:rFonts w:ascii="IRANSharp" w:hAnsi="IRANSharp" w:cs="IRANSharp"/>
          <w:sz w:val="20"/>
          <w:szCs w:val="20"/>
          <w:rtl/>
        </w:rPr>
        <w:t>به‌شدت</w:t>
      </w:r>
      <w:proofErr w:type="spellEnd"/>
      <w:r w:rsidRPr="003B1290">
        <w:rPr>
          <w:rFonts w:ascii="IRANSharp" w:hAnsi="IRANSharp" w:cs="IRANSharp"/>
          <w:sz w:val="20"/>
          <w:szCs w:val="20"/>
          <w:rtl/>
        </w:rPr>
        <w:t xml:space="preserve"> تخریب کند.</w:t>
      </w:r>
      <w:r w:rsidRPr="003B1290">
        <w:rPr>
          <w:rFonts w:ascii="IRANSharp" w:eastAsia="Times New Roman" w:hAnsi="IRANSharp" w:cs="IRANSharp"/>
          <w:sz w:val="20"/>
          <w:szCs w:val="20"/>
          <w:rtl/>
        </w:rPr>
        <w:t xml:space="preserve"> نمونه نقل قول: </w:t>
      </w:r>
    </w:p>
    <w:p w14:paraId="2A3D9A37"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بار اومدم خونه، منو که دید هول کرد، توی آشپزخونه بوی تریاک میداد شدید، داشتم منفجر میشدم، </w:t>
      </w:r>
      <w:proofErr w:type="spellStart"/>
      <w:r w:rsidRPr="003B1290">
        <w:rPr>
          <w:rFonts w:ascii="IRANSharp" w:hAnsi="IRANSharp" w:cs="IRANSharp"/>
          <w:sz w:val="20"/>
          <w:szCs w:val="20"/>
          <w:rtl/>
        </w:rPr>
        <w:t>انقدر</w:t>
      </w:r>
      <w:proofErr w:type="spellEnd"/>
      <w:r w:rsidRPr="003B1290">
        <w:rPr>
          <w:rFonts w:ascii="IRANSharp" w:hAnsi="IRANSharp" w:cs="IRANSharp"/>
          <w:sz w:val="20"/>
          <w:szCs w:val="20"/>
          <w:rtl/>
        </w:rPr>
        <w:t xml:space="preserve"> داد زدم که گلوم گرفت، </w:t>
      </w:r>
      <w:proofErr w:type="spellStart"/>
      <w:r w:rsidRPr="003B1290">
        <w:rPr>
          <w:rFonts w:ascii="IRANSharp" w:hAnsi="IRANSharp" w:cs="IRANSharp"/>
          <w:sz w:val="20"/>
          <w:szCs w:val="20"/>
          <w:rtl/>
        </w:rPr>
        <w:t>ازشدت</w:t>
      </w:r>
      <w:proofErr w:type="spellEnd"/>
      <w:r w:rsidRPr="003B1290">
        <w:rPr>
          <w:rFonts w:ascii="IRANSharp" w:hAnsi="IRANSharp" w:cs="IRANSharp"/>
          <w:sz w:val="20"/>
          <w:szCs w:val="20"/>
          <w:rtl/>
        </w:rPr>
        <w:t xml:space="preserve"> عصبانیت چند تا از </w:t>
      </w:r>
      <w:proofErr w:type="spellStart"/>
      <w:r w:rsidRPr="003B1290">
        <w:rPr>
          <w:rFonts w:ascii="IRANSharp" w:hAnsi="IRANSharp" w:cs="IRANSharp"/>
          <w:sz w:val="20"/>
          <w:szCs w:val="20"/>
          <w:rtl/>
        </w:rPr>
        <w:t>ظرفا</w:t>
      </w:r>
      <w:proofErr w:type="spellEnd"/>
      <w:r w:rsidRPr="003B1290">
        <w:rPr>
          <w:rFonts w:ascii="IRANSharp" w:hAnsi="IRANSharp" w:cs="IRANSharp"/>
          <w:sz w:val="20"/>
          <w:szCs w:val="20"/>
          <w:rtl/>
        </w:rPr>
        <w:t xml:space="preserve"> رو شکستم. حس </w:t>
      </w:r>
      <w:proofErr w:type="spellStart"/>
      <w:r w:rsidRPr="003B1290">
        <w:rPr>
          <w:rFonts w:ascii="IRANSharp" w:hAnsi="IRANSharp" w:cs="IRANSharp"/>
          <w:sz w:val="20"/>
          <w:szCs w:val="20"/>
          <w:rtl/>
        </w:rPr>
        <w:t>می‌کردم</w:t>
      </w:r>
      <w:proofErr w:type="spellEnd"/>
      <w:r w:rsidRPr="003B1290">
        <w:rPr>
          <w:rFonts w:ascii="IRANSharp" w:hAnsi="IRANSharp" w:cs="IRANSharp"/>
          <w:sz w:val="20"/>
          <w:szCs w:val="20"/>
          <w:rtl/>
        </w:rPr>
        <w:t xml:space="preserve"> دیگه هیچ راهی نمونده.» (کد 9)</w:t>
      </w:r>
    </w:p>
    <w:p w14:paraId="1851EB54"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color w:val="000000"/>
          <w:sz w:val="20"/>
          <w:szCs w:val="20"/>
          <w:rtl/>
        </w:rPr>
        <w:t>«</w:t>
      </w:r>
      <w:r w:rsidRPr="003B1290">
        <w:rPr>
          <w:rFonts w:ascii="IRANSharp" w:hAnsi="IRANSharp" w:cs="IRANSharp"/>
          <w:color w:val="000000"/>
          <w:sz w:val="20"/>
          <w:szCs w:val="20"/>
        </w:rPr>
        <w:t xml:space="preserve"> </w:t>
      </w:r>
      <w:r w:rsidRPr="003B1290">
        <w:rPr>
          <w:rFonts w:ascii="IRANSharp" w:hAnsi="IRANSharp" w:cs="IRANSharp"/>
          <w:sz w:val="20"/>
          <w:szCs w:val="20"/>
          <w:rtl/>
        </w:rPr>
        <w:t>خیلی</w:t>
      </w:r>
      <w:r w:rsidRPr="003B1290">
        <w:rPr>
          <w:rFonts w:ascii="IRANSharp" w:hAnsi="IRANSharp" w:cs="IRANSharp"/>
          <w:sz w:val="20"/>
          <w:szCs w:val="20"/>
        </w:rPr>
        <w:t xml:space="preserve"> </w:t>
      </w:r>
      <w:r w:rsidRPr="003B1290">
        <w:rPr>
          <w:rFonts w:ascii="IRANSharp" w:hAnsi="IRANSharp" w:cs="IRANSharp"/>
          <w:sz w:val="20"/>
          <w:szCs w:val="20"/>
          <w:rtl/>
        </w:rPr>
        <w:t>سعی</w:t>
      </w:r>
      <w:r w:rsidRPr="003B1290">
        <w:rPr>
          <w:rFonts w:ascii="IRANSharp" w:hAnsi="IRANSharp" w:cs="IRANSharp"/>
          <w:sz w:val="20"/>
          <w:szCs w:val="20"/>
        </w:rPr>
        <w:t xml:space="preserve"> </w:t>
      </w:r>
      <w:r w:rsidRPr="003B1290">
        <w:rPr>
          <w:rFonts w:ascii="IRANSharp" w:hAnsi="IRANSharp" w:cs="IRANSharp"/>
          <w:sz w:val="20"/>
          <w:szCs w:val="20"/>
          <w:rtl/>
        </w:rPr>
        <w:t>کردم، منم</w:t>
      </w:r>
      <w:r w:rsidRPr="003B1290">
        <w:rPr>
          <w:rFonts w:ascii="IRANSharp" w:hAnsi="IRANSharp" w:cs="IRANSharp"/>
          <w:sz w:val="20"/>
          <w:szCs w:val="20"/>
        </w:rPr>
        <w:t xml:space="preserve"> </w:t>
      </w:r>
      <w:r w:rsidRPr="003B1290">
        <w:rPr>
          <w:rFonts w:ascii="IRANSharp" w:hAnsi="IRANSharp" w:cs="IRANSharp"/>
          <w:sz w:val="20"/>
          <w:szCs w:val="20"/>
          <w:rtl/>
        </w:rPr>
        <w:t>اینهمه</w:t>
      </w:r>
      <w:r w:rsidRPr="003B1290">
        <w:rPr>
          <w:rFonts w:ascii="IRANSharp" w:hAnsi="IRANSharp" w:cs="IRANSharp"/>
          <w:sz w:val="20"/>
          <w:szCs w:val="20"/>
        </w:rPr>
        <w:t xml:space="preserve"> </w:t>
      </w:r>
      <w:r w:rsidRPr="003B1290">
        <w:rPr>
          <w:rFonts w:ascii="IRANSharp" w:hAnsi="IRANSharp" w:cs="IRANSharp"/>
          <w:sz w:val="20"/>
          <w:szCs w:val="20"/>
          <w:rtl/>
        </w:rPr>
        <w:t>سال</w:t>
      </w:r>
      <w:r w:rsidRPr="003B1290">
        <w:rPr>
          <w:rFonts w:ascii="IRANSharp" w:hAnsi="IRANSharp" w:cs="IRANSharp"/>
          <w:sz w:val="20"/>
          <w:szCs w:val="20"/>
        </w:rPr>
        <w:t xml:space="preserve"> </w:t>
      </w:r>
      <w:r w:rsidRPr="003B1290">
        <w:rPr>
          <w:rFonts w:ascii="IRANSharp" w:hAnsi="IRANSharp" w:cs="IRANSharp"/>
          <w:sz w:val="20"/>
          <w:szCs w:val="20"/>
          <w:rtl/>
        </w:rPr>
        <w:t>سعی</w:t>
      </w:r>
      <w:r w:rsidRPr="003B1290">
        <w:rPr>
          <w:rFonts w:ascii="IRANSharp" w:hAnsi="IRANSharp" w:cs="IRANSharp"/>
          <w:sz w:val="20"/>
          <w:szCs w:val="20"/>
        </w:rPr>
        <w:t xml:space="preserve"> </w:t>
      </w:r>
      <w:r w:rsidRPr="003B1290">
        <w:rPr>
          <w:rFonts w:ascii="IRANSharp" w:hAnsi="IRANSharp" w:cs="IRANSharp"/>
          <w:sz w:val="20"/>
          <w:szCs w:val="20"/>
          <w:rtl/>
        </w:rPr>
        <w:t>کردم</w:t>
      </w:r>
      <w:r w:rsidRPr="003B1290">
        <w:rPr>
          <w:rFonts w:ascii="IRANSharp" w:hAnsi="IRANSharp" w:cs="IRANSharp"/>
          <w:sz w:val="20"/>
          <w:szCs w:val="20"/>
        </w:rPr>
        <w:t xml:space="preserve"> </w:t>
      </w:r>
      <w:r w:rsidRPr="003B1290">
        <w:rPr>
          <w:rFonts w:ascii="IRANSharp" w:hAnsi="IRANSharp" w:cs="IRANSharp"/>
          <w:sz w:val="20"/>
          <w:szCs w:val="20"/>
          <w:rtl/>
        </w:rPr>
        <w:t>ولی</w:t>
      </w:r>
      <w:r w:rsidRPr="003B1290">
        <w:rPr>
          <w:rFonts w:ascii="IRANSharp" w:hAnsi="IRANSharp" w:cs="IRANSharp"/>
          <w:sz w:val="20"/>
          <w:szCs w:val="20"/>
        </w:rPr>
        <w:t xml:space="preserve"> </w:t>
      </w:r>
      <w:r w:rsidRPr="003B1290">
        <w:rPr>
          <w:rFonts w:ascii="IRANSharp" w:hAnsi="IRANSharp" w:cs="IRANSharp"/>
          <w:sz w:val="20"/>
          <w:szCs w:val="20"/>
          <w:rtl/>
        </w:rPr>
        <w:t>نشد، بهش</w:t>
      </w:r>
      <w:r w:rsidRPr="003B1290">
        <w:rPr>
          <w:rFonts w:ascii="IRANSharp" w:hAnsi="IRANSharp" w:cs="IRANSharp"/>
          <w:sz w:val="20"/>
          <w:szCs w:val="20"/>
        </w:rPr>
        <w:t xml:space="preserve"> </w:t>
      </w:r>
      <w:r w:rsidRPr="003B1290">
        <w:rPr>
          <w:rFonts w:ascii="IRANSharp" w:hAnsi="IRANSharp" w:cs="IRANSharp"/>
          <w:sz w:val="20"/>
          <w:szCs w:val="20"/>
          <w:rtl/>
        </w:rPr>
        <w:t>گفتم</w:t>
      </w:r>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اقا</w:t>
      </w:r>
      <w:proofErr w:type="spellEnd"/>
      <w:r w:rsidRPr="003B1290">
        <w:rPr>
          <w:rFonts w:ascii="IRANSharp" w:hAnsi="IRANSharp" w:cs="IRANSharp"/>
          <w:sz w:val="20"/>
          <w:szCs w:val="20"/>
        </w:rPr>
        <w:t xml:space="preserve"> </w:t>
      </w:r>
      <w:r w:rsidRPr="003B1290">
        <w:rPr>
          <w:rFonts w:ascii="IRANSharp" w:hAnsi="IRANSharp" w:cs="IRANSharp"/>
          <w:sz w:val="20"/>
          <w:szCs w:val="20"/>
          <w:rtl/>
        </w:rPr>
        <w:t>اینو</w:t>
      </w:r>
      <w:r w:rsidRPr="003B1290">
        <w:rPr>
          <w:rFonts w:ascii="IRANSharp" w:hAnsi="IRANSharp" w:cs="IRANSharp"/>
          <w:sz w:val="20"/>
          <w:szCs w:val="20"/>
        </w:rPr>
        <w:t xml:space="preserve"> </w:t>
      </w:r>
      <w:r w:rsidRPr="003B1290">
        <w:rPr>
          <w:rFonts w:ascii="IRANSharp" w:hAnsi="IRANSharp" w:cs="IRANSharp"/>
          <w:sz w:val="20"/>
          <w:szCs w:val="20"/>
          <w:rtl/>
        </w:rPr>
        <w:t>کنار</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بذار</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درست</w:t>
      </w:r>
      <w:r w:rsidRPr="003B1290">
        <w:rPr>
          <w:rFonts w:ascii="IRANSharp" w:hAnsi="IRANSharp" w:cs="IRANSharp"/>
          <w:sz w:val="20"/>
          <w:szCs w:val="20"/>
        </w:rPr>
        <w:t xml:space="preserve"> </w:t>
      </w:r>
      <w:r w:rsidRPr="003B1290">
        <w:rPr>
          <w:rFonts w:ascii="IRANSharp" w:hAnsi="IRANSharp" w:cs="IRANSharp"/>
          <w:sz w:val="20"/>
          <w:szCs w:val="20"/>
          <w:rtl/>
        </w:rPr>
        <w:t>نیست، ما</w:t>
      </w:r>
      <w:r w:rsidRPr="003B1290">
        <w:rPr>
          <w:rFonts w:ascii="IRANSharp" w:hAnsi="IRANSharp" w:cs="IRANSharp"/>
          <w:sz w:val="20"/>
          <w:szCs w:val="20"/>
        </w:rPr>
        <w:t xml:space="preserve"> </w:t>
      </w:r>
      <w:r w:rsidRPr="003B1290">
        <w:rPr>
          <w:rFonts w:ascii="IRANSharp" w:hAnsi="IRANSharp" w:cs="IRANSharp"/>
          <w:sz w:val="20"/>
          <w:szCs w:val="20"/>
          <w:rtl/>
        </w:rPr>
        <w:t>بچه</w:t>
      </w:r>
      <w:r w:rsidRPr="003B1290">
        <w:rPr>
          <w:rFonts w:ascii="IRANSharp" w:hAnsi="IRANSharp" w:cs="IRANSharp"/>
          <w:sz w:val="20"/>
          <w:szCs w:val="20"/>
        </w:rPr>
        <w:t xml:space="preserve"> </w:t>
      </w:r>
      <w:r w:rsidRPr="003B1290">
        <w:rPr>
          <w:rFonts w:ascii="IRANSharp" w:hAnsi="IRANSharp" w:cs="IRANSharp"/>
          <w:sz w:val="20"/>
          <w:szCs w:val="20"/>
          <w:rtl/>
        </w:rPr>
        <w:t>داریم، بچه</w:t>
      </w:r>
      <w:r w:rsidRPr="003B1290">
        <w:rPr>
          <w:rFonts w:ascii="IRANSharp" w:hAnsi="IRANSharp" w:cs="IRANSharp"/>
          <w:sz w:val="20"/>
          <w:szCs w:val="20"/>
        </w:rPr>
        <w:t xml:space="preserve"> </w:t>
      </w:r>
      <w:r w:rsidRPr="003B1290">
        <w:rPr>
          <w:rFonts w:ascii="IRANSharp" w:hAnsi="IRANSharp" w:cs="IRANSharp"/>
          <w:sz w:val="20"/>
          <w:szCs w:val="20"/>
          <w:rtl/>
        </w:rPr>
        <w:t>های</w:t>
      </w:r>
      <w:r w:rsidRPr="003B1290">
        <w:rPr>
          <w:rFonts w:ascii="IRANSharp" w:hAnsi="IRANSharp" w:cs="IRANSharp"/>
          <w:sz w:val="20"/>
          <w:szCs w:val="20"/>
        </w:rPr>
        <w:t xml:space="preserve"> </w:t>
      </w:r>
      <w:r w:rsidRPr="003B1290">
        <w:rPr>
          <w:rFonts w:ascii="IRANSharp" w:hAnsi="IRANSharp" w:cs="IRANSharp"/>
          <w:sz w:val="20"/>
          <w:szCs w:val="20"/>
          <w:rtl/>
        </w:rPr>
        <w:t>ما</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اینده</w:t>
      </w:r>
      <w:proofErr w:type="spellEnd"/>
      <w:r w:rsidRPr="003B1290">
        <w:rPr>
          <w:rFonts w:ascii="IRANSharp" w:hAnsi="IRANSharp" w:cs="IRANSharp"/>
          <w:sz w:val="20"/>
          <w:szCs w:val="20"/>
        </w:rPr>
        <w:t xml:space="preserve"> </w:t>
      </w:r>
      <w:r w:rsidRPr="003B1290">
        <w:rPr>
          <w:rFonts w:ascii="IRANSharp" w:hAnsi="IRANSharp" w:cs="IRANSharp"/>
          <w:sz w:val="20"/>
          <w:szCs w:val="20"/>
          <w:rtl/>
        </w:rPr>
        <w:t>میخوان، بچه</w:t>
      </w:r>
      <w:r w:rsidRPr="003B1290">
        <w:rPr>
          <w:rFonts w:ascii="IRANSharp" w:hAnsi="IRANSharp" w:cs="IRANSharp"/>
          <w:sz w:val="20"/>
          <w:szCs w:val="20"/>
        </w:rPr>
        <w:t xml:space="preserve"> </w:t>
      </w:r>
      <w:r w:rsidRPr="003B1290">
        <w:rPr>
          <w:rFonts w:ascii="IRANSharp" w:hAnsi="IRANSharp" w:cs="IRANSharp"/>
          <w:sz w:val="20"/>
          <w:szCs w:val="20"/>
          <w:rtl/>
        </w:rPr>
        <w:t>های</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ماباید</w:t>
      </w:r>
      <w:proofErr w:type="spellEnd"/>
      <w:r w:rsidRPr="003B1290">
        <w:rPr>
          <w:rFonts w:ascii="IRANSharp" w:hAnsi="IRANSharp" w:cs="IRANSharp"/>
          <w:sz w:val="20"/>
          <w:szCs w:val="20"/>
        </w:rPr>
        <w:t xml:space="preserve"> </w:t>
      </w:r>
      <w:r w:rsidRPr="003B1290">
        <w:rPr>
          <w:rFonts w:ascii="IRANSharp" w:hAnsi="IRANSharp" w:cs="IRANSharp"/>
          <w:sz w:val="20"/>
          <w:szCs w:val="20"/>
          <w:rtl/>
        </w:rPr>
        <w:t>درس</w:t>
      </w:r>
      <w:r w:rsidRPr="003B1290">
        <w:rPr>
          <w:rFonts w:ascii="IRANSharp" w:hAnsi="IRANSharp" w:cs="IRANSharp"/>
          <w:sz w:val="20"/>
          <w:szCs w:val="20"/>
        </w:rPr>
        <w:t xml:space="preserve"> </w:t>
      </w:r>
      <w:r w:rsidRPr="003B1290">
        <w:rPr>
          <w:rFonts w:ascii="IRANSharp" w:hAnsi="IRANSharp" w:cs="IRANSharp"/>
          <w:sz w:val="20"/>
          <w:szCs w:val="20"/>
          <w:rtl/>
        </w:rPr>
        <w:t>بخونن، نذار</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اینده</w:t>
      </w:r>
      <w:proofErr w:type="spellEnd"/>
      <w:r w:rsidRPr="003B1290">
        <w:rPr>
          <w:rFonts w:ascii="IRANSharp" w:hAnsi="IRANSharp" w:cs="IRANSharp"/>
          <w:sz w:val="20"/>
          <w:szCs w:val="20"/>
        </w:rPr>
        <w:t xml:space="preserve"> </w:t>
      </w:r>
      <w:r w:rsidRPr="003B1290">
        <w:rPr>
          <w:rFonts w:ascii="IRANSharp" w:hAnsi="IRANSharp" w:cs="IRANSharp"/>
          <w:sz w:val="20"/>
          <w:szCs w:val="20"/>
          <w:rtl/>
        </w:rPr>
        <w:t>کثیف</w:t>
      </w:r>
      <w:r w:rsidRPr="003B1290">
        <w:rPr>
          <w:rFonts w:ascii="IRANSharp" w:hAnsi="IRANSharp" w:cs="IRANSharp"/>
          <w:sz w:val="20"/>
          <w:szCs w:val="20"/>
        </w:rPr>
        <w:t xml:space="preserve"> </w:t>
      </w:r>
      <w:r w:rsidRPr="003B1290">
        <w:rPr>
          <w:rFonts w:ascii="IRANSharp" w:hAnsi="IRANSharp" w:cs="IRANSharp"/>
          <w:sz w:val="20"/>
          <w:szCs w:val="20"/>
          <w:rtl/>
        </w:rPr>
        <w:t xml:space="preserve">بشه، نذار، </w:t>
      </w:r>
      <w:proofErr w:type="spellStart"/>
      <w:r w:rsidRPr="003B1290">
        <w:rPr>
          <w:rFonts w:ascii="IRANSharp" w:hAnsi="IRANSharp" w:cs="IRANSharp"/>
          <w:sz w:val="20"/>
          <w:szCs w:val="20"/>
          <w:rtl/>
        </w:rPr>
        <w:t>اینده</w:t>
      </w:r>
      <w:proofErr w:type="spellEnd"/>
      <w:r w:rsidRPr="003B1290">
        <w:rPr>
          <w:rFonts w:ascii="IRANSharp" w:hAnsi="IRANSharp" w:cs="IRANSharp"/>
          <w:sz w:val="20"/>
          <w:szCs w:val="20"/>
        </w:rPr>
        <w:t xml:space="preserve"> </w:t>
      </w:r>
      <w:r w:rsidRPr="003B1290">
        <w:rPr>
          <w:rFonts w:ascii="IRANSharp" w:hAnsi="IRANSharp" w:cs="IRANSharp"/>
          <w:sz w:val="20"/>
          <w:szCs w:val="20"/>
          <w:rtl/>
        </w:rPr>
        <w:t>خوبی</w:t>
      </w:r>
      <w:r w:rsidRPr="003B1290">
        <w:rPr>
          <w:rFonts w:ascii="IRANSharp" w:hAnsi="IRANSharp" w:cs="IRANSharp"/>
          <w:sz w:val="20"/>
          <w:szCs w:val="20"/>
        </w:rPr>
        <w:t xml:space="preserve"> </w:t>
      </w:r>
      <w:r w:rsidRPr="003B1290">
        <w:rPr>
          <w:rFonts w:ascii="IRANSharp" w:hAnsi="IRANSharp" w:cs="IRANSharp"/>
          <w:sz w:val="20"/>
          <w:szCs w:val="20"/>
          <w:rtl/>
        </w:rPr>
        <w:t>نیست،</w:t>
      </w:r>
      <w:r w:rsidRPr="003B1290">
        <w:rPr>
          <w:rFonts w:ascii="IRANSharp" w:hAnsi="IRANSharp" w:cs="IRANSharp"/>
          <w:sz w:val="20"/>
          <w:szCs w:val="20"/>
        </w:rPr>
        <w:t xml:space="preserve"> </w:t>
      </w:r>
      <w:r w:rsidRPr="003B1290">
        <w:rPr>
          <w:rFonts w:ascii="IRANSharp" w:hAnsi="IRANSharp" w:cs="IRANSharp"/>
          <w:sz w:val="20"/>
          <w:szCs w:val="20"/>
          <w:rtl/>
        </w:rPr>
        <w:t>گفت</w:t>
      </w:r>
      <w:r w:rsidRPr="003B1290">
        <w:rPr>
          <w:rFonts w:ascii="IRANSharp" w:hAnsi="IRANSharp" w:cs="IRANSharp"/>
          <w:sz w:val="20"/>
          <w:szCs w:val="20"/>
        </w:rPr>
        <w:t xml:space="preserve"> </w:t>
      </w:r>
      <w:r w:rsidRPr="003B1290">
        <w:rPr>
          <w:rFonts w:ascii="IRANSharp" w:hAnsi="IRANSharp" w:cs="IRANSharp"/>
          <w:sz w:val="20"/>
          <w:szCs w:val="20"/>
          <w:rtl/>
        </w:rPr>
        <w:t>نه</w:t>
      </w:r>
      <w:r w:rsidRPr="003B1290">
        <w:rPr>
          <w:rFonts w:ascii="IRANSharp" w:hAnsi="IRANSharp" w:cs="IRANSharp"/>
          <w:sz w:val="20"/>
          <w:szCs w:val="20"/>
        </w:rPr>
        <w:t xml:space="preserve"> </w:t>
      </w:r>
      <w:r w:rsidRPr="003B1290">
        <w:rPr>
          <w:rFonts w:ascii="IRANSharp" w:hAnsi="IRANSharp" w:cs="IRANSharp"/>
          <w:sz w:val="20"/>
          <w:szCs w:val="20"/>
          <w:rtl/>
        </w:rPr>
        <w:t>دوست</w:t>
      </w:r>
      <w:r w:rsidRPr="003B1290">
        <w:rPr>
          <w:rFonts w:ascii="IRANSharp" w:hAnsi="IRANSharp" w:cs="IRANSharp"/>
          <w:sz w:val="20"/>
          <w:szCs w:val="20"/>
        </w:rPr>
        <w:t xml:space="preserve"> </w:t>
      </w:r>
      <w:r w:rsidRPr="003B1290">
        <w:rPr>
          <w:rFonts w:ascii="IRANSharp" w:hAnsi="IRANSharp" w:cs="IRANSharp"/>
          <w:sz w:val="20"/>
          <w:szCs w:val="20"/>
          <w:rtl/>
        </w:rPr>
        <w:t>داری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همینم</w:t>
      </w:r>
      <w:proofErr w:type="spellEnd"/>
      <w:r w:rsidRPr="003B1290">
        <w:rPr>
          <w:rFonts w:ascii="IRANSharp" w:hAnsi="IRANSharp" w:cs="IRANSharp"/>
          <w:sz w:val="20"/>
          <w:szCs w:val="20"/>
          <w:rtl/>
        </w:rPr>
        <w:t>،</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خیلی</w:t>
      </w:r>
      <w:r w:rsidRPr="003B1290">
        <w:rPr>
          <w:rFonts w:ascii="IRANSharp" w:hAnsi="IRANSharp" w:cs="IRANSharp"/>
          <w:sz w:val="20"/>
          <w:szCs w:val="20"/>
        </w:rPr>
        <w:t xml:space="preserve"> </w:t>
      </w:r>
      <w:r w:rsidRPr="003B1290">
        <w:rPr>
          <w:rFonts w:ascii="IRANSharp" w:hAnsi="IRANSharp" w:cs="IRANSharp"/>
          <w:sz w:val="20"/>
          <w:szCs w:val="20"/>
          <w:rtl/>
        </w:rPr>
        <w:t>تلاش</w:t>
      </w:r>
      <w:r w:rsidRPr="003B1290">
        <w:rPr>
          <w:rFonts w:ascii="IRANSharp" w:hAnsi="IRANSharp" w:cs="IRANSharp"/>
          <w:sz w:val="20"/>
          <w:szCs w:val="20"/>
        </w:rPr>
        <w:t xml:space="preserve"> </w:t>
      </w:r>
      <w:r w:rsidRPr="003B1290">
        <w:rPr>
          <w:rFonts w:ascii="IRANSharp" w:hAnsi="IRANSharp" w:cs="IRANSharp"/>
          <w:sz w:val="20"/>
          <w:szCs w:val="20"/>
          <w:rtl/>
        </w:rPr>
        <w:t>کردم</w:t>
      </w:r>
      <w:r w:rsidRPr="003B1290">
        <w:rPr>
          <w:rFonts w:ascii="IRANSharp" w:hAnsi="IRANSharp" w:cs="IRANSharp"/>
          <w:sz w:val="20"/>
          <w:szCs w:val="20"/>
        </w:rPr>
        <w:t xml:space="preserve"> </w:t>
      </w:r>
      <w:r w:rsidRPr="003B1290">
        <w:rPr>
          <w:rFonts w:ascii="IRANSharp" w:hAnsi="IRANSharp" w:cs="IRANSharp"/>
          <w:sz w:val="20"/>
          <w:szCs w:val="20"/>
          <w:rtl/>
        </w:rPr>
        <w:t>چند بار</w:t>
      </w:r>
      <w:r w:rsidRPr="003B1290">
        <w:rPr>
          <w:rFonts w:ascii="IRANSharp" w:hAnsi="IRANSharp" w:cs="IRANSharp"/>
          <w:sz w:val="20"/>
          <w:szCs w:val="20"/>
        </w:rPr>
        <w:t xml:space="preserve"> </w:t>
      </w:r>
      <w:r w:rsidRPr="003B1290">
        <w:rPr>
          <w:rFonts w:ascii="IRANSharp" w:hAnsi="IRANSharp" w:cs="IRANSharp"/>
          <w:sz w:val="20"/>
          <w:szCs w:val="20"/>
          <w:rtl/>
        </w:rPr>
        <w:t>قهر</w:t>
      </w:r>
      <w:r w:rsidRPr="003B1290">
        <w:rPr>
          <w:rFonts w:ascii="IRANSharp" w:hAnsi="IRANSharp" w:cs="IRANSharp"/>
          <w:sz w:val="20"/>
          <w:szCs w:val="20"/>
        </w:rPr>
        <w:t xml:space="preserve"> </w:t>
      </w:r>
      <w:r w:rsidRPr="003B1290">
        <w:rPr>
          <w:rFonts w:ascii="IRANSharp" w:hAnsi="IRANSharp" w:cs="IRANSharp"/>
          <w:sz w:val="20"/>
          <w:szCs w:val="20"/>
          <w:rtl/>
        </w:rPr>
        <w:t>رفتم</w:t>
      </w:r>
      <w:r w:rsidRPr="003B1290">
        <w:rPr>
          <w:rFonts w:ascii="IRANSharp" w:hAnsi="IRANSharp" w:cs="IRANSharp"/>
          <w:sz w:val="20"/>
          <w:szCs w:val="20"/>
        </w:rPr>
        <w:t xml:space="preserve"> </w:t>
      </w:r>
      <w:r w:rsidRPr="003B1290">
        <w:rPr>
          <w:rFonts w:ascii="IRANSharp" w:hAnsi="IRANSharp" w:cs="IRANSharp"/>
          <w:sz w:val="20"/>
          <w:szCs w:val="20"/>
          <w:rtl/>
        </w:rPr>
        <w:t>چند</w:t>
      </w:r>
      <w:r w:rsidRPr="003B1290">
        <w:rPr>
          <w:rFonts w:ascii="IRANSharp" w:hAnsi="IRANSharp" w:cs="IRANSharp"/>
          <w:sz w:val="20"/>
          <w:szCs w:val="20"/>
        </w:rPr>
        <w:t xml:space="preserve"> </w:t>
      </w:r>
      <w:r w:rsidRPr="003B1290">
        <w:rPr>
          <w:rFonts w:ascii="IRANSharp" w:hAnsi="IRANSharp" w:cs="IRANSharp"/>
          <w:sz w:val="20"/>
          <w:szCs w:val="20"/>
          <w:rtl/>
        </w:rPr>
        <w:t>بار، 6 ماه</w:t>
      </w:r>
      <w:r w:rsidRPr="003B1290">
        <w:rPr>
          <w:rFonts w:ascii="IRANSharp" w:hAnsi="IRANSharp" w:cs="IRANSharp"/>
          <w:sz w:val="20"/>
          <w:szCs w:val="20"/>
        </w:rPr>
        <w:t xml:space="preserve"> </w:t>
      </w:r>
      <w:r w:rsidRPr="003B1290">
        <w:rPr>
          <w:rFonts w:ascii="IRANSharp" w:hAnsi="IRANSharp" w:cs="IRANSharp"/>
          <w:sz w:val="20"/>
          <w:szCs w:val="20"/>
          <w:rtl/>
        </w:rPr>
        <w:t>یک</w:t>
      </w:r>
      <w:r w:rsidRPr="003B1290">
        <w:rPr>
          <w:rFonts w:ascii="IRANSharp" w:hAnsi="IRANSharp" w:cs="IRANSharp"/>
          <w:sz w:val="20"/>
          <w:szCs w:val="20"/>
        </w:rPr>
        <w:t xml:space="preserve"> </w:t>
      </w:r>
      <w:r w:rsidRPr="003B1290">
        <w:rPr>
          <w:rFonts w:ascii="IRANSharp" w:hAnsi="IRANSharp" w:cs="IRANSharp"/>
          <w:sz w:val="20"/>
          <w:szCs w:val="20"/>
          <w:rtl/>
        </w:rPr>
        <w:t>سال، ولی</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اقا</w:t>
      </w:r>
      <w:proofErr w:type="spellEnd"/>
      <w:r w:rsidRPr="003B1290">
        <w:rPr>
          <w:rFonts w:ascii="IRANSharp" w:hAnsi="IRANSharp" w:cs="IRANSharp"/>
          <w:sz w:val="20"/>
          <w:szCs w:val="20"/>
        </w:rPr>
        <w:t xml:space="preserve"> </w:t>
      </w:r>
      <w:r w:rsidRPr="003B1290">
        <w:rPr>
          <w:rFonts w:ascii="IRANSharp" w:hAnsi="IRANSharp" w:cs="IRANSharp"/>
          <w:sz w:val="20"/>
          <w:szCs w:val="20"/>
          <w:rtl/>
        </w:rPr>
        <w:t>پای</w:t>
      </w:r>
      <w:r w:rsidRPr="003B1290">
        <w:rPr>
          <w:rFonts w:ascii="IRANSharp" w:hAnsi="IRANSharp" w:cs="IRANSharp"/>
          <w:sz w:val="20"/>
          <w:szCs w:val="20"/>
        </w:rPr>
        <w:t xml:space="preserve"> </w:t>
      </w:r>
      <w:r w:rsidRPr="003B1290">
        <w:rPr>
          <w:rFonts w:ascii="IRANSharp" w:hAnsi="IRANSharp" w:cs="IRANSharp"/>
          <w:sz w:val="20"/>
          <w:szCs w:val="20"/>
          <w:rtl/>
        </w:rPr>
        <w:t>من</w:t>
      </w:r>
      <w:r w:rsidRPr="003B1290">
        <w:rPr>
          <w:rFonts w:ascii="IRANSharp" w:hAnsi="IRANSharp" w:cs="IRANSharp"/>
          <w:sz w:val="20"/>
          <w:szCs w:val="20"/>
        </w:rPr>
        <w:t xml:space="preserve"> </w:t>
      </w:r>
      <w:r w:rsidRPr="003B1290">
        <w:rPr>
          <w:rFonts w:ascii="IRANSharp" w:hAnsi="IRANSharp" w:cs="IRANSharp"/>
          <w:sz w:val="20"/>
          <w:szCs w:val="20"/>
          <w:rtl/>
        </w:rPr>
        <w:t>نبود، من</w:t>
      </w:r>
      <w:r w:rsidRPr="003B1290">
        <w:rPr>
          <w:rFonts w:ascii="IRANSharp" w:hAnsi="IRANSharp" w:cs="IRANSharp"/>
          <w:sz w:val="20"/>
          <w:szCs w:val="20"/>
        </w:rPr>
        <w:t xml:space="preserve"> </w:t>
      </w:r>
      <w:r w:rsidRPr="003B1290">
        <w:rPr>
          <w:rFonts w:ascii="IRANSharp" w:hAnsi="IRANSharp" w:cs="IRANSharp"/>
          <w:sz w:val="20"/>
          <w:szCs w:val="20"/>
          <w:rtl/>
        </w:rPr>
        <w:t>خیلی</w:t>
      </w:r>
      <w:r w:rsidRPr="003B1290">
        <w:rPr>
          <w:rFonts w:ascii="IRANSharp" w:hAnsi="IRANSharp" w:cs="IRANSharp"/>
          <w:sz w:val="20"/>
          <w:szCs w:val="20"/>
        </w:rPr>
        <w:t xml:space="preserve"> </w:t>
      </w:r>
      <w:r w:rsidRPr="003B1290">
        <w:rPr>
          <w:rFonts w:ascii="IRANSharp" w:hAnsi="IRANSharp" w:cs="IRANSharp"/>
          <w:sz w:val="20"/>
          <w:szCs w:val="20"/>
          <w:rtl/>
        </w:rPr>
        <w:t>کتک</w:t>
      </w:r>
      <w:r w:rsidRPr="003B1290">
        <w:rPr>
          <w:rFonts w:ascii="IRANSharp" w:hAnsi="IRANSharp" w:cs="IRANSharp"/>
          <w:sz w:val="20"/>
          <w:szCs w:val="20"/>
        </w:rPr>
        <w:t xml:space="preserve"> </w:t>
      </w:r>
      <w:r w:rsidRPr="003B1290">
        <w:rPr>
          <w:rFonts w:ascii="IRANSharp" w:hAnsi="IRANSharp" w:cs="IRANSharp"/>
          <w:sz w:val="20"/>
          <w:szCs w:val="20"/>
          <w:rtl/>
        </w:rPr>
        <w:t>میخوردم، خیلی</w:t>
      </w:r>
      <w:r w:rsidRPr="003B1290">
        <w:rPr>
          <w:rFonts w:ascii="IRANSharp" w:hAnsi="IRANSharp" w:cs="IRANSharp"/>
          <w:sz w:val="20"/>
          <w:szCs w:val="20"/>
        </w:rPr>
        <w:t xml:space="preserve"> </w:t>
      </w:r>
      <w:r w:rsidRPr="003B1290">
        <w:rPr>
          <w:rFonts w:ascii="IRANSharp" w:hAnsi="IRANSharp" w:cs="IRANSharp"/>
          <w:sz w:val="20"/>
          <w:szCs w:val="20"/>
          <w:rtl/>
        </w:rPr>
        <w:t>فحش</w:t>
      </w:r>
      <w:r w:rsidRPr="003B1290">
        <w:rPr>
          <w:rFonts w:ascii="IRANSharp" w:hAnsi="IRANSharp" w:cs="IRANSharp"/>
          <w:sz w:val="20"/>
          <w:szCs w:val="20"/>
        </w:rPr>
        <w:t xml:space="preserve"> </w:t>
      </w:r>
      <w:r w:rsidRPr="003B1290">
        <w:rPr>
          <w:rFonts w:ascii="IRANSharp" w:hAnsi="IRANSharp" w:cs="IRANSharp"/>
          <w:sz w:val="20"/>
          <w:szCs w:val="20"/>
          <w:rtl/>
        </w:rPr>
        <w:t xml:space="preserve">میشنیدم، دیگه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شب چاقو برداشتم رفتم توی اتاق بالا سرش</w:t>
      </w:r>
      <w:r w:rsidRPr="003B1290">
        <w:rPr>
          <w:rFonts w:ascii="IRANSharp" w:hAnsi="IRANSharp" w:cs="IRANSharp"/>
          <w:color w:val="000000"/>
          <w:sz w:val="20"/>
          <w:szCs w:val="20"/>
          <w:rtl/>
        </w:rPr>
        <w:t xml:space="preserve"> گفتم امشب یا تورو میکشم یا خودمو، خیلی </w:t>
      </w:r>
      <w:proofErr w:type="spellStart"/>
      <w:r w:rsidRPr="003B1290">
        <w:rPr>
          <w:rFonts w:ascii="IRANSharp" w:hAnsi="IRANSharp" w:cs="IRANSharp"/>
          <w:color w:val="000000"/>
          <w:sz w:val="20"/>
          <w:szCs w:val="20"/>
          <w:rtl/>
        </w:rPr>
        <w:t>ترسید</w:t>
      </w:r>
      <w:proofErr w:type="spellEnd"/>
      <w:r w:rsidRPr="003B1290">
        <w:rPr>
          <w:rFonts w:ascii="IRANSharp" w:hAnsi="IRANSharp" w:cs="IRANSharp"/>
          <w:color w:val="000000"/>
          <w:sz w:val="20"/>
          <w:szCs w:val="20"/>
          <w:rtl/>
        </w:rPr>
        <w:t>.»</w:t>
      </w:r>
      <w:r w:rsidRPr="003B1290">
        <w:rPr>
          <w:rFonts w:ascii="IRANSharp" w:hAnsi="IRANSharp" w:cs="IRANSharp"/>
          <w:sz w:val="20"/>
          <w:szCs w:val="20"/>
          <w:rtl/>
        </w:rPr>
        <w:t xml:space="preserve"> (کد 4)</w:t>
      </w:r>
    </w:p>
    <w:p w14:paraId="19BDA399" w14:textId="77777777" w:rsidR="001C14F4" w:rsidRPr="003B1290" w:rsidRDefault="001C14F4" w:rsidP="001C14F4">
      <w:pPr>
        <w:pStyle w:val="a1"/>
        <w:jc w:val="both"/>
        <w:rPr>
          <w:rFonts w:ascii="IRANSharp" w:hAnsi="IRANSharp" w:cs="IRANSharp"/>
          <w:b/>
          <w:bCs/>
          <w:sz w:val="20"/>
          <w:szCs w:val="20"/>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دوم: خشم انباشته و پرخاشگری واکنشی</w:t>
      </w:r>
    </w:p>
    <w:p w14:paraId="1B39F342" w14:textId="77777777" w:rsidR="001C14F4" w:rsidRPr="003B1290" w:rsidRDefault="001C14F4" w:rsidP="001C14F4">
      <w:pPr>
        <w:pStyle w:val="a1"/>
        <w:jc w:val="both"/>
        <w:rPr>
          <w:rFonts w:ascii="IRANSharp" w:eastAsia="Times New Roman" w:hAnsi="IRANSharp" w:cs="IRANSharp"/>
          <w:sz w:val="20"/>
          <w:szCs w:val="20"/>
          <w:rtl/>
        </w:rPr>
      </w:pPr>
      <w:r w:rsidRPr="003B1290">
        <w:rPr>
          <w:rFonts w:ascii="IRANSharp" w:hAnsi="IRANSharp" w:cs="IRANSharp"/>
          <w:sz w:val="20"/>
          <w:szCs w:val="20"/>
          <w:rtl/>
        </w:rPr>
        <w:t>تکرار عود و ناکامی در تغییر شرایط به انباشته شدن خشم و بروز رفتارهای پرخاشگرانه منجر شد.</w:t>
      </w:r>
      <w:r w:rsidRPr="003B1290">
        <w:rPr>
          <w:rFonts w:ascii="IRANSharp" w:eastAsia="Times New Roman" w:hAnsi="IRANSharp" w:cs="IRANSharp"/>
          <w:sz w:val="20"/>
          <w:szCs w:val="20"/>
          <w:rtl/>
        </w:rPr>
        <w:t xml:space="preserve"> نمونه نقل قول:</w:t>
      </w:r>
    </w:p>
    <w:p w14:paraId="1935FA2E"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w:t>
      </w:r>
      <w:proofErr w:type="spellStart"/>
      <w:r w:rsidRPr="003B1290">
        <w:rPr>
          <w:rFonts w:ascii="IRANSharp" w:hAnsi="IRANSharp" w:cs="IRANSharp"/>
          <w:sz w:val="20"/>
          <w:szCs w:val="20"/>
          <w:rtl/>
        </w:rPr>
        <w:t>انقدر</w:t>
      </w:r>
      <w:proofErr w:type="spellEnd"/>
      <w:r w:rsidRPr="003B1290">
        <w:rPr>
          <w:rFonts w:ascii="IRANSharp" w:hAnsi="IRANSharp" w:cs="IRANSharp"/>
          <w:sz w:val="20"/>
          <w:szCs w:val="20"/>
          <w:rtl/>
        </w:rPr>
        <w:t xml:space="preserve"> حرص خوردم که آخرش دیگه </w:t>
      </w:r>
      <w:proofErr w:type="spellStart"/>
      <w:r w:rsidRPr="003B1290">
        <w:rPr>
          <w:rFonts w:ascii="IRANSharp" w:hAnsi="IRANSharp" w:cs="IRANSharp"/>
          <w:sz w:val="20"/>
          <w:szCs w:val="20"/>
          <w:rtl/>
        </w:rPr>
        <w:t>هروقت</w:t>
      </w:r>
      <w:proofErr w:type="spellEnd"/>
      <w:r w:rsidRPr="003B1290">
        <w:rPr>
          <w:rFonts w:ascii="IRANSharp" w:hAnsi="IRANSharp" w:cs="IRANSharp"/>
          <w:sz w:val="20"/>
          <w:szCs w:val="20"/>
          <w:rtl/>
        </w:rPr>
        <w:t xml:space="preserve"> خونه بود هی غرغر میکردم و زیر لب فحش میدادم ،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tl/>
        </w:rPr>
        <w:t xml:space="preserve"> دست خودم نبود، وقتی </w:t>
      </w:r>
      <w:proofErr w:type="spellStart"/>
      <w:r w:rsidRPr="003B1290">
        <w:rPr>
          <w:rFonts w:ascii="IRANSharp" w:hAnsi="IRANSharp" w:cs="IRANSharp"/>
          <w:sz w:val="20"/>
          <w:szCs w:val="20"/>
          <w:rtl/>
        </w:rPr>
        <w:t>می‌دیدمش</w:t>
      </w:r>
      <w:proofErr w:type="spellEnd"/>
      <w:r w:rsidRPr="003B1290">
        <w:rPr>
          <w:rFonts w:ascii="IRANSharp" w:hAnsi="IRANSharp" w:cs="IRANSharp"/>
          <w:sz w:val="20"/>
          <w:szCs w:val="20"/>
          <w:rtl/>
        </w:rPr>
        <w:t xml:space="preserve">، خودش رو، </w:t>
      </w:r>
      <w:proofErr w:type="spellStart"/>
      <w:r w:rsidRPr="003B1290">
        <w:rPr>
          <w:rFonts w:ascii="IRANSharp" w:hAnsi="IRANSharp" w:cs="IRANSharp"/>
          <w:sz w:val="20"/>
          <w:szCs w:val="20"/>
          <w:rtl/>
        </w:rPr>
        <w:t>رفتاراش</w:t>
      </w:r>
      <w:proofErr w:type="spellEnd"/>
      <w:r w:rsidRPr="003B1290">
        <w:rPr>
          <w:rFonts w:ascii="IRANSharp" w:hAnsi="IRANSharp" w:cs="IRANSharp"/>
          <w:sz w:val="20"/>
          <w:szCs w:val="20"/>
          <w:rtl/>
        </w:rPr>
        <w:t xml:space="preserve"> رو، یا وقتی </w:t>
      </w:r>
      <w:proofErr w:type="spellStart"/>
      <w:r w:rsidRPr="003B1290">
        <w:rPr>
          <w:rFonts w:ascii="IRANSharp" w:hAnsi="IRANSharp" w:cs="IRANSharp"/>
          <w:sz w:val="20"/>
          <w:szCs w:val="20"/>
          <w:rtl/>
        </w:rPr>
        <w:t>صداش</w:t>
      </w:r>
      <w:proofErr w:type="spellEnd"/>
      <w:r w:rsidRPr="003B1290">
        <w:rPr>
          <w:rFonts w:ascii="IRANSharp" w:hAnsi="IRANSharp" w:cs="IRANSharp"/>
          <w:sz w:val="20"/>
          <w:szCs w:val="20"/>
          <w:rtl/>
        </w:rPr>
        <w:t xml:space="preserve"> رو میشنیدم،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tl/>
        </w:rPr>
        <w:t xml:space="preserve"> دیگه </w:t>
      </w:r>
      <w:proofErr w:type="spellStart"/>
      <w:r w:rsidRPr="003B1290">
        <w:rPr>
          <w:rFonts w:ascii="IRANSharp" w:hAnsi="IRANSharp" w:cs="IRANSharp"/>
          <w:sz w:val="20"/>
          <w:szCs w:val="20"/>
          <w:rtl/>
        </w:rPr>
        <w:t>نمیتونستم</w:t>
      </w:r>
      <w:proofErr w:type="spellEnd"/>
      <w:r w:rsidRPr="003B1290">
        <w:rPr>
          <w:rFonts w:ascii="IRANSharp" w:hAnsi="IRANSharp" w:cs="IRANSharp"/>
          <w:sz w:val="20"/>
          <w:szCs w:val="20"/>
          <w:rtl/>
        </w:rPr>
        <w:t xml:space="preserve"> تحمل کنم، </w:t>
      </w:r>
      <w:proofErr w:type="spellStart"/>
      <w:r w:rsidRPr="003B1290">
        <w:rPr>
          <w:rFonts w:ascii="IRANSharp" w:hAnsi="IRANSharp" w:cs="IRANSharp"/>
          <w:sz w:val="20"/>
          <w:szCs w:val="20"/>
          <w:rtl/>
        </w:rPr>
        <w:t>نمیتونستم</w:t>
      </w:r>
      <w:proofErr w:type="spellEnd"/>
      <w:r w:rsidRPr="003B1290">
        <w:rPr>
          <w:rFonts w:ascii="IRANSharp" w:hAnsi="IRANSharp" w:cs="IRANSharp"/>
          <w:sz w:val="20"/>
          <w:szCs w:val="20"/>
          <w:rtl/>
        </w:rPr>
        <w:t xml:space="preserve"> نه خوش رو ، نه کاراش رو، حتی </w:t>
      </w:r>
      <w:proofErr w:type="spellStart"/>
      <w:r w:rsidRPr="003B1290">
        <w:rPr>
          <w:rFonts w:ascii="IRANSharp" w:hAnsi="IRANSharp" w:cs="IRANSharp"/>
          <w:sz w:val="20"/>
          <w:szCs w:val="20"/>
          <w:rtl/>
        </w:rPr>
        <w:t>نمیتونستم</w:t>
      </w:r>
      <w:proofErr w:type="spellEnd"/>
      <w:r w:rsidRPr="003B1290">
        <w:rPr>
          <w:rFonts w:ascii="IRANSharp" w:hAnsi="IRANSharp" w:cs="IRANSharp"/>
          <w:sz w:val="20"/>
          <w:szCs w:val="20"/>
          <w:rtl/>
        </w:rPr>
        <w:t xml:space="preserve"> دیگه کنارش بخوابم، صدای نفس </w:t>
      </w:r>
      <w:proofErr w:type="spellStart"/>
      <w:r w:rsidRPr="003B1290">
        <w:rPr>
          <w:rFonts w:ascii="IRANSharp" w:hAnsi="IRANSharp" w:cs="IRANSharp"/>
          <w:sz w:val="20"/>
          <w:szCs w:val="20"/>
          <w:rtl/>
        </w:rPr>
        <w:t>کشیدنش</w:t>
      </w:r>
      <w:proofErr w:type="spellEnd"/>
      <w:r w:rsidRPr="003B1290">
        <w:rPr>
          <w:rFonts w:ascii="IRANSharp" w:hAnsi="IRANSharp" w:cs="IRANSharp"/>
          <w:sz w:val="20"/>
          <w:szCs w:val="20"/>
          <w:rtl/>
        </w:rPr>
        <w:t xml:space="preserve"> هم اذیتم میکرد، خیلی وقتها میرفتم توی اتاق دختر </w:t>
      </w:r>
      <w:proofErr w:type="spellStart"/>
      <w:r w:rsidRPr="003B1290">
        <w:rPr>
          <w:rFonts w:ascii="IRANSharp" w:hAnsi="IRANSharp" w:cs="IRANSharp"/>
          <w:sz w:val="20"/>
          <w:szCs w:val="20"/>
          <w:rtl/>
        </w:rPr>
        <w:t>کوچیکم</w:t>
      </w:r>
      <w:proofErr w:type="spellEnd"/>
      <w:r w:rsidRPr="003B1290">
        <w:rPr>
          <w:rFonts w:ascii="IRANSharp" w:hAnsi="IRANSharp" w:cs="IRANSharp"/>
          <w:sz w:val="20"/>
          <w:szCs w:val="20"/>
          <w:rtl/>
        </w:rPr>
        <w:t xml:space="preserve"> روی زمین میخوابیدم، فقط </w:t>
      </w:r>
      <w:proofErr w:type="spellStart"/>
      <w:r w:rsidRPr="003B1290">
        <w:rPr>
          <w:rFonts w:ascii="IRANSharp" w:hAnsi="IRANSharp" w:cs="IRANSharp"/>
          <w:sz w:val="20"/>
          <w:szCs w:val="20"/>
          <w:rtl/>
        </w:rPr>
        <w:t>بخاطربچه‌ها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موندم</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وگرنه</w:t>
      </w:r>
      <w:proofErr w:type="spellEnd"/>
      <w:r w:rsidRPr="003B1290">
        <w:rPr>
          <w:rFonts w:ascii="IRANSharp" w:hAnsi="IRANSharp" w:cs="IRANSharp"/>
          <w:sz w:val="20"/>
          <w:szCs w:val="20"/>
          <w:rtl/>
        </w:rPr>
        <w:t xml:space="preserve"> میرفتم چون چیزی برای از دست دادن نداشتم.» (کد 5)</w:t>
      </w:r>
    </w:p>
    <w:p w14:paraId="46CB69F6"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w:t>
      </w:r>
      <w:bookmarkStart w:id="1" w:name="_Hlk180109523"/>
      <w:r w:rsidRPr="003B1290">
        <w:rPr>
          <w:rFonts w:ascii="IRANSharp" w:hAnsi="IRANSharp" w:cs="IRANSharp"/>
          <w:sz w:val="20"/>
          <w:szCs w:val="20"/>
        </w:rPr>
        <w:t> </w:t>
      </w:r>
      <w:r w:rsidRPr="003B1290">
        <w:rPr>
          <w:rFonts w:ascii="IRANSharp" w:hAnsi="IRANSharp" w:cs="IRANSharp"/>
          <w:sz w:val="20"/>
          <w:szCs w:val="20"/>
          <w:rtl/>
        </w:rPr>
        <w:t>همیشه باهاش در حال جنگ بودم</w:t>
      </w:r>
      <w:bookmarkEnd w:id="1"/>
      <w:r w:rsidRPr="003B1290">
        <w:rPr>
          <w:rFonts w:ascii="IRANSharp" w:hAnsi="IRANSharp" w:cs="IRANSharp"/>
          <w:sz w:val="20"/>
          <w:szCs w:val="20"/>
          <w:rtl/>
        </w:rPr>
        <w:t xml:space="preserve"> و دوست داشتم که دائماً رفتاری از خودم نشون بدم که بهش بگم باید ترک کنی ، کلن داشتم باهاش </w:t>
      </w:r>
      <w:proofErr w:type="spellStart"/>
      <w:r w:rsidRPr="003B1290">
        <w:rPr>
          <w:rFonts w:ascii="IRANSharp" w:hAnsi="IRANSharp" w:cs="IRANSharp"/>
          <w:sz w:val="20"/>
          <w:szCs w:val="20"/>
          <w:rtl/>
        </w:rPr>
        <w:t>می‌جنگیدم</w:t>
      </w:r>
      <w:proofErr w:type="spellEnd"/>
      <w:r w:rsidRPr="003B1290">
        <w:rPr>
          <w:rFonts w:ascii="IRANSharp" w:hAnsi="IRANSharp" w:cs="IRANSharp"/>
          <w:sz w:val="20"/>
          <w:szCs w:val="20"/>
          <w:rtl/>
        </w:rPr>
        <w:t xml:space="preserve">، </w:t>
      </w:r>
      <w:bookmarkStart w:id="2" w:name="_Hlk180109576"/>
      <w:proofErr w:type="spellStart"/>
      <w:r w:rsidRPr="003B1290">
        <w:rPr>
          <w:rFonts w:ascii="IRANSharp" w:hAnsi="IRANSharp" w:cs="IRANSharp"/>
          <w:sz w:val="20"/>
          <w:szCs w:val="20"/>
          <w:rtl/>
        </w:rPr>
        <w:t>تحویلش</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نمیگرفتم</w:t>
      </w:r>
      <w:bookmarkEnd w:id="2"/>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نمیتونستم</w:t>
      </w:r>
      <w:proofErr w:type="spellEnd"/>
      <w:r w:rsidRPr="003B1290">
        <w:rPr>
          <w:rFonts w:ascii="IRANSharp" w:hAnsi="IRANSharp" w:cs="IRANSharp"/>
          <w:sz w:val="20"/>
          <w:szCs w:val="20"/>
          <w:rtl/>
        </w:rPr>
        <w:t xml:space="preserve"> تحملش کنم، حتی توی مهمونی توی جمع جلوی فامیل نشون میدادم که بهش بی محلی میکنم، </w:t>
      </w:r>
      <w:proofErr w:type="spellStart"/>
      <w:r w:rsidRPr="003B1290">
        <w:rPr>
          <w:rFonts w:ascii="IRANSharp" w:hAnsi="IRANSharp" w:cs="IRANSharp"/>
          <w:sz w:val="20"/>
          <w:szCs w:val="20"/>
          <w:rtl/>
        </w:rPr>
        <w:t>خواهرزاده‌اش</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بار گفت شما طلاق عاطفی گرفتین</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3)</w:t>
      </w:r>
    </w:p>
    <w:p w14:paraId="04ACE580"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نکته </w:t>
      </w:r>
      <w:proofErr w:type="spellStart"/>
      <w:r w:rsidRPr="003B1290">
        <w:rPr>
          <w:rFonts w:ascii="IRANSharp" w:hAnsi="IRANSharp" w:cs="IRANSharp"/>
          <w:sz w:val="20"/>
          <w:szCs w:val="20"/>
          <w:rtl/>
        </w:rPr>
        <w:t>قابل‌توجه</w:t>
      </w:r>
      <w:proofErr w:type="spellEnd"/>
      <w:r w:rsidRPr="003B1290">
        <w:rPr>
          <w:rFonts w:ascii="IRANSharp" w:hAnsi="IRANSharp" w:cs="IRANSharp"/>
          <w:sz w:val="20"/>
          <w:szCs w:val="20"/>
          <w:rtl/>
        </w:rPr>
        <w:t xml:space="preserve"> آن است که در این مضمون، برخلاف مضمون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بی‌نتیجه</w:t>
      </w:r>
      <w:proofErr w:type="spellEnd"/>
      <w:r w:rsidRPr="003B1290">
        <w:rPr>
          <w:rFonts w:ascii="IRANSharp" w:hAnsi="IRANSharp" w:cs="IRANSharp"/>
          <w:sz w:val="20"/>
          <w:szCs w:val="20"/>
          <w:rtl/>
        </w:rPr>
        <w:t xml:space="preserve"> ناشی از ناآگاهی»، پرخاشگری و رفتارهای منفی زنان نه با نیت کنترل آگاهانه همسر، بلکه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واکنشی ناخودآگاه به درماندگی مزمن شکل </w:t>
      </w:r>
      <w:proofErr w:type="spellStart"/>
      <w:r w:rsidRPr="003B1290">
        <w:rPr>
          <w:rFonts w:ascii="IRANSharp" w:hAnsi="IRANSharp" w:cs="IRANSharp"/>
          <w:sz w:val="20"/>
          <w:szCs w:val="20"/>
          <w:rtl/>
        </w:rPr>
        <w:t>گرفته‌اند</w:t>
      </w:r>
      <w:proofErr w:type="spellEnd"/>
      <w:r w:rsidRPr="003B1290">
        <w:rPr>
          <w:rFonts w:ascii="IRANSharp" w:hAnsi="IRANSharp" w:cs="IRANSharp"/>
          <w:sz w:val="20"/>
          <w:szCs w:val="20"/>
          <w:rtl/>
        </w:rPr>
        <w:t xml:space="preserve">. زنان در این وضعیت نه از سر کنترل و قدرت، بلکه از سر فرسودگی و خشم فروخورده واکنش نشان </w:t>
      </w:r>
      <w:proofErr w:type="spellStart"/>
      <w:r w:rsidRPr="003B1290">
        <w:rPr>
          <w:rFonts w:ascii="IRANSharp" w:hAnsi="IRANSharp" w:cs="IRANSharp"/>
          <w:sz w:val="20"/>
          <w:szCs w:val="20"/>
          <w:rtl/>
        </w:rPr>
        <w:t>می‌دهند</w:t>
      </w:r>
      <w:proofErr w:type="spellEnd"/>
      <w:r w:rsidRPr="003B1290">
        <w:rPr>
          <w:rFonts w:ascii="IRANSharp" w:hAnsi="IRANSharp" w:cs="IRANSharp"/>
          <w:sz w:val="20"/>
          <w:szCs w:val="20"/>
          <w:rtl/>
        </w:rPr>
        <w:t xml:space="preserve">. این وضعیت روانی،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منجر به تشدید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احساس گناه، از دست رفتن صمیمیت، و حتی چرخه خشونت متقابل در رابطه شود.</w:t>
      </w:r>
    </w:p>
    <w:p w14:paraId="77ED1EE3"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از منظر </w:t>
      </w:r>
      <w:proofErr w:type="spellStart"/>
      <w:r w:rsidRPr="003B1290">
        <w:rPr>
          <w:rFonts w:ascii="IRANSharp" w:hAnsi="IRANSharp" w:cs="IRANSharp"/>
          <w:sz w:val="20"/>
          <w:szCs w:val="20"/>
          <w:rtl/>
        </w:rPr>
        <w:t>روان‌شناختی</w:t>
      </w:r>
      <w:proofErr w:type="spellEnd"/>
      <w:r w:rsidRPr="003B1290">
        <w:rPr>
          <w:rFonts w:ascii="IRANSharp" w:hAnsi="IRANSharp" w:cs="IRANSharp"/>
          <w:sz w:val="20"/>
          <w:szCs w:val="20"/>
          <w:rtl/>
        </w:rPr>
        <w:t xml:space="preserve">، چنین رفتاری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به سندروم فرسودگی هیجانی در نقش همسری شباهت داشته باشد؛ وضعیتی که فرد پس از تجربه </w:t>
      </w:r>
      <w:proofErr w:type="spellStart"/>
      <w:r w:rsidRPr="003B1290">
        <w:rPr>
          <w:rFonts w:ascii="IRANSharp" w:hAnsi="IRANSharp" w:cs="IRANSharp"/>
          <w:sz w:val="20"/>
          <w:szCs w:val="20"/>
          <w:rtl/>
        </w:rPr>
        <w:t>تلاش‌های</w:t>
      </w:r>
      <w:proofErr w:type="spellEnd"/>
      <w:r w:rsidRPr="003B1290">
        <w:rPr>
          <w:rFonts w:ascii="IRANSharp" w:hAnsi="IRANSharp" w:cs="IRANSharp"/>
          <w:sz w:val="20"/>
          <w:szCs w:val="20"/>
          <w:rtl/>
        </w:rPr>
        <w:t xml:space="preserve"> ناکام مکرر، درگیر خشم مزمن، طرد عاطفی و </w:t>
      </w:r>
      <w:proofErr w:type="spellStart"/>
      <w:r w:rsidRPr="003B1290">
        <w:rPr>
          <w:rFonts w:ascii="IRANSharp" w:hAnsi="IRANSharp" w:cs="IRANSharp"/>
          <w:sz w:val="20"/>
          <w:szCs w:val="20"/>
          <w:rtl/>
        </w:rPr>
        <w:t>واکنش‌های</w:t>
      </w:r>
      <w:proofErr w:type="spellEnd"/>
      <w:r w:rsidRPr="003B1290">
        <w:rPr>
          <w:rFonts w:ascii="IRANSharp" w:hAnsi="IRANSharp" w:cs="IRANSharp"/>
          <w:sz w:val="20"/>
          <w:szCs w:val="20"/>
          <w:rtl/>
        </w:rPr>
        <w:t xml:space="preserve"> هیجانی </w:t>
      </w:r>
      <w:proofErr w:type="spellStart"/>
      <w:r w:rsidRPr="003B1290">
        <w:rPr>
          <w:rFonts w:ascii="IRANSharp" w:hAnsi="IRANSharp" w:cs="IRANSharp"/>
          <w:sz w:val="20"/>
          <w:szCs w:val="20"/>
          <w:rtl/>
        </w:rPr>
        <w:t>کنترل‌ناپذیر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فقدان حمایت روانی و اجتماعی، نبود </w:t>
      </w:r>
      <w:proofErr w:type="spellStart"/>
      <w:r w:rsidRPr="003B1290">
        <w:rPr>
          <w:rFonts w:ascii="IRANSharp" w:hAnsi="IRANSharp" w:cs="IRANSharp"/>
          <w:sz w:val="20"/>
          <w:szCs w:val="20"/>
          <w:rtl/>
        </w:rPr>
        <w:t>درمان‌های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بین‌فردی</w:t>
      </w:r>
      <w:proofErr w:type="spellEnd"/>
      <w:r w:rsidRPr="003B1290">
        <w:rPr>
          <w:rFonts w:ascii="IRANSharp" w:hAnsi="IRANSharp" w:cs="IRANSharp"/>
          <w:sz w:val="20"/>
          <w:szCs w:val="20"/>
          <w:rtl/>
        </w:rPr>
        <w:t xml:space="preserve"> و خانوادگی، و ناتوانی در دسترسی به منابع </w:t>
      </w:r>
      <w:proofErr w:type="spellStart"/>
      <w:r w:rsidRPr="003B1290">
        <w:rPr>
          <w:rFonts w:ascii="IRANSharp" w:hAnsi="IRANSharp" w:cs="IRANSharp"/>
          <w:sz w:val="20"/>
          <w:szCs w:val="20"/>
          <w:rtl/>
        </w:rPr>
        <w:t>مقابله‌گر</w:t>
      </w:r>
      <w:proofErr w:type="spellEnd"/>
      <w:r w:rsidRPr="003B1290">
        <w:rPr>
          <w:rFonts w:ascii="IRANSharp" w:hAnsi="IRANSharp" w:cs="IRANSharp"/>
          <w:sz w:val="20"/>
          <w:szCs w:val="20"/>
          <w:rtl/>
        </w:rPr>
        <w:t xml:space="preserve">، از جمله عوامل مؤثر در بروز چنین </w:t>
      </w:r>
      <w:proofErr w:type="spellStart"/>
      <w:r w:rsidRPr="003B1290">
        <w:rPr>
          <w:rFonts w:ascii="IRANSharp" w:hAnsi="IRANSharp" w:cs="IRANSharp"/>
          <w:sz w:val="20"/>
          <w:szCs w:val="20"/>
          <w:rtl/>
        </w:rPr>
        <w:t>واکنش‌هایی‌اند</w:t>
      </w:r>
      <w:proofErr w:type="spellEnd"/>
      <w:r w:rsidRPr="003B1290">
        <w:rPr>
          <w:rFonts w:ascii="IRANSharp" w:hAnsi="IRANSharp" w:cs="IRANSharp"/>
          <w:sz w:val="20"/>
          <w:szCs w:val="20"/>
          <w:rtl/>
        </w:rPr>
        <w:t>.</w:t>
      </w:r>
    </w:p>
    <w:p w14:paraId="5EC6DDEE"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lastRenderedPageBreak/>
        <w:t xml:space="preserve">مضمون اصلی چهارم: همدلی </w:t>
      </w:r>
      <w:proofErr w:type="spellStart"/>
      <w:r w:rsidRPr="003B1290">
        <w:rPr>
          <w:rFonts w:ascii="IRANSharp" w:hAnsi="IRANSharp" w:cs="IRANSharp"/>
          <w:sz w:val="20"/>
          <w:szCs w:val="20"/>
          <w:rtl/>
        </w:rPr>
        <w:t>نجات‌بخش</w:t>
      </w:r>
      <w:proofErr w:type="spellEnd"/>
    </w:p>
    <w:p w14:paraId="0E3CC9DB"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در میان </w:t>
      </w:r>
      <w:proofErr w:type="spellStart"/>
      <w:r w:rsidRPr="003B1290">
        <w:rPr>
          <w:rFonts w:ascii="IRANSharp" w:hAnsi="IRANSharp" w:cs="IRANSharp"/>
          <w:sz w:val="20"/>
          <w:szCs w:val="20"/>
          <w:rtl/>
        </w:rPr>
        <w:t>داده‌های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به‌دست‌آمده</w:t>
      </w:r>
      <w:proofErr w:type="spellEnd"/>
      <w:r w:rsidRPr="003B1290">
        <w:rPr>
          <w:rFonts w:ascii="IRANSharp" w:hAnsi="IRANSharp" w:cs="IRANSharp"/>
          <w:sz w:val="20"/>
          <w:szCs w:val="20"/>
          <w:rtl/>
        </w:rPr>
        <w:t xml:space="preserve">، یکی از مضامین کلیدی و کمتر </w:t>
      </w:r>
      <w:proofErr w:type="spellStart"/>
      <w:r w:rsidRPr="003B1290">
        <w:rPr>
          <w:rFonts w:ascii="IRANSharp" w:hAnsi="IRANSharp" w:cs="IRANSharp"/>
          <w:sz w:val="20"/>
          <w:szCs w:val="20"/>
          <w:rtl/>
        </w:rPr>
        <w:t>مشاهده‌شده</w:t>
      </w:r>
      <w:proofErr w:type="spellEnd"/>
      <w:r w:rsidRPr="003B1290">
        <w:rPr>
          <w:rFonts w:ascii="IRANSharp" w:hAnsi="IRANSharp" w:cs="IRANSharp"/>
          <w:sz w:val="20"/>
          <w:szCs w:val="20"/>
          <w:rtl/>
        </w:rPr>
        <w:t xml:space="preserve">، ولی </w:t>
      </w:r>
      <w:proofErr w:type="spellStart"/>
      <w:r w:rsidRPr="003B1290">
        <w:rPr>
          <w:rFonts w:ascii="IRANSharp" w:hAnsi="IRANSharp" w:cs="IRANSharp"/>
          <w:sz w:val="20"/>
          <w:szCs w:val="20"/>
          <w:rtl/>
        </w:rPr>
        <w:t>پرمفهوم</w:t>
      </w:r>
      <w:proofErr w:type="spellEnd"/>
      <w:r w:rsidRPr="003B1290">
        <w:rPr>
          <w:rFonts w:ascii="IRANSharp" w:hAnsi="IRANSharp" w:cs="IRANSharp"/>
          <w:sz w:val="20"/>
          <w:szCs w:val="20"/>
          <w:rtl/>
        </w:rPr>
        <w:t xml:space="preserve">، به نقش فعال و مثبت همسر در کمک به فرایند ترک اعتیاد و حفظ پرهیز همسر </w:t>
      </w:r>
      <w:proofErr w:type="spellStart"/>
      <w:r w:rsidRPr="003B1290">
        <w:rPr>
          <w:rFonts w:ascii="IRANSharp" w:hAnsi="IRANSharp" w:cs="IRANSharp"/>
          <w:sz w:val="20"/>
          <w:szCs w:val="20"/>
          <w:rtl/>
        </w:rPr>
        <w:t>بازمی‌گردد</w:t>
      </w:r>
      <w:proofErr w:type="spellEnd"/>
      <w:r w:rsidRPr="003B1290">
        <w:rPr>
          <w:rFonts w:ascii="IRANSharp" w:hAnsi="IRANSharp" w:cs="IRANSharp"/>
          <w:sz w:val="20"/>
          <w:szCs w:val="20"/>
          <w:rtl/>
        </w:rPr>
        <w:t xml:space="preserve">. این مضمون که تحت عنوان «همدلی </w:t>
      </w:r>
      <w:proofErr w:type="spellStart"/>
      <w:r w:rsidRPr="003B1290">
        <w:rPr>
          <w:rFonts w:ascii="IRANSharp" w:hAnsi="IRANSharp" w:cs="IRANSharp"/>
          <w:sz w:val="20"/>
          <w:szCs w:val="20"/>
          <w:rtl/>
        </w:rPr>
        <w:t>نجات‌بخش</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صورت‌بندی</w:t>
      </w:r>
      <w:proofErr w:type="spellEnd"/>
      <w:r w:rsidRPr="003B1290">
        <w:rPr>
          <w:rFonts w:ascii="IRANSharp" w:hAnsi="IRANSharp" w:cs="IRANSharp"/>
          <w:sz w:val="20"/>
          <w:szCs w:val="20"/>
          <w:rtl/>
        </w:rPr>
        <w:t xml:space="preserve"> شده است،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در برخی موارد، زنان با رویکردی </w:t>
      </w:r>
      <w:proofErr w:type="spellStart"/>
      <w:r w:rsidRPr="003B1290">
        <w:rPr>
          <w:rFonts w:ascii="IRANSharp" w:hAnsi="IRANSharp" w:cs="IRANSharp"/>
          <w:sz w:val="20"/>
          <w:szCs w:val="20"/>
          <w:rtl/>
        </w:rPr>
        <w:t>حمایت‌گرانه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همدلانه</w:t>
      </w:r>
      <w:proofErr w:type="spellEnd"/>
      <w:r w:rsidRPr="003B1290">
        <w:rPr>
          <w:rFonts w:ascii="IRANSharp" w:hAnsi="IRANSharp" w:cs="IRANSharp"/>
          <w:sz w:val="20"/>
          <w:szCs w:val="20"/>
          <w:rtl/>
        </w:rPr>
        <w:t xml:space="preserve"> و </w:t>
      </w:r>
      <w:proofErr w:type="spellStart"/>
      <w:r w:rsidRPr="003B1290">
        <w:rPr>
          <w:rFonts w:ascii="IRANSharp" w:hAnsi="IRANSharp" w:cs="IRANSharp"/>
          <w:sz w:val="20"/>
          <w:szCs w:val="20"/>
          <w:rtl/>
        </w:rPr>
        <w:t>چندسویه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توانسته‌اند</w:t>
      </w:r>
      <w:proofErr w:type="spellEnd"/>
      <w:r w:rsidRPr="003B1290">
        <w:rPr>
          <w:rFonts w:ascii="IRANSharp" w:hAnsi="IRANSharp" w:cs="IRANSharp"/>
          <w:sz w:val="20"/>
          <w:szCs w:val="20"/>
          <w:rtl/>
        </w:rPr>
        <w:t xml:space="preserve"> نقش </w:t>
      </w:r>
      <w:proofErr w:type="spellStart"/>
      <w:r w:rsidRPr="003B1290">
        <w:rPr>
          <w:rFonts w:ascii="IRANSharp" w:hAnsi="IRANSharp" w:cs="IRANSharp"/>
          <w:sz w:val="20"/>
          <w:szCs w:val="20"/>
          <w:rtl/>
        </w:rPr>
        <w:t>تسهیل‌گر</w:t>
      </w:r>
      <w:proofErr w:type="spellEnd"/>
      <w:r w:rsidRPr="003B1290">
        <w:rPr>
          <w:rFonts w:ascii="IRANSharp" w:hAnsi="IRANSharp" w:cs="IRANSharp"/>
          <w:sz w:val="20"/>
          <w:szCs w:val="20"/>
          <w:rtl/>
        </w:rPr>
        <w:t xml:space="preserve"> در فرآیند بازتوانی همسر خود ایفا کنند.</w:t>
      </w:r>
    </w:p>
    <w:p w14:paraId="4D189A98"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اول: حمایت عاطفی و همدلی </w:t>
      </w:r>
      <w:proofErr w:type="spellStart"/>
      <w:r w:rsidRPr="003B1290">
        <w:rPr>
          <w:rStyle w:val="Strong"/>
          <w:rFonts w:ascii="IRANSharp" w:hAnsi="IRANSharp" w:cs="IRANSharp"/>
          <w:b w:val="0"/>
          <w:bCs w:val="0"/>
          <w:sz w:val="20"/>
          <w:szCs w:val="20"/>
          <w:rtl/>
        </w:rPr>
        <w:t>بین‌فردی</w:t>
      </w:r>
      <w:proofErr w:type="spellEnd"/>
    </w:p>
    <w:p w14:paraId="43EF905C" w14:textId="77777777" w:rsidR="001C14F4" w:rsidRPr="003B1290" w:rsidRDefault="001C14F4" w:rsidP="001C14F4">
      <w:pPr>
        <w:pStyle w:val="a1"/>
        <w:jc w:val="both"/>
        <w:rPr>
          <w:rFonts w:ascii="IRANSharp" w:eastAsia="Times New Roman" w:hAnsi="IRANSharp" w:cs="IRANSharp"/>
          <w:sz w:val="20"/>
          <w:szCs w:val="20"/>
          <w:rtl/>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حمایت عاطفی و همدلی </w:t>
      </w:r>
      <w:proofErr w:type="spellStart"/>
      <w:r w:rsidRPr="003B1290">
        <w:rPr>
          <w:rFonts w:ascii="IRANSharp" w:hAnsi="IRANSharp" w:cs="IRANSharp"/>
          <w:sz w:val="20"/>
          <w:szCs w:val="20"/>
          <w:rtl/>
        </w:rPr>
        <w:t>بین‌فردی</w:t>
      </w:r>
      <w:proofErr w:type="spellEnd"/>
      <w:r w:rsidRPr="003B1290">
        <w:rPr>
          <w:rFonts w:ascii="IRANSharp" w:hAnsi="IRANSharp" w:cs="IRANSharp"/>
          <w:sz w:val="20"/>
          <w:szCs w:val="20"/>
          <w:rtl/>
        </w:rPr>
        <w:t xml:space="preserve"> شامل رفتارهایی است که زنان در لحظات بحرانی، با پذیرش، محبت، </w:t>
      </w:r>
      <w:proofErr w:type="spellStart"/>
      <w:r w:rsidRPr="003B1290">
        <w:rPr>
          <w:rFonts w:ascii="IRANSharp" w:hAnsi="IRANSharp" w:cs="IRANSharp"/>
          <w:sz w:val="20"/>
          <w:szCs w:val="20"/>
          <w:rtl/>
        </w:rPr>
        <w:t>انگیزه‌بخشی</w:t>
      </w:r>
      <w:proofErr w:type="spellEnd"/>
      <w:r w:rsidRPr="003B1290">
        <w:rPr>
          <w:rFonts w:ascii="IRANSharp" w:hAnsi="IRANSharp" w:cs="IRANSharp"/>
          <w:sz w:val="20"/>
          <w:szCs w:val="20"/>
          <w:rtl/>
        </w:rPr>
        <w:t xml:space="preserve"> و همدلی مؤثر همراهی همسر خود را در پیش </w:t>
      </w:r>
      <w:proofErr w:type="spellStart"/>
      <w:r w:rsidRPr="003B1290">
        <w:rPr>
          <w:rFonts w:ascii="IRANSharp" w:hAnsi="IRANSharp" w:cs="IRANSharp"/>
          <w:sz w:val="20"/>
          <w:szCs w:val="20"/>
          <w:rtl/>
        </w:rPr>
        <w:t>گرفته‌اند</w:t>
      </w:r>
      <w:proofErr w:type="spellEnd"/>
      <w:r w:rsidRPr="003B1290">
        <w:rPr>
          <w:rFonts w:ascii="IRANSharp" w:hAnsi="IRANSharp" w:cs="IRANSharp"/>
          <w:sz w:val="20"/>
          <w:szCs w:val="20"/>
          <w:rtl/>
        </w:rPr>
        <w:t xml:space="preserve">. این همراهی باعث شده که برخی مردان در مسیر ترک، حس تعلق، انگیزه درونی، و امید به تغییر را در خود احیا کنند. تجربه این زنان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در بستری از حمایت عاطفی، مردان </w:t>
      </w:r>
      <w:proofErr w:type="spellStart"/>
      <w:r w:rsidRPr="003B1290">
        <w:rPr>
          <w:rFonts w:ascii="IRANSharp" w:hAnsi="IRANSharp" w:cs="IRANSharp"/>
          <w:sz w:val="20"/>
          <w:szCs w:val="20"/>
          <w:rtl/>
        </w:rPr>
        <w:t>مصرف‌کننده</w:t>
      </w:r>
      <w:proofErr w:type="spellEnd"/>
      <w:r w:rsidRPr="003B1290">
        <w:rPr>
          <w:rFonts w:ascii="IRANSharp" w:hAnsi="IRANSharp" w:cs="IRANSharp"/>
          <w:sz w:val="20"/>
          <w:szCs w:val="20"/>
          <w:rtl/>
        </w:rPr>
        <w:t xml:space="preserve"> مواد </w:t>
      </w:r>
      <w:proofErr w:type="spellStart"/>
      <w:r w:rsidRPr="003B1290">
        <w:rPr>
          <w:rFonts w:ascii="IRANSharp" w:hAnsi="IRANSharp" w:cs="IRANSharp"/>
          <w:sz w:val="20"/>
          <w:szCs w:val="20"/>
          <w:rtl/>
        </w:rPr>
        <w:t>توانسته‌اند</w:t>
      </w:r>
      <w:proofErr w:type="spellEnd"/>
      <w:r w:rsidRPr="003B1290">
        <w:rPr>
          <w:rFonts w:ascii="IRANSharp" w:hAnsi="IRANSharp" w:cs="IRANSharp"/>
          <w:sz w:val="20"/>
          <w:szCs w:val="20"/>
          <w:rtl/>
        </w:rPr>
        <w:t xml:space="preserve"> نه تنها ترک کنند، بلکه برای مدتی از بازگشت نیز اجتناب کنند.</w:t>
      </w:r>
      <w:r w:rsidRPr="003B1290">
        <w:rPr>
          <w:rFonts w:ascii="IRANSharp" w:eastAsia="Times New Roman" w:hAnsi="IRANSharp" w:cs="IRANSharp"/>
          <w:sz w:val="20"/>
          <w:szCs w:val="20"/>
          <w:rtl/>
        </w:rPr>
        <w:t xml:space="preserve"> نمونه نقل قول: </w:t>
      </w:r>
    </w:p>
    <w:p w14:paraId="5881FCC7"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«بعد از اون جلسه، هی میخواستم بهش نشون بدم که هنوز براش ارزش </w:t>
      </w:r>
      <w:proofErr w:type="spellStart"/>
      <w:r w:rsidRPr="003B1290">
        <w:rPr>
          <w:rFonts w:ascii="IRANSharp" w:hAnsi="IRANSharp" w:cs="IRANSharp"/>
          <w:sz w:val="20"/>
          <w:szCs w:val="20"/>
          <w:rtl/>
        </w:rPr>
        <w:t>قائلم</w:t>
      </w:r>
      <w:proofErr w:type="spellEnd"/>
      <w:r w:rsidRPr="003B1290">
        <w:rPr>
          <w:rFonts w:ascii="IRANSharp" w:hAnsi="IRANSharp" w:cs="IRANSharp"/>
          <w:sz w:val="20"/>
          <w:szCs w:val="20"/>
          <w:rtl/>
        </w:rPr>
        <w:t xml:space="preserve">، دکتر گفته بود بیشتر باهاش حرف بزن یعنی بیشتر گوش کن، بزار </w:t>
      </w:r>
      <w:proofErr w:type="spellStart"/>
      <w:r w:rsidRPr="003B1290">
        <w:rPr>
          <w:rFonts w:ascii="IRANSharp" w:hAnsi="IRANSharp" w:cs="IRANSharp"/>
          <w:sz w:val="20"/>
          <w:szCs w:val="20"/>
          <w:rtl/>
        </w:rPr>
        <w:t>بدونه</w:t>
      </w:r>
      <w:proofErr w:type="spellEnd"/>
      <w:r w:rsidRPr="003B1290">
        <w:rPr>
          <w:rFonts w:ascii="IRANSharp" w:hAnsi="IRANSharp" w:cs="IRANSharp"/>
          <w:sz w:val="20"/>
          <w:szCs w:val="20"/>
          <w:rtl/>
        </w:rPr>
        <w:t xml:space="preserve"> که بهش امیدواری،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شب بچه ها خواب بودن، با هم داشتیم سریال میدیدیم دیدم بغض کرده فکر کردم </w:t>
      </w:r>
      <w:proofErr w:type="spellStart"/>
      <w:r w:rsidRPr="003B1290">
        <w:rPr>
          <w:rFonts w:ascii="IRANSharp" w:hAnsi="IRANSharp" w:cs="IRANSharp"/>
          <w:sz w:val="20"/>
          <w:szCs w:val="20"/>
          <w:rtl/>
        </w:rPr>
        <w:t>واسه</w:t>
      </w:r>
      <w:proofErr w:type="spellEnd"/>
      <w:r w:rsidRPr="003B1290">
        <w:rPr>
          <w:rFonts w:ascii="IRANSharp" w:hAnsi="IRANSharp" w:cs="IRANSharp"/>
          <w:sz w:val="20"/>
          <w:szCs w:val="20"/>
          <w:rtl/>
        </w:rPr>
        <w:t xml:space="preserve"> سریال </w:t>
      </w:r>
      <w:proofErr w:type="spellStart"/>
      <w:r w:rsidRPr="003B1290">
        <w:rPr>
          <w:rFonts w:ascii="IRANSharp" w:hAnsi="IRANSharp" w:cs="IRANSharp"/>
          <w:sz w:val="20"/>
          <w:szCs w:val="20"/>
          <w:rtl/>
        </w:rPr>
        <w:t>اینطوری</w:t>
      </w:r>
      <w:proofErr w:type="spellEnd"/>
      <w:r w:rsidRPr="003B1290">
        <w:rPr>
          <w:rFonts w:ascii="IRANSharp" w:hAnsi="IRANSharp" w:cs="IRANSharp"/>
          <w:sz w:val="20"/>
          <w:szCs w:val="20"/>
          <w:rtl/>
        </w:rPr>
        <w:t xml:space="preserve"> شده ، بغلش کردم....  گفت </w:t>
      </w:r>
      <w:proofErr w:type="spellStart"/>
      <w:r w:rsidRPr="003B1290">
        <w:rPr>
          <w:rFonts w:ascii="IRANSharp" w:hAnsi="IRANSharp" w:cs="IRANSharp"/>
          <w:sz w:val="20"/>
          <w:szCs w:val="20"/>
          <w:rtl/>
        </w:rPr>
        <w:t>می‌خواد</w:t>
      </w:r>
      <w:proofErr w:type="spellEnd"/>
      <w:r w:rsidRPr="003B1290">
        <w:rPr>
          <w:rFonts w:ascii="IRANSharp" w:hAnsi="IRANSharp" w:cs="IRANSharp"/>
          <w:sz w:val="20"/>
          <w:szCs w:val="20"/>
          <w:rtl/>
        </w:rPr>
        <w:t xml:space="preserve"> دوباره ترک کنه.» (کد8)</w:t>
      </w:r>
    </w:p>
    <w:p w14:paraId="0DCB3297" w14:textId="77777777" w:rsidR="001C14F4" w:rsidRPr="003B1290" w:rsidRDefault="001C14F4" w:rsidP="001C14F4">
      <w:pPr>
        <w:pStyle w:val="a1"/>
        <w:jc w:val="both"/>
        <w:rPr>
          <w:rFonts w:ascii="IRANSharp" w:eastAsia="Calibri" w:hAnsi="IRANSharp" w:cs="IRANSharp"/>
          <w:sz w:val="20"/>
          <w:szCs w:val="20"/>
          <w:rtl/>
        </w:rPr>
      </w:pPr>
      <w:r w:rsidRPr="003B1290">
        <w:rPr>
          <w:rFonts w:ascii="IRANSharp" w:hAnsi="IRANSharp" w:cs="IRANSharp"/>
          <w:color w:val="000000"/>
          <w:sz w:val="20"/>
          <w:szCs w:val="20"/>
          <w:rtl/>
        </w:rPr>
        <w:t>«</w:t>
      </w:r>
      <w:r w:rsidRPr="003B1290">
        <w:rPr>
          <w:rFonts w:ascii="IRANSharp" w:eastAsia="Calibri" w:hAnsi="IRANSharp" w:cs="IRANSharp"/>
          <w:color w:val="000000"/>
          <w:sz w:val="20"/>
          <w:szCs w:val="20"/>
        </w:rPr>
        <w:t xml:space="preserve"> </w:t>
      </w:r>
      <w:r w:rsidRPr="003B1290">
        <w:rPr>
          <w:rFonts w:ascii="IRANSharp" w:hAnsi="IRANSharp" w:cs="IRANSharp"/>
          <w:sz w:val="20"/>
          <w:szCs w:val="20"/>
          <w:rtl/>
        </w:rPr>
        <w:t xml:space="preserve">وقتی که رابطه ما صمیمانه تر شد وقت بیشتری رو باهم </w:t>
      </w:r>
      <w:proofErr w:type="spellStart"/>
      <w:r w:rsidRPr="003B1290">
        <w:rPr>
          <w:rFonts w:ascii="IRANSharp" w:hAnsi="IRANSharp" w:cs="IRANSharp"/>
          <w:sz w:val="20"/>
          <w:szCs w:val="20"/>
          <w:rtl/>
        </w:rPr>
        <w:t>میگذروندیم</w:t>
      </w:r>
      <w:proofErr w:type="spellEnd"/>
      <w:r w:rsidRPr="003B1290">
        <w:rPr>
          <w:rFonts w:ascii="IRANSharp" w:hAnsi="IRANSharp" w:cs="IRANSharp"/>
          <w:sz w:val="20"/>
          <w:szCs w:val="20"/>
          <w:rtl/>
        </w:rPr>
        <w:t xml:space="preserve">، در نتیجه اوقات </w:t>
      </w:r>
      <w:proofErr w:type="spellStart"/>
      <w:r w:rsidRPr="003B1290">
        <w:rPr>
          <w:rFonts w:ascii="IRANSharp" w:hAnsi="IRANSharp" w:cs="IRANSharp"/>
          <w:sz w:val="20"/>
          <w:szCs w:val="20"/>
          <w:rtl/>
        </w:rPr>
        <w:t>بیکاریش</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پرمیشد</w:t>
      </w:r>
      <w:proofErr w:type="spellEnd"/>
      <w:r w:rsidRPr="003B1290">
        <w:rPr>
          <w:rFonts w:ascii="IRANSharp" w:hAnsi="IRANSharp" w:cs="IRANSharp"/>
          <w:sz w:val="20"/>
          <w:szCs w:val="20"/>
          <w:rtl/>
        </w:rPr>
        <w:t xml:space="preserve">، دیدم دیگه </w:t>
      </w:r>
      <w:proofErr w:type="spellStart"/>
      <w:r w:rsidRPr="003B1290">
        <w:rPr>
          <w:rFonts w:ascii="IRANSharp" w:hAnsi="IRANSharp" w:cs="IRANSharp"/>
          <w:sz w:val="20"/>
          <w:szCs w:val="20"/>
          <w:rtl/>
        </w:rPr>
        <w:t>دوستاش</w:t>
      </w:r>
      <w:proofErr w:type="spellEnd"/>
      <w:r w:rsidRPr="003B1290">
        <w:rPr>
          <w:rFonts w:ascii="IRANSharp" w:hAnsi="IRANSharp" w:cs="IRANSharp"/>
          <w:sz w:val="20"/>
          <w:szCs w:val="20"/>
          <w:rtl/>
        </w:rPr>
        <w:t xml:space="preserve"> زنگ </w:t>
      </w:r>
      <w:proofErr w:type="spellStart"/>
      <w:r w:rsidRPr="003B1290">
        <w:rPr>
          <w:rFonts w:ascii="IRANSharp" w:hAnsi="IRANSharp" w:cs="IRANSharp"/>
          <w:sz w:val="20"/>
          <w:szCs w:val="20"/>
          <w:rtl/>
        </w:rPr>
        <w:t>نمیزنن</w:t>
      </w:r>
      <w:proofErr w:type="spellEnd"/>
      <w:r w:rsidRPr="003B1290">
        <w:rPr>
          <w:rFonts w:ascii="IRANSharp" w:hAnsi="IRANSharp" w:cs="IRANSharp"/>
          <w:sz w:val="20"/>
          <w:szCs w:val="20"/>
          <w:rtl/>
        </w:rPr>
        <w:t xml:space="preserve"> بهش.» </w:t>
      </w:r>
    </w:p>
    <w:p w14:paraId="47608B98"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w:t>
      </w:r>
      <w:proofErr w:type="spellStart"/>
      <w:r w:rsidRPr="003B1290">
        <w:rPr>
          <w:rFonts w:ascii="IRANSharp" w:hAnsi="IRANSharp" w:cs="IRANSharp"/>
          <w:sz w:val="20"/>
          <w:szCs w:val="20"/>
          <w:rtl/>
        </w:rPr>
        <w:t>ترامادول</w:t>
      </w:r>
      <w:proofErr w:type="spellEnd"/>
      <w:r w:rsidRPr="003B1290">
        <w:rPr>
          <w:rFonts w:ascii="IRANSharp" w:hAnsi="IRANSharp" w:cs="IRANSharp"/>
          <w:sz w:val="20"/>
          <w:szCs w:val="20"/>
          <w:rtl/>
        </w:rPr>
        <w:t xml:space="preserve"> میخورد یا متادون نمیدونم، ولی هی میگفتم کی </w:t>
      </w:r>
      <w:proofErr w:type="spellStart"/>
      <w:r w:rsidRPr="003B1290">
        <w:rPr>
          <w:rFonts w:ascii="IRANSharp" w:hAnsi="IRANSharp" w:cs="IRANSharp"/>
          <w:sz w:val="20"/>
          <w:szCs w:val="20"/>
          <w:rtl/>
        </w:rPr>
        <w:t>میزاری</w:t>
      </w:r>
      <w:proofErr w:type="spellEnd"/>
      <w:r w:rsidRPr="003B1290">
        <w:rPr>
          <w:rFonts w:ascii="IRANSharp" w:hAnsi="IRANSharp" w:cs="IRANSharp"/>
          <w:sz w:val="20"/>
          <w:szCs w:val="20"/>
          <w:rtl/>
        </w:rPr>
        <w:t xml:space="preserve"> کنار، کی ترک میکنی،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سری گفت بزار خودم </w:t>
      </w:r>
      <w:proofErr w:type="spellStart"/>
      <w:r w:rsidRPr="003B1290">
        <w:rPr>
          <w:rFonts w:ascii="IRANSharp" w:hAnsi="IRANSharp" w:cs="IRANSharp"/>
          <w:sz w:val="20"/>
          <w:szCs w:val="20"/>
          <w:rtl/>
        </w:rPr>
        <w:t>کم‌کم</w:t>
      </w:r>
      <w:proofErr w:type="spellEnd"/>
      <w:r w:rsidRPr="003B1290">
        <w:rPr>
          <w:rFonts w:ascii="IRANSharp" w:hAnsi="IRANSharp" w:cs="IRANSharp"/>
          <w:sz w:val="20"/>
          <w:szCs w:val="20"/>
          <w:rtl/>
        </w:rPr>
        <w:t xml:space="preserve"> کمش میکنم </w:t>
      </w:r>
      <w:proofErr w:type="spellStart"/>
      <w:r w:rsidRPr="003B1290">
        <w:rPr>
          <w:rFonts w:ascii="IRANSharp" w:hAnsi="IRANSharp" w:cs="IRANSharp"/>
          <w:sz w:val="20"/>
          <w:szCs w:val="20"/>
          <w:rtl/>
        </w:rPr>
        <w:t>میزارم</w:t>
      </w:r>
      <w:proofErr w:type="spellEnd"/>
      <w:r w:rsidRPr="003B1290">
        <w:rPr>
          <w:rFonts w:ascii="IRANSharp" w:hAnsi="IRANSharp" w:cs="IRANSharp"/>
          <w:sz w:val="20"/>
          <w:szCs w:val="20"/>
          <w:rtl/>
        </w:rPr>
        <w:t xml:space="preserve"> کنار، </w:t>
      </w:r>
      <w:proofErr w:type="spellStart"/>
      <w:r w:rsidRPr="003B1290">
        <w:rPr>
          <w:rFonts w:ascii="IRANSharp" w:hAnsi="IRANSharp" w:cs="IRANSharp"/>
          <w:sz w:val="20"/>
          <w:szCs w:val="20"/>
          <w:rtl/>
        </w:rPr>
        <w:t>گفنم</w:t>
      </w:r>
      <w:proofErr w:type="spellEnd"/>
      <w:r w:rsidRPr="003B1290">
        <w:rPr>
          <w:rFonts w:ascii="IRANSharp" w:hAnsi="IRANSharp" w:cs="IRANSharp"/>
          <w:sz w:val="20"/>
          <w:szCs w:val="20"/>
          <w:rtl/>
        </w:rPr>
        <w:t xml:space="preserve"> تا آخر </w:t>
      </w:r>
      <w:proofErr w:type="spellStart"/>
      <w:r w:rsidRPr="003B1290">
        <w:rPr>
          <w:rFonts w:ascii="IRANSharp" w:hAnsi="IRANSharp" w:cs="IRANSharp"/>
          <w:sz w:val="20"/>
          <w:szCs w:val="20"/>
          <w:rtl/>
        </w:rPr>
        <w:t>تابستون</w:t>
      </w:r>
      <w:proofErr w:type="spellEnd"/>
      <w:r w:rsidRPr="003B1290">
        <w:rPr>
          <w:rFonts w:ascii="IRANSharp" w:hAnsi="IRANSharp" w:cs="IRANSharp"/>
          <w:sz w:val="20"/>
          <w:szCs w:val="20"/>
          <w:rtl/>
        </w:rPr>
        <w:t xml:space="preserve"> ترک کن، به روح </w:t>
      </w:r>
      <w:proofErr w:type="spellStart"/>
      <w:r w:rsidRPr="003B1290">
        <w:rPr>
          <w:rFonts w:ascii="IRANSharp" w:hAnsi="IRANSharp" w:cs="IRANSharp"/>
          <w:sz w:val="20"/>
          <w:szCs w:val="20"/>
          <w:rtl/>
        </w:rPr>
        <w:t>مامانش</w:t>
      </w:r>
      <w:proofErr w:type="spellEnd"/>
      <w:r w:rsidRPr="003B1290">
        <w:rPr>
          <w:rFonts w:ascii="IRANSharp" w:hAnsi="IRANSharp" w:cs="IRANSharp"/>
          <w:sz w:val="20"/>
          <w:szCs w:val="20"/>
          <w:rtl/>
        </w:rPr>
        <w:t xml:space="preserve"> قسم خورد، منم دیگه کاری نداشتم بهش، </w:t>
      </w:r>
      <w:proofErr w:type="spellStart"/>
      <w:r w:rsidRPr="003B1290">
        <w:rPr>
          <w:rFonts w:ascii="IRANSharp" w:hAnsi="IRANSharp" w:cs="IRANSharp"/>
          <w:sz w:val="20"/>
          <w:szCs w:val="20"/>
          <w:rtl/>
        </w:rPr>
        <w:t>هردو</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مون</w:t>
      </w:r>
      <w:proofErr w:type="spellEnd"/>
      <w:r w:rsidRPr="003B1290">
        <w:rPr>
          <w:rFonts w:ascii="IRANSharp" w:hAnsi="IRANSharp" w:cs="IRANSharp"/>
          <w:sz w:val="20"/>
          <w:szCs w:val="20"/>
          <w:rtl/>
        </w:rPr>
        <w:t xml:space="preserve"> سر کار میرفتیم، </w:t>
      </w:r>
      <w:proofErr w:type="spellStart"/>
      <w:r w:rsidRPr="003B1290">
        <w:rPr>
          <w:rFonts w:ascii="IRANSharp" w:hAnsi="IRANSharp" w:cs="IRANSharp"/>
          <w:sz w:val="20"/>
          <w:szCs w:val="20"/>
          <w:rtl/>
        </w:rPr>
        <w:t>شبا</w:t>
      </w:r>
      <w:proofErr w:type="spellEnd"/>
      <w:r w:rsidRPr="003B1290">
        <w:rPr>
          <w:rFonts w:ascii="IRANSharp" w:hAnsi="IRANSharp" w:cs="IRANSharp"/>
          <w:sz w:val="20"/>
          <w:szCs w:val="20"/>
          <w:rtl/>
        </w:rPr>
        <w:t xml:space="preserve"> هم که باهم بودیم من </w:t>
      </w:r>
      <w:proofErr w:type="spellStart"/>
      <w:r w:rsidRPr="003B1290">
        <w:rPr>
          <w:rFonts w:ascii="IRANSharp" w:hAnsi="IRANSharp" w:cs="IRANSharp"/>
          <w:sz w:val="20"/>
          <w:szCs w:val="20"/>
          <w:rtl/>
        </w:rPr>
        <w:t>ازش</w:t>
      </w:r>
      <w:proofErr w:type="spellEnd"/>
      <w:r w:rsidRPr="003B1290">
        <w:rPr>
          <w:rFonts w:ascii="IRANSharp" w:hAnsi="IRANSharp" w:cs="IRANSharp"/>
          <w:sz w:val="20"/>
          <w:szCs w:val="20"/>
          <w:rtl/>
        </w:rPr>
        <w:t xml:space="preserve"> چیزی </w:t>
      </w:r>
      <w:proofErr w:type="spellStart"/>
      <w:r w:rsidRPr="003B1290">
        <w:rPr>
          <w:rFonts w:ascii="IRANSharp" w:hAnsi="IRANSharp" w:cs="IRANSharp"/>
          <w:sz w:val="20"/>
          <w:szCs w:val="20"/>
          <w:rtl/>
        </w:rPr>
        <w:t>نمیپرسیدم</w:t>
      </w:r>
      <w:proofErr w:type="spellEnd"/>
      <w:r w:rsidRPr="003B1290">
        <w:rPr>
          <w:rFonts w:ascii="IRANSharp" w:hAnsi="IRANSharp" w:cs="IRANSharp"/>
          <w:sz w:val="20"/>
          <w:szCs w:val="20"/>
          <w:rtl/>
        </w:rPr>
        <w:t xml:space="preserve">، ولی آخر </w:t>
      </w:r>
      <w:proofErr w:type="spellStart"/>
      <w:r w:rsidRPr="003B1290">
        <w:rPr>
          <w:rFonts w:ascii="IRANSharp" w:hAnsi="IRANSharp" w:cs="IRANSharp"/>
          <w:sz w:val="20"/>
          <w:szCs w:val="20"/>
          <w:rtl/>
        </w:rPr>
        <w:t>تابستون</w:t>
      </w:r>
      <w:proofErr w:type="spellEnd"/>
      <w:r w:rsidRPr="003B1290">
        <w:rPr>
          <w:rFonts w:ascii="IRANSharp" w:hAnsi="IRANSharp" w:cs="IRANSharp"/>
          <w:sz w:val="20"/>
          <w:szCs w:val="20"/>
          <w:rtl/>
        </w:rPr>
        <w:t xml:space="preserve"> رفتیم مسافرت[ترکیه]</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هفته، مشکلی نداشت، فهمیدم </w:t>
      </w:r>
      <w:proofErr w:type="spellStart"/>
      <w:r w:rsidRPr="003B1290">
        <w:rPr>
          <w:rFonts w:ascii="IRANSharp" w:hAnsi="IRANSharp" w:cs="IRANSharp"/>
          <w:sz w:val="20"/>
          <w:szCs w:val="20"/>
          <w:rtl/>
        </w:rPr>
        <w:t>واقعا</w:t>
      </w:r>
      <w:proofErr w:type="spellEnd"/>
      <w:r w:rsidRPr="003B1290">
        <w:rPr>
          <w:rFonts w:ascii="IRANSharp" w:hAnsi="IRANSharp" w:cs="IRANSharp"/>
          <w:sz w:val="20"/>
          <w:szCs w:val="20"/>
          <w:rtl/>
        </w:rPr>
        <w:t xml:space="preserve"> ترک کرده بود.</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3)</w:t>
      </w:r>
    </w:p>
    <w:p w14:paraId="5DD81DA9"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دوم: توسعه شبکه حمایت اجتماعی</w:t>
      </w:r>
    </w:p>
    <w:p w14:paraId="46F6B542" w14:textId="77777777" w:rsidR="001C14F4" w:rsidRPr="003B1290" w:rsidRDefault="001C14F4" w:rsidP="001C14F4">
      <w:pPr>
        <w:pStyle w:val="a1"/>
        <w:jc w:val="both"/>
        <w:rPr>
          <w:rFonts w:ascii="IRANSharp" w:eastAsia="Times New Roman" w:hAnsi="IRANSharp" w:cs="IRANSharp"/>
          <w:sz w:val="20"/>
          <w:szCs w:val="20"/>
          <w:rtl/>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دوم یعنی توسعه شبکه حمایت اجتماعی و </w:t>
      </w:r>
      <w:proofErr w:type="spellStart"/>
      <w:r w:rsidRPr="003B1290">
        <w:rPr>
          <w:rFonts w:ascii="IRANSharp" w:hAnsi="IRANSharp" w:cs="IRANSharp"/>
          <w:sz w:val="20"/>
          <w:szCs w:val="20"/>
          <w:rtl/>
        </w:rPr>
        <w:t>بین‌فردی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نشان‌دهنده</w:t>
      </w:r>
      <w:proofErr w:type="spellEnd"/>
      <w:r w:rsidRPr="003B1290">
        <w:rPr>
          <w:rFonts w:ascii="IRANSharp" w:hAnsi="IRANSharp" w:cs="IRANSharp"/>
          <w:sz w:val="20"/>
          <w:szCs w:val="20"/>
          <w:rtl/>
        </w:rPr>
        <w:t xml:space="preserve"> آگاهی زنان نسبت به اهمیت درگیر کردن سایر منابع حمایتی در فرآیند ترک است. اطلاع دادن به خانواده همسر، درخواست کمک از دوستان نزدیک شوهر، و حتی مشارکت در </w:t>
      </w:r>
      <w:proofErr w:type="spellStart"/>
      <w:r w:rsidRPr="003B1290">
        <w:rPr>
          <w:rFonts w:ascii="IRANSharp" w:hAnsi="IRANSharp" w:cs="IRANSharp"/>
          <w:sz w:val="20"/>
          <w:szCs w:val="20"/>
          <w:rtl/>
        </w:rPr>
        <w:t>انجمن‌های</w:t>
      </w:r>
      <w:proofErr w:type="spellEnd"/>
      <w:r w:rsidRPr="003B1290">
        <w:rPr>
          <w:rFonts w:ascii="IRANSharp" w:hAnsi="IRANSharp" w:cs="IRANSharp"/>
          <w:sz w:val="20"/>
          <w:szCs w:val="20"/>
          <w:rtl/>
        </w:rPr>
        <w:t xml:space="preserve"> حمایتی یا مراجعه به مشاور، همگی </w:t>
      </w:r>
      <w:proofErr w:type="spellStart"/>
      <w:r w:rsidRPr="003B1290">
        <w:rPr>
          <w:rFonts w:ascii="IRANSharp" w:hAnsi="IRANSharp" w:cs="IRANSharp"/>
          <w:sz w:val="20"/>
          <w:szCs w:val="20"/>
          <w:rtl/>
        </w:rPr>
        <w:t>نمونه‌هایی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فعال‌سازی</w:t>
      </w:r>
      <w:proofErr w:type="spellEnd"/>
      <w:r w:rsidRPr="003B1290">
        <w:rPr>
          <w:rFonts w:ascii="IRANSharp" w:hAnsi="IRANSharp" w:cs="IRANSharp"/>
          <w:sz w:val="20"/>
          <w:szCs w:val="20"/>
          <w:rtl/>
        </w:rPr>
        <w:t xml:space="preserve"> منابع محیطی برای ایجاد پشتوانه روانی و رفتاری برای مرد در حال ترک است. این اقدامات در حقیقت </w:t>
      </w:r>
      <w:proofErr w:type="spellStart"/>
      <w:r w:rsidRPr="003B1290">
        <w:rPr>
          <w:rFonts w:ascii="IRANSharp" w:hAnsi="IRANSharp" w:cs="IRANSharp"/>
          <w:sz w:val="20"/>
          <w:szCs w:val="20"/>
          <w:rtl/>
        </w:rPr>
        <w:t>نه‌تنها</w:t>
      </w:r>
      <w:proofErr w:type="spellEnd"/>
      <w:r w:rsidRPr="003B1290">
        <w:rPr>
          <w:rFonts w:ascii="IRANSharp" w:hAnsi="IRANSharp" w:cs="IRANSharp"/>
          <w:sz w:val="20"/>
          <w:szCs w:val="20"/>
          <w:rtl/>
        </w:rPr>
        <w:t xml:space="preserve"> موجب کاهش فشار روانی از دوش زن </w:t>
      </w:r>
      <w:proofErr w:type="spellStart"/>
      <w:r w:rsidRPr="003B1290">
        <w:rPr>
          <w:rFonts w:ascii="IRANSharp" w:hAnsi="IRANSharp" w:cs="IRANSharp"/>
          <w:sz w:val="20"/>
          <w:szCs w:val="20"/>
          <w:rtl/>
        </w:rPr>
        <w:t>می‌شود</w:t>
      </w:r>
      <w:proofErr w:type="spellEnd"/>
      <w:r w:rsidRPr="003B1290">
        <w:rPr>
          <w:rFonts w:ascii="IRANSharp" w:hAnsi="IRANSharp" w:cs="IRANSharp"/>
          <w:sz w:val="20"/>
          <w:szCs w:val="20"/>
          <w:rtl/>
        </w:rPr>
        <w:t xml:space="preserve">، بلکه احتمال ماندگاری ترک را نیز افزایش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w:t>
      </w:r>
      <w:r w:rsidRPr="003B1290">
        <w:rPr>
          <w:rFonts w:ascii="IRANSharp" w:eastAsia="Times New Roman" w:hAnsi="IRANSharp" w:cs="IRANSharp"/>
          <w:sz w:val="20"/>
          <w:szCs w:val="20"/>
          <w:rtl/>
        </w:rPr>
        <w:t xml:space="preserve">نمونه نقل قول: </w:t>
      </w:r>
    </w:p>
    <w:p w14:paraId="01948F27"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«با </w:t>
      </w:r>
      <w:proofErr w:type="spellStart"/>
      <w:r w:rsidRPr="003B1290">
        <w:rPr>
          <w:rFonts w:ascii="IRANSharp" w:hAnsi="IRANSharp" w:cs="IRANSharp"/>
          <w:sz w:val="20"/>
          <w:szCs w:val="20"/>
          <w:rtl/>
        </w:rPr>
        <w:t>خانواده‌ام</w:t>
      </w:r>
      <w:proofErr w:type="spellEnd"/>
      <w:r w:rsidRPr="003B1290">
        <w:rPr>
          <w:rFonts w:ascii="IRANSharp" w:hAnsi="IRANSharp" w:cs="IRANSharp"/>
          <w:sz w:val="20"/>
          <w:szCs w:val="20"/>
          <w:rtl/>
        </w:rPr>
        <w:t xml:space="preserve"> در </w:t>
      </w:r>
      <w:proofErr w:type="spellStart"/>
      <w:r w:rsidRPr="003B1290">
        <w:rPr>
          <w:rFonts w:ascii="IRANSharp" w:hAnsi="IRANSharp" w:cs="IRANSharp"/>
          <w:sz w:val="20"/>
          <w:szCs w:val="20"/>
          <w:rtl/>
        </w:rPr>
        <w:t>میون</w:t>
      </w:r>
      <w:proofErr w:type="spellEnd"/>
      <w:r w:rsidRPr="003B1290">
        <w:rPr>
          <w:rFonts w:ascii="IRANSharp" w:hAnsi="IRANSharp" w:cs="IRANSharp"/>
          <w:sz w:val="20"/>
          <w:szCs w:val="20"/>
          <w:rtl/>
        </w:rPr>
        <w:t xml:space="preserve"> گذاشتم. وقتی دید همه </w:t>
      </w:r>
      <w:proofErr w:type="spellStart"/>
      <w:r w:rsidRPr="003B1290">
        <w:rPr>
          <w:rFonts w:ascii="IRANSharp" w:hAnsi="IRANSharp" w:cs="IRANSharp"/>
          <w:sz w:val="20"/>
          <w:szCs w:val="20"/>
          <w:rtl/>
        </w:rPr>
        <w:t>مون</w:t>
      </w:r>
      <w:proofErr w:type="spellEnd"/>
      <w:r w:rsidRPr="003B1290">
        <w:rPr>
          <w:rFonts w:ascii="IRANSharp" w:hAnsi="IRANSharp" w:cs="IRANSharp"/>
          <w:sz w:val="20"/>
          <w:szCs w:val="20"/>
          <w:rtl/>
        </w:rPr>
        <w:t xml:space="preserve"> دورش رو گرفتیم و حمایت </w:t>
      </w:r>
      <w:proofErr w:type="spellStart"/>
      <w:r w:rsidRPr="003B1290">
        <w:rPr>
          <w:rFonts w:ascii="IRANSharp" w:hAnsi="IRANSharp" w:cs="IRANSharp"/>
          <w:sz w:val="20"/>
          <w:szCs w:val="20"/>
          <w:rtl/>
        </w:rPr>
        <w:t>می‌شه</w:t>
      </w:r>
      <w:proofErr w:type="spellEnd"/>
      <w:r w:rsidRPr="003B1290">
        <w:rPr>
          <w:rFonts w:ascii="IRANSharp" w:hAnsi="IRANSharp" w:cs="IRANSharp"/>
          <w:sz w:val="20"/>
          <w:szCs w:val="20"/>
          <w:rtl/>
        </w:rPr>
        <w:t xml:space="preserve">، انگیزه پیدا کرد بره </w:t>
      </w:r>
      <w:proofErr w:type="spellStart"/>
      <w:r w:rsidRPr="003B1290">
        <w:rPr>
          <w:rFonts w:ascii="IRANSharp" w:hAnsi="IRANSharp" w:cs="IRANSharp"/>
          <w:sz w:val="20"/>
          <w:szCs w:val="20"/>
          <w:rtl/>
        </w:rPr>
        <w:t>واسه</w:t>
      </w:r>
      <w:proofErr w:type="spellEnd"/>
      <w:r w:rsidRPr="003B1290">
        <w:rPr>
          <w:rFonts w:ascii="IRANSharp" w:hAnsi="IRANSharp" w:cs="IRANSharp"/>
          <w:sz w:val="20"/>
          <w:szCs w:val="20"/>
          <w:rtl/>
        </w:rPr>
        <w:t xml:space="preserve"> ترک .»</w:t>
      </w:r>
    </w:p>
    <w:p w14:paraId="3B448D68"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color w:val="000000"/>
          <w:sz w:val="20"/>
          <w:szCs w:val="20"/>
          <w:rtl/>
        </w:rPr>
        <w:t>«</w:t>
      </w:r>
      <w:r w:rsidRPr="003B1290">
        <w:rPr>
          <w:rFonts w:ascii="IRANSharp" w:hAnsi="IRANSharp" w:cs="IRANSharp"/>
          <w:sz w:val="20"/>
          <w:szCs w:val="20"/>
          <w:rtl/>
        </w:rPr>
        <w:t xml:space="preserve">رفتم با بابا و </w:t>
      </w:r>
      <w:proofErr w:type="spellStart"/>
      <w:r w:rsidRPr="003B1290">
        <w:rPr>
          <w:rFonts w:ascii="IRANSharp" w:hAnsi="IRANSharp" w:cs="IRANSharp"/>
          <w:sz w:val="20"/>
          <w:szCs w:val="20"/>
          <w:rtl/>
        </w:rPr>
        <w:t>مامانش</w:t>
      </w:r>
      <w:proofErr w:type="spellEnd"/>
      <w:r w:rsidRPr="003B1290">
        <w:rPr>
          <w:rFonts w:ascii="IRANSharp" w:hAnsi="IRANSharp" w:cs="IRANSharp"/>
          <w:sz w:val="20"/>
          <w:szCs w:val="20"/>
          <w:rtl/>
        </w:rPr>
        <w:t xml:space="preserve"> صحبت کردم زنگ زدن دوتا از </w:t>
      </w:r>
      <w:proofErr w:type="spellStart"/>
      <w:r w:rsidRPr="003B1290">
        <w:rPr>
          <w:rFonts w:ascii="IRANSharp" w:hAnsi="IRANSharp" w:cs="IRANSharp"/>
          <w:sz w:val="20"/>
          <w:szCs w:val="20"/>
          <w:rtl/>
        </w:rPr>
        <w:t>برادراش</w:t>
      </w:r>
      <w:proofErr w:type="spellEnd"/>
      <w:r w:rsidRPr="003B1290">
        <w:rPr>
          <w:rFonts w:ascii="IRANSharp" w:hAnsi="IRANSharp" w:cs="IRANSharp"/>
          <w:sz w:val="20"/>
          <w:szCs w:val="20"/>
          <w:rtl/>
        </w:rPr>
        <w:t xml:space="preserve"> هم اومدن اونجا، گفتم من دوست دارم کمکش کنم اما دیگه نمیدونم چکار کنم باباش گفت حرف گوش </w:t>
      </w:r>
      <w:proofErr w:type="spellStart"/>
      <w:r w:rsidRPr="003B1290">
        <w:rPr>
          <w:rFonts w:ascii="IRANSharp" w:hAnsi="IRANSharp" w:cs="IRANSharp"/>
          <w:sz w:val="20"/>
          <w:szCs w:val="20"/>
          <w:rtl/>
        </w:rPr>
        <w:t>نده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میبرمش</w:t>
      </w:r>
      <w:proofErr w:type="spellEnd"/>
      <w:r w:rsidRPr="003B1290">
        <w:rPr>
          <w:rFonts w:ascii="IRANSharp" w:hAnsi="IRANSharp" w:cs="IRANSharp"/>
          <w:sz w:val="20"/>
          <w:szCs w:val="20"/>
          <w:rtl/>
        </w:rPr>
        <w:t xml:space="preserve"> کمپ</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4) </w:t>
      </w:r>
    </w:p>
    <w:p w14:paraId="4FF19823"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color w:val="000000"/>
          <w:sz w:val="20"/>
          <w:szCs w:val="20"/>
          <w:rtl/>
        </w:rPr>
        <w:t>«</w:t>
      </w:r>
      <w:r w:rsidRPr="003B1290">
        <w:rPr>
          <w:rFonts w:ascii="IRANSharp" w:eastAsia="Calibri" w:hAnsi="IRANSharp" w:cs="IRANSharp"/>
          <w:color w:val="000000"/>
          <w:sz w:val="20"/>
          <w:szCs w:val="20"/>
        </w:rPr>
        <w:t xml:space="preserve"> </w:t>
      </w:r>
      <w:r w:rsidRPr="003B1290">
        <w:rPr>
          <w:rFonts w:ascii="IRANSharp" w:hAnsi="IRANSharp" w:cs="IRANSharp"/>
          <w:sz w:val="20"/>
          <w:szCs w:val="20"/>
          <w:rtl/>
        </w:rPr>
        <w:t xml:space="preserve">برادرش و </w:t>
      </w:r>
      <w:proofErr w:type="spellStart"/>
      <w:r w:rsidRPr="003B1290">
        <w:rPr>
          <w:rFonts w:ascii="IRANSharp" w:hAnsi="IRANSharp" w:cs="IRANSharp"/>
          <w:sz w:val="20"/>
          <w:szCs w:val="20"/>
          <w:rtl/>
        </w:rPr>
        <w:t>دوستای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صمیمیش</w:t>
      </w:r>
      <w:proofErr w:type="spellEnd"/>
      <w:r w:rsidRPr="003B1290">
        <w:rPr>
          <w:rFonts w:ascii="IRANSharp" w:hAnsi="IRANSharp" w:cs="IRANSharp"/>
          <w:sz w:val="20"/>
          <w:szCs w:val="20"/>
          <w:rtl/>
        </w:rPr>
        <w:t xml:space="preserve"> باهاش صحبت کردن که بریم پیش مشاور، من بهش گفته بودم عصبانی شده بود ولی با اون برادرش و یکی از </w:t>
      </w:r>
      <w:proofErr w:type="spellStart"/>
      <w:r w:rsidRPr="003B1290">
        <w:rPr>
          <w:rFonts w:ascii="IRANSharp" w:hAnsi="IRANSharp" w:cs="IRANSharp"/>
          <w:sz w:val="20"/>
          <w:szCs w:val="20"/>
          <w:rtl/>
        </w:rPr>
        <w:t>دوستاش</w:t>
      </w:r>
      <w:proofErr w:type="spellEnd"/>
      <w:r w:rsidRPr="003B1290">
        <w:rPr>
          <w:rFonts w:ascii="IRANSharp" w:hAnsi="IRANSharp" w:cs="IRANSharp"/>
          <w:sz w:val="20"/>
          <w:szCs w:val="20"/>
          <w:rtl/>
        </w:rPr>
        <w:t xml:space="preserve"> رفتن کلینیک دکتر ....، </w:t>
      </w:r>
      <w:proofErr w:type="spellStart"/>
      <w:r w:rsidRPr="003B1290">
        <w:rPr>
          <w:rFonts w:ascii="IRANSharp" w:hAnsi="IRANSharp" w:cs="IRANSharp"/>
          <w:sz w:val="20"/>
          <w:szCs w:val="20"/>
          <w:rtl/>
        </w:rPr>
        <w:t>داداشش</w:t>
      </w:r>
      <w:proofErr w:type="spellEnd"/>
      <w:r w:rsidRPr="003B1290">
        <w:rPr>
          <w:rFonts w:ascii="IRANSharp" w:hAnsi="IRANSharp" w:cs="IRANSharp"/>
          <w:sz w:val="20"/>
          <w:szCs w:val="20"/>
          <w:rtl/>
        </w:rPr>
        <w:t xml:space="preserve"> بهم گفته بود ولی من اصلا به روش نیاوردم کجا بودی</w:t>
      </w:r>
      <w:r w:rsidRPr="003B1290">
        <w:rPr>
          <w:rFonts w:ascii="IRANSharp" w:hAnsi="IRANSharp" w:cs="IRANSharp"/>
          <w:color w:val="000000"/>
          <w:sz w:val="20"/>
          <w:szCs w:val="20"/>
          <w:rtl/>
        </w:rPr>
        <w:t>.»</w:t>
      </w:r>
      <w:r w:rsidRPr="003B1290">
        <w:rPr>
          <w:rFonts w:ascii="IRANSharp" w:hAnsi="IRANSharp" w:cs="IRANSharp"/>
          <w:sz w:val="20"/>
          <w:szCs w:val="20"/>
          <w:rtl/>
        </w:rPr>
        <w:t xml:space="preserve">  (کد 12)</w:t>
      </w:r>
    </w:p>
    <w:p w14:paraId="0266555A"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color w:val="000000"/>
          <w:sz w:val="20"/>
          <w:szCs w:val="20"/>
          <w:rtl/>
        </w:rPr>
        <w:t>«</w:t>
      </w:r>
      <w:r w:rsidRPr="003B1290">
        <w:rPr>
          <w:rFonts w:ascii="IRANSharp" w:hAnsi="IRANSharp" w:cs="IRANSharp"/>
          <w:sz w:val="20"/>
          <w:szCs w:val="20"/>
          <w:rtl/>
        </w:rPr>
        <w:t>بهش گفتم اگه دوست داری منم باهات میام دکتر، اول گفت نه ولی بعدش گفت با هم بریم، رفتیم مشاور دیدم میخواد منم کمکش کنم</w:t>
      </w:r>
      <w:r w:rsidRPr="003B1290">
        <w:rPr>
          <w:rFonts w:ascii="IRANSharp" w:hAnsi="IRANSharp" w:cs="IRANSharp"/>
          <w:color w:val="000000"/>
          <w:sz w:val="20"/>
          <w:szCs w:val="20"/>
          <w:rtl/>
        </w:rPr>
        <w:t>، دیگه جلسات بعدی رو با هم میرفتیم.»</w:t>
      </w:r>
      <w:r w:rsidRPr="003B1290">
        <w:rPr>
          <w:rFonts w:ascii="IRANSharp" w:hAnsi="IRANSharp" w:cs="IRANSharp"/>
          <w:sz w:val="20"/>
          <w:szCs w:val="20"/>
          <w:rtl/>
        </w:rPr>
        <w:t xml:space="preserve">  (کد15) </w:t>
      </w:r>
    </w:p>
    <w:p w14:paraId="2AE520FC"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مضمون اصلی پنجم: مدیریت ناپایدار پس از ترک</w:t>
      </w:r>
    </w:p>
    <w:p w14:paraId="332F1B5F"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یکی از مضامین مهم </w:t>
      </w:r>
      <w:proofErr w:type="spellStart"/>
      <w:r w:rsidRPr="003B1290">
        <w:rPr>
          <w:rFonts w:ascii="IRANSharp" w:hAnsi="IRANSharp" w:cs="IRANSharp"/>
          <w:sz w:val="20"/>
          <w:szCs w:val="20"/>
          <w:rtl/>
        </w:rPr>
        <w:t>استخراج‌شده</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مصاحبه‌ها</w:t>
      </w:r>
      <w:proofErr w:type="spellEnd"/>
      <w:r w:rsidRPr="003B1290">
        <w:rPr>
          <w:rFonts w:ascii="IRANSharp" w:hAnsi="IRANSharp" w:cs="IRANSharp"/>
          <w:sz w:val="20"/>
          <w:szCs w:val="20"/>
          <w:rtl/>
        </w:rPr>
        <w:t xml:space="preserve">، به تجربیات زنان در دوره پس از ترک </w:t>
      </w:r>
      <w:proofErr w:type="spellStart"/>
      <w:r w:rsidRPr="003B1290">
        <w:rPr>
          <w:rFonts w:ascii="IRANSharp" w:hAnsi="IRANSharp" w:cs="IRANSharp"/>
          <w:sz w:val="20"/>
          <w:szCs w:val="20"/>
          <w:rtl/>
        </w:rPr>
        <w:t>همسران‌شان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بازمی‌گردد</w:t>
      </w:r>
      <w:proofErr w:type="spellEnd"/>
      <w:r w:rsidRPr="003B1290">
        <w:rPr>
          <w:rFonts w:ascii="IRANSharp" w:hAnsi="IRANSharp" w:cs="IRANSharp"/>
          <w:sz w:val="20"/>
          <w:szCs w:val="20"/>
          <w:rtl/>
        </w:rPr>
        <w:t xml:space="preserve">؛ دورانی که از دید بسیاری از </w:t>
      </w:r>
      <w:proofErr w:type="spellStart"/>
      <w:r w:rsidRPr="003B1290">
        <w:rPr>
          <w:rFonts w:ascii="IRANSharp" w:hAnsi="IRANSharp" w:cs="IRANSharp"/>
          <w:sz w:val="20"/>
          <w:szCs w:val="20"/>
          <w:rtl/>
        </w:rPr>
        <w:t>مشارکت‌کنندگان</w:t>
      </w:r>
      <w:proofErr w:type="spellEnd"/>
      <w:r w:rsidRPr="003B1290">
        <w:rPr>
          <w:rFonts w:ascii="IRANSharp" w:hAnsi="IRANSharp" w:cs="IRANSharp"/>
          <w:sz w:val="20"/>
          <w:szCs w:val="20"/>
          <w:rtl/>
        </w:rPr>
        <w:t xml:space="preserve">، با </w:t>
      </w:r>
      <w:proofErr w:type="spellStart"/>
      <w:r w:rsidRPr="003B1290">
        <w:rPr>
          <w:rFonts w:ascii="IRANSharp" w:hAnsi="IRANSharp" w:cs="IRANSharp"/>
          <w:sz w:val="20"/>
          <w:szCs w:val="20"/>
          <w:rtl/>
        </w:rPr>
        <w:t>چالش‌های</w:t>
      </w:r>
      <w:proofErr w:type="spellEnd"/>
      <w:r w:rsidRPr="003B1290">
        <w:rPr>
          <w:rFonts w:ascii="IRANSharp" w:hAnsi="IRANSharp" w:cs="IRANSharp"/>
          <w:sz w:val="20"/>
          <w:szCs w:val="20"/>
          <w:rtl/>
        </w:rPr>
        <w:t xml:space="preserve"> پیچیده و انتظاراتی همراه بوده که گاه </w:t>
      </w:r>
      <w:proofErr w:type="spellStart"/>
      <w:r w:rsidRPr="003B1290">
        <w:rPr>
          <w:rFonts w:ascii="IRANSharp" w:hAnsi="IRANSharp" w:cs="IRANSharp"/>
          <w:sz w:val="20"/>
          <w:szCs w:val="20"/>
          <w:rtl/>
        </w:rPr>
        <w:t>نه‌تنها</w:t>
      </w:r>
      <w:proofErr w:type="spellEnd"/>
      <w:r w:rsidRPr="003B1290">
        <w:rPr>
          <w:rFonts w:ascii="IRANSharp" w:hAnsi="IRANSharp" w:cs="IRANSharp"/>
          <w:sz w:val="20"/>
          <w:szCs w:val="20"/>
          <w:rtl/>
        </w:rPr>
        <w:t xml:space="preserve"> به بهبودی کمک نکرده، بلکه در نهایت مسیر عود اعتیاد را هموار کرده است. برخی از زنان، پس از مشاهده بهبودی نسبی همسر، انتظارات بالایی در </w:t>
      </w:r>
      <w:proofErr w:type="spellStart"/>
      <w:r w:rsidRPr="003B1290">
        <w:rPr>
          <w:rFonts w:ascii="IRANSharp" w:hAnsi="IRANSharp" w:cs="IRANSharp"/>
          <w:sz w:val="20"/>
          <w:szCs w:val="20"/>
          <w:rtl/>
        </w:rPr>
        <w:t>زمینه‌ی</w:t>
      </w:r>
      <w:proofErr w:type="spellEnd"/>
      <w:r w:rsidRPr="003B1290">
        <w:rPr>
          <w:rFonts w:ascii="IRANSharp" w:hAnsi="IRANSharp" w:cs="IRANSharp"/>
          <w:sz w:val="20"/>
          <w:szCs w:val="20"/>
          <w:rtl/>
        </w:rPr>
        <w:t xml:space="preserve"> بازگشت سریع به </w:t>
      </w:r>
      <w:proofErr w:type="spellStart"/>
      <w:r w:rsidRPr="003B1290">
        <w:rPr>
          <w:rFonts w:ascii="IRANSharp" w:hAnsi="IRANSharp" w:cs="IRANSharp"/>
          <w:sz w:val="20"/>
          <w:szCs w:val="20"/>
          <w:rtl/>
        </w:rPr>
        <w:t>نقش‌های</w:t>
      </w:r>
      <w:proofErr w:type="spellEnd"/>
      <w:r w:rsidRPr="003B1290">
        <w:rPr>
          <w:rFonts w:ascii="IRANSharp" w:hAnsi="IRANSharp" w:cs="IRANSharp"/>
          <w:sz w:val="20"/>
          <w:szCs w:val="20"/>
          <w:rtl/>
        </w:rPr>
        <w:t xml:space="preserve"> خانوادگی و اقتصادی مطرح کرده بودند. </w:t>
      </w:r>
      <w:proofErr w:type="spellStart"/>
      <w:r w:rsidRPr="003B1290">
        <w:rPr>
          <w:rFonts w:ascii="IRANSharp" w:hAnsi="IRANSharp" w:cs="IRANSharp"/>
          <w:sz w:val="20"/>
          <w:szCs w:val="20"/>
          <w:rtl/>
        </w:rPr>
        <w:t>آن‌ها</w:t>
      </w:r>
      <w:proofErr w:type="spellEnd"/>
      <w:r w:rsidRPr="003B1290">
        <w:rPr>
          <w:rFonts w:ascii="IRANSharp" w:hAnsi="IRANSharp" w:cs="IRANSharp"/>
          <w:sz w:val="20"/>
          <w:szCs w:val="20"/>
          <w:rtl/>
        </w:rPr>
        <w:t xml:space="preserve"> بر این باور بودند که «اکنون که مواد را کنار گذاشته، باید به سرعت جبران کند». این باور به شکل </w:t>
      </w:r>
      <w:proofErr w:type="spellStart"/>
      <w:r w:rsidRPr="003B1290">
        <w:rPr>
          <w:rFonts w:ascii="IRANSharp" w:hAnsi="IRANSharp" w:cs="IRANSharp"/>
          <w:sz w:val="20"/>
          <w:szCs w:val="20"/>
          <w:rtl/>
        </w:rPr>
        <w:t>فشارهایی</w:t>
      </w:r>
      <w:proofErr w:type="spellEnd"/>
      <w:r w:rsidRPr="003B1290">
        <w:rPr>
          <w:rFonts w:ascii="IRANSharp" w:hAnsi="IRANSharp" w:cs="IRANSharp"/>
          <w:sz w:val="20"/>
          <w:szCs w:val="20"/>
          <w:rtl/>
        </w:rPr>
        <w:t xml:space="preserve"> برای کار، </w:t>
      </w:r>
      <w:r w:rsidRPr="003B1290">
        <w:rPr>
          <w:rFonts w:ascii="IRANSharp" w:hAnsi="IRANSharp" w:cs="IRANSharp"/>
          <w:sz w:val="20"/>
          <w:szCs w:val="20"/>
          <w:rtl/>
        </w:rPr>
        <w:lastRenderedPageBreak/>
        <w:t xml:space="preserve">مدیریت مالی، ایفای نقش پدرانه، و قطع ارتباط با گذشته بروز </w:t>
      </w:r>
      <w:proofErr w:type="spellStart"/>
      <w:r w:rsidRPr="003B1290">
        <w:rPr>
          <w:rFonts w:ascii="IRANSharp" w:hAnsi="IRANSharp" w:cs="IRANSharp"/>
          <w:sz w:val="20"/>
          <w:szCs w:val="20"/>
          <w:rtl/>
        </w:rPr>
        <w:t>می‌یافت</w:t>
      </w:r>
      <w:proofErr w:type="spellEnd"/>
      <w:r w:rsidRPr="003B1290">
        <w:rPr>
          <w:rFonts w:ascii="IRANSharp" w:hAnsi="IRANSharp" w:cs="IRANSharp"/>
          <w:sz w:val="20"/>
          <w:szCs w:val="20"/>
          <w:rtl/>
        </w:rPr>
        <w:t xml:space="preserve">. اما مردان، </w:t>
      </w:r>
      <w:proofErr w:type="spellStart"/>
      <w:r w:rsidRPr="003B1290">
        <w:rPr>
          <w:rFonts w:ascii="IRANSharp" w:hAnsi="IRANSharp" w:cs="IRANSharp"/>
          <w:sz w:val="20"/>
          <w:szCs w:val="20"/>
          <w:rtl/>
        </w:rPr>
        <w:t>به‌ویژه</w:t>
      </w:r>
      <w:proofErr w:type="spellEnd"/>
      <w:r w:rsidRPr="003B1290">
        <w:rPr>
          <w:rFonts w:ascii="IRANSharp" w:hAnsi="IRANSharp" w:cs="IRANSharp"/>
          <w:sz w:val="20"/>
          <w:szCs w:val="20"/>
          <w:rtl/>
        </w:rPr>
        <w:t xml:space="preserve"> در مراحل اولیه ترک، هنوز در وضعیت </w:t>
      </w:r>
      <w:proofErr w:type="spellStart"/>
      <w:r w:rsidRPr="003B1290">
        <w:rPr>
          <w:rFonts w:ascii="IRANSharp" w:hAnsi="IRANSharp" w:cs="IRANSharp"/>
          <w:sz w:val="20"/>
          <w:szCs w:val="20"/>
          <w:rtl/>
        </w:rPr>
        <w:t>آسیب‌پذیری</w:t>
      </w:r>
      <w:proofErr w:type="spellEnd"/>
      <w:r w:rsidRPr="003B1290">
        <w:rPr>
          <w:rFonts w:ascii="IRANSharp" w:hAnsi="IRANSharp" w:cs="IRANSharp"/>
          <w:sz w:val="20"/>
          <w:szCs w:val="20"/>
          <w:rtl/>
        </w:rPr>
        <w:t xml:space="preserve"> روانی قرار داشته و این فشارها را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تهدید یا شکست تجربه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گویی که بهبود کافی نبوده و هنوز </w:t>
      </w:r>
      <w:proofErr w:type="spellStart"/>
      <w:r w:rsidRPr="003B1290">
        <w:rPr>
          <w:rFonts w:ascii="IRANSharp" w:hAnsi="IRANSharp" w:cs="IRANSharp"/>
          <w:sz w:val="20"/>
          <w:szCs w:val="20"/>
          <w:rtl/>
        </w:rPr>
        <w:t>ناکام‌اند</w:t>
      </w:r>
      <w:proofErr w:type="spellEnd"/>
      <w:r w:rsidRPr="003B1290">
        <w:rPr>
          <w:rFonts w:ascii="IRANSharp" w:hAnsi="IRANSharp" w:cs="IRANSharp"/>
          <w:sz w:val="20"/>
          <w:szCs w:val="20"/>
          <w:rtl/>
        </w:rPr>
        <w:t xml:space="preserve">. در همین راستا، برخی </w:t>
      </w:r>
      <w:proofErr w:type="spellStart"/>
      <w:r w:rsidRPr="003B1290">
        <w:rPr>
          <w:rFonts w:ascii="IRANSharp" w:hAnsi="IRANSharp" w:cs="IRANSharp"/>
          <w:sz w:val="20"/>
          <w:szCs w:val="20"/>
          <w:rtl/>
        </w:rPr>
        <w:t>مشارکت‌کنندگان</w:t>
      </w:r>
      <w:proofErr w:type="spellEnd"/>
      <w:r w:rsidRPr="003B1290">
        <w:rPr>
          <w:rFonts w:ascii="IRANSharp" w:hAnsi="IRANSharp" w:cs="IRANSharp"/>
          <w:sz w:val="20"/>
          <w:szCs w:val="20"/>
          <w:rtl/>
        </w:rPr>
        <w:t xml:space="preserve"> نیز به </w:t>
      </w:r>
      <w:proofErr w:type="spellStart"/>
      <w:r w:rsidRPr="003B1290">
        <w:rPr>
          <w:rFonts w:ascii="IRANSharp" w:hAnsi="IRANSharp" w:cs="IRANSharp"/>
          <w:sz w:val="20"/>
          <w:szCs w:val="20"/>
          <w:rtl/>
        </w:rPr>
        <w:t>تجربه‌هایی</w:t>
      </w:r>
      <w:proofErr w:type="spellEnd"/>
      <w:r w:rsidRPr="003B1290">
        <w:rPr>
          <w:rFonts w:ascii="IRANSharp" w:hAnsi="IRANSharp" w:cs="IRANSharp"/>
          <w:sz w:val="20"/>
          <w:szCs w:val="20"/>
          <w:rtl/>
        </w:rPr>
        <w:t xml:space="preserve"> اشاره داشتند که در </w:t>
      </w:r>
      <w:proofErr w:type="spellStart"/>
      <w:r w:rsidRPr="003B1290">
        <w:rPr>
          <w:rFonts w:ascii="IRANSharp" w:hAnsi="IRANSharp" w:cs="IRANSharp"/>
          <w:sz w:val="20"/>
          <w:szCs w:val="20"/>
          <w:rtl/>
        </w:rPr>
        <w:t>آن‌ها</w:t>
      </w:r>
      <w:proofErr w:type="spellEnd"/>
      <w:r w:rsidRPr="003B1290">
        <w:rPr>
          <w:rFonts w:ascii="IRANSharp" w:hAnsi="IRANSharp" w:cs="IRANSharp"/>
          <w:sz w:val="20"/>
          <w:szCs w:val="20"/>
          <w:rtl/>
        </w:rPr>
        <w:t xml:space="preserve"> پس از ترک همسر، خود را از نقش حمایتی کنار </w:t>
      </w:r>
      <w:proofErr w:type="spellStart"/>
      <w:r w:rsidRPr="003B1290">
        <w:rPr>
          <w:rFonts w:ascii="IRANSharp" w:hAnsi="IRANSharp" w:cs="IRANSharp"/>
          <w:sz w:val="20"/>
          <w:szCs w:val="20"/>
          <w:rtl/>
        </w:rPr>
        <w:t>کشیده‌اند</w:t>
      </w:r>
      <w:proofErr w:type="spellEnd"/>
      <w:r w:rsidRPr="003B1290">
        <w:rPr>
          <w:rFonts w:ascii="IRANSharp" w:hAnsi="IRANSharp" w:cs="IRANSharp"/>
          <w:sz w:val="20"/>
          <w:szCs w:val="20"/>
          <w:rtl/>
        </w:rPr>
        <w:t xml:space="preserve">؛ با این تصور که مشکل حل شده و نیازی به مراقبت یا مداخله بیشتر نیست. این زنان از کاهش توجه، ترک جلسات مشاوره، یا عدم همراهی با </w:t>
      </w:r>
      <w:proofErr w:type="spellStart"/>
      <w:r w:rsidRPr="003B1290">
        <w:rPr>
          <w:rFonts w:ascii="IRANSharp" w:hAnsi="IRANSharp" w:cs="IRANSharp"/>
          <w:sz w:val="20"/>
          <w:szCs w:val="20"/>
          <w:rtl/>
        </w:rPr>
        <w:t>گروه‌های</w:t>
      </w:r>
      <w:proofErr w:type="spellEnd"/>
      <w:r w:rsidRPr="003B1290">
        <w:rPr>
          <w:rFonts w:ascii="IRANSharp" w:hAnsi="IRANSharp" w:cs="IRANSharp"/>
          <w:sz w:val="20"/>
          <w:szCs w:val="20"/>
          <w:rtl/>
        </w:rPr>
        <w:t xml:space="preserve"> حمایتی سخن گفتند. در این وضعیت، مردان نوعی «</w:t>
      </w:r>
      <w:proofErr w:type="spellStart"/>
      <w:r w:rsidRPr="003B1290">
        <w:rPr>
          <w:rFonts w:ascii="IRANSharp" w:hAnsi="IRANSharp" w:cs="IRANSharp"/>
          <w:sz w:val="20"/>
          <w:szCs w:val="20"/>
          <w:rtl/>
        </w:rPr>
        <w:t>رهاشدگی</w:t>
      </w:r>
      <w:proofErr w:type="spellEnd"/>
      <w:r w:rsidRPr="003B1290">
        <w:rPr>
          <w:rFonts w:ascii="IRANSharp" w:hAnsi="IRANSharp" w:cs="IRANSharp"/>
          <w:sz w:val="20"/>
          <w:szCs w:val="20"/>
          <w:rtl/>
        </w:rPr>
        <w:t xml:space="preserve">» را تجربه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که در ترکیب با فشارهای اجتماعی و روانی، </w:t>
      </w:r>
      <w:proofErr w:type="spellStart"/>
      <w:r w:rsidRPr="003B1290">
        <w:rPr>
          <w:rFonts w:ascii="IRANSharp" w:hAnsi="IRANSharp" w:cs="IRANSharp"/>
          <w:sz w:val="20"/>
          <w:szCs w:val="20"/>
          <w:rtl/>
        </w:rPr>
        <w:t>زمینه‌ساز</w:t>
      </w:r>
      <w:proofErr w:type="spellEnd"/>
      <w:r w:rsidRPr="003B1290">
        <w:rPr>
          <w:rFonts w:ascii="IRANSharp" w:hAnsi="IRANSharp" w:cs="IRANSharp"/>
          <w:sz w:val="20"/>
          <w:szCs w:val="20"/>
          <w:rtl/>
        </w:rPr>
        <w:t xml:space="preserve"> بازگشت مجدد به مصرف شده است. به این ترتیب، «مدیریت ناپایدار پس از ترک» یکی از الگوهای رفتاری است که زنان، بدون آگاهی از </w:t>
      </w:r>
      <w:proofErr w:type="spellStart"/>
      <w:r w:rsidRPr="003B1290">
        <w:rPr>
          <w:rFonts w:ascii="IRANSharp" w:hAnsi="IRANSharp" w:cs="IRANSharp"/>
          <w:sz w:val="20"/>
          <w:szCs w:val="20"/>
          <w:rtl/>
        </w:rPr>
        <w:t>پیچیدگی‌های</w:t>
      </w:r>
      <w:proofErr w:type="spellEnd"/>
      <w:r w:rsidRPr="003B1290">
        <w:rPr>
          <w:rFonts w:ascii="IRANSharp" w:hAnsi="IRANSharp" w:cs="IRANSharp"/>
          <w:sz w:val="20"/>
          <w:szCs w:val="20"/>
          <w:rtl/>
        </w:rPr>
        <w:t xml:space="preserve"> دوره پس از ترک، درگیر آن </w:t>
      </w:r>
      <w:proofErr w:type="spellStart"/>
      <w:r w:rsidRPr="003B1290">
        <w:rPr>
          <w:rFonts w:ascii="IRANSharp" w:hAnsi="IRANSharp" w:cs="IRANSharp"/>
          <w:sz w:val="20"/>
          <w:szCs w:val="20"/>
          <w:rtl/>
        </w:rPr>
        <w:t>شده‌اند</w:t>
      </w:r>
      <w:proofErr w:type="spellEnd"/>
      <w:r w:rsidRPr="003B1290">
        <w:rPr>
          <w:rFonts w:ascii="IRANSharp" w:hAnsi="IRANSharp" w:cs="IRANSharp"/>
          <w:sz w:val="20"/>
          <w:szCs w:val="20"/>
          <w:rtl/>
        </w:rPr>
        <w:t xml:space="preserve">. از سویی با افزایش انتظارات </w:t>
      </w:r>
      <w:proofErr w:type="spellStart"/>
      <w:r w:rsidRPr="003B1290">
        <w:rPr>
          <w:rFonts w:ascii="IRANSharp" w:hAnsi="IRANSharp" w:cs="IRANSharp"/>
          <w:sz w:val="20"/>
          <w:szCs w:val="20"/>
          <w:rtl/>
        </w:rPr>
        <w:t>غیرواقع‌بینانه</w:t>
      </w:r>
      <w:proofErr w:type="spellEnd"/>
      <w:r w:rsidRPr="003B1290">
        <w:rPr>
          <w:rFonts w:ascii="IRANSharp" w:hAnsi="IRANSharp" w:cs="IRANSharp"/>
          <w:sz w:val="20"/>
          <w:szCs w:val="20"/>
          <w:rtl/>
        </w:rPr>
        <w:t xml:space="preserve"> و از سوی دیگر با کاهش </w:t>
      </w:r>
      <w:proofErr w:type="spellStart"/>
      <w:r w:rsidRPr="003B1290">
        <w:rPr>
          <w:rFonts w:ascii="IRANSharp" w:hAnsi="IRANSharp" w:cs="IRANSharp"/>
          <w:sz w:val="20"/>
          <w:szCs w:val="20"/>
          <w:rtl/>
        </w:rPr>
        <w:t>حمایت‌های</w:t>
      </w:r>
      <w:proofErr w:type="spellEnd"/>
      <w:r w:rsidRPr="003B1290">
        <w:rPr>
          <w:rFonts w:ascii="IRANSharp" w:hAnsi="IRANSharp" w:cs="IRANSharp"/>
          <w:sz w:val="20"/>
          <w:szCs w:val="20"/>
          <w:rtl/>
        </w:rPr>
        <w:t xml:space="preserve"> تدریجی، مسیری ایجاد شده که </w:t>
      </w:r>
      <w:proofErr w:type="spellStart"/>
      <w:r w:rsidRPr="003B1290">
        <w:rPr>
          <w:rFonts w:ascii="IRANSharp" w:hAnsi="IRANSharp" w:cs="IRANSharp"/>
          <w:sz w:val="20"/>
          <w:szCs w:val="20"/>
          <w:rtl/>
        </w:rPr>
        <w:t>به‌جای</w:t>
      </w:r>
      <w:proofErr w:type="spellEnd"/>
      <w:r w:rsidRPr="003B1290">
        <w:rPr>
          <w:rFonts w:ascii="IRANSharp" w:hAnsi="IRANSharp" w:cs="IRANSharp"/>
          <w:sz w:val="20"/>
          <w:szCs w:val="20"/>
          <w:rtl/>
        </w:rPr>
        <w:t xml:space="preserve"> تحکیم ترک، احتمال لغزش یا عود را افزایش داده است.</w:t>
      </w:r>
    </w:p>
    <w:p w14:paraId="3139E25B"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اول: فشار برای نجات</w:t>
      </w:r>
    </w:p>
    <w:p w14:paraId="14AD848B" w14:textId="77777777" w:rsidR="001C14F4" w:rsidRPr="003B1290" w:rsidRDefault="001C14F4" w:rsidP="001C14F4">
      <w:pPr>
        <w:pStyle w:val="a1"/>
        <w:jc w:val="both"/>
        <w:rPr>
          <w:rFonts w:ascii="IRANSharp" w:eastAsia="Times New Roman" w:hAnsi="IRANSharp" w:cs="IRANSharp"/>
          <w:sz w:val="20"/>
          <w:szCs w:val="20"/>
          <w:rtl/>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فشار برای نجات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برخی از زنان، پس از ترک همسر، با نیت بازسازی خانواده و بازگشت به روال عادی، انتظارات و </w:t>
      </w:r>
      <w:proofErr w:type="spellStart"/>
      <w:r w:rsidRPr="003B1290">
        <w:rPr>
          <w:rFonts w:ascii="IRANSharp" w:hAnsi="IRANSharp" w:cs="IRANSharp"/>
          <w:sz w:val="20"/>
          <w:szCs w:val="20"/>
          <w:rtl/>
        </w:rPr>
        <w:t>فشارهایی</w:t>
      </w:r>
      <w:proofErr w:type="spellEnd"/>
      <w:r w:rsidRPr="003B1290">
        <w:rPr>
          <w:rFonts w:ascii="IRANSharp" w:hAnsi="IRANSharp" w:cs="IRANSharp"/>
          <w:sz w:val="20"/>
          <w:szCs w:val="20"/>
          <w:rtl/>
        </w:rPr>
        <w:t xml:space="preserve"> ایجاد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که به جای حمایت، برای همسر در حال بهبودی احساس ناتوانی، شکست یا </w:t>
      </w:r>
      <w:proofErr w:type="spellStart"/>
      <w:r w:rsidRPr="003B1290">
        <w:rPr>
          <w:rFonts w:ascii="IRANSharp" w:hAnsi="IRANSharp" w:cs="IRANSharp"/>
          <w:sz w:val="20"/>
          <w:szCs w:val="20"/>
          <w:rtl/>
        </w:rPr>
        <w:t>بی‌کفایتی</w:t>
      </w:r>
      <w:proofErr w:type="spellEnd"/>
      <w:r w:rsidRPr="003B1290">
        <w:rPr>
          <w:rFonts w:ascii="IRANSharp" w:hAnsi="IRANSharp" w:cs="IRANSharp"/>
          <w:sz w:val="20"/>
          <w:szCs w:val="20"/>
          <w:rtl/>
        </w:rPr>
        <w:t xml:space="preserve"> به‌ همراه داشته است. </w:t>
      </w:r>
      <w:r w:rsidRPr="003B1290">
        <w:rPr>
          <w:rFonts w:ascii="IRANSharp" w:eastAsia="Times New Roman" w:hAnsi="IRANSharp" w:cs="IRANSharp"/>
          <w:sz w:val="20"/>
          <w:szCs w:val="20"/>
          <w:rtl/>
        </w:rPr>
        <w:t xml:space="preserve">نمونه نقل قول: </w:t>
      </w:r>
    </w:p>
    <w:p w14:paraId="5FC286E9"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 سری اولی که ترک کرد، </w:t>
      </w:r>
      <w:proofErr w:type="spellStart"/>
      <w:r w:rsidRPr="003B1290">
        <w:rPr>
          <w:rFonts w:ascii="IRANSharp" w:hAnsi="IRANSharp" w:cs="IRANSharp"/>
          <w:sz w:val="20"/>
          <w:szCs w:val="20"/>
          <w:rtl/>
        </w:rPr>
        <w:t>نمیزاشتم</w:t>
      </w:r>
      <w:proofErr w:type="spellEnd"/>
      <w:r w:rsidRPr="003B1290">
        <w:rPr>
          <w:rFonts w:ascii="IRANSharp" w:hAnsi="IRANSharp" w:cs="IRANSharp"/>
          <w:sz w:val="20"/>
          <w:szCs w:val="20"/>
          <w:rtl/>
        </w:rPr>
        <w:t xml:space="preserve"> با </w:t>
      </w:r>
      <w:proofErr w:type="spellStart"/>
      <w:r w:rsidRPr="003B1290">
        <w:rPr>
          <w:rFonts w:ascii="IRANSharp" w:hAnsi="IRANSharp" w:cs="IRANSharp"/>
          <w:sz w:val="20"/>
          <w:szCs w:val="20"/>
          <w:rtl/>
        </w:rPr>
        <w:t>دوستاش</w:t>
      </w:r>
      <w:proofErr w:type="spellEnd"/>
      <w:r w:rsidRPr="003B1290">
        <w:rPr>
          <w:rFonts w:ascii="IRANSharp" w:hAnsi="IRANSharp" w:cs="IRANSharp"/>
          <w:sz w:val="20"/>
          <w:szCs w:val="20"/>
          <w:rtl/>
        </w:rPr>
        <w:t xml:space="preserve"> بره بیرون، </w:t>
      </w:r>
      <w:proofErr w:type="spellStart"/>
      <w:r w:rsidRPr="003B1290">
        <w:rPr>
          <w:rFonts w:ascii="IRANSharp" w:hAnsi="IRANSharp" w:cs="IRANSharp"/>
          <w:sz w:val="20"/>
          <w:szCs w:val="20"/>
          <w:rtl/>
        </w:rPr>
        <w:t>می‌گفتم</w:t>
      </w:r>
      <w:proofErr w:type="spellEnd"/>
      <w:r w:rsidRPr="003B1290">
        <w:rPr>
          <w:rFonts w:ascii="IRANSharp" w:hAnsi="IRANSharp" w:cs="IRANSharp"/>
          <w:sz w:val="20"/>
          <w:szCs w:val="20"/>
          <w:rtl/>
        </w:rPr>
        <w:t xml:space="preserve"> دیگه حق نداری دوباره سمت اون دوستات بری، همین </w:t>
      </w:r>
      <w:proofErr w:type="spellStart"/>
      <w:r w:rsidRPr="003B1290">
        <w:rPr>
          <w:rFonts w:ascii="IRANSharp" w:hAnsi="IRANSharp" w:cs="IRANSharp"/>
          <w:sz w:val="20"/>
          <w:szCs w:val="20"/>
          <w:rtl/>
        </w:rPr>
        <w:t>فشارا</w:t>
      </w:r>
      <w:proofErr w:type="spellEnd"/>
      <w:r w:rsidRPr="003B1290">
        <w:rPr>
          <w:rFonts w:ascii="IRANSharp" w:hAnsi="IRANSharp" w:cs="IRANSharp"/>
          <w:sz w:val="20"/>
          <w:szCs w:val="20"/>
          <w:rtl/>
        </w:rPr>
        <w:t xml:space="preserve"> شاید باعث شد </w:t>
      </w:r>
      <w:proofErr w:type="spellStart"/>
      <w:r w:rsidRPr="003B1290">
        <w:rPr>
          <w:rFonts w:ascii="IRANSharp" w:hAnsi="IRANSharp" w:cs="IRANSharp"/>
          <w:sz w:val="20"/>
          <w:szCs w:val="20"/>
          <w:rtl/>
        </w:rPr>
        <w:t>کم‌کم</w:t>
      </w:r>
      <w:proofErr w:type="spellEnd"/>
      <w:r w:rsidRPr="003B1290">
        <w:rPr>
          <w:rFonts w:ascii="IRANSharp" w:hAnsi="IRANSharp" w:cs="IRANSharp"/>
          <w:sz w:val="20"/>
          <w:szCs w:val="20"/>
          <w:rtl/>
        </w:rPr>
        <w:t xml:space="preserve"> دیدم کاراش رو پنهان میکنه ، رفت و </w:t>
      </w:r>
      <w:proofErr w:type="spellStart"/>
      <w:r w:rsidRPr="003B1290">
        <w:rPr>
          <w:rFonts w:ascii="IRANSharp" w:hAnsi="IRANSharp" w:cs="IRANSharp"/>
          <w:sz w:val="20"/>
          <w:szCs w:val="20"/>
          <w:rtl/>
        </w:rPr>
        <w:t>آمداش</w:t>
      </w:r>
      <w:proofErr w:type="spellEnd"/>
      <w:r w:rsidRPr="003B1290">
        <w:rPr>
          <w:rFonts w:ascii="IRANSharp" w:hAnsi="IRANSharp" w:cs="IRANSharp"/>
          <w:sz w:val="20"/>
          <w:szCs w:val="20"/>
          <w:rtl/>
        </w:rPr>
        <w:t xml:space="preserve"> رو پنهان میکنه، شاید ۶ ماه نشد دیدم دوباره برگشته سمت مواد.»(کد 1)</w:t>
      </w:r>
    </w:p>
    <w:p w14:paraId="44BE7E3F" w14:textId="77777777" w:rsidR="001C14F4" w:rsidRPr="003B1290" w:rsidRDefault="001C14F4" w:rsidP="001C14F4">
      <w:pPr>
        <w:pStyle w:val="a1"/>
        <w:jc w:val="both"/>
        <w:rPr>
          <w:rFonts w:ascii="IRANSharp" w:eastAsia="Times New Roman" w:hAnsi="IRANSharp" w:cs="IRANSharp"/>
          <w:sz w:val="20"/>
          <w:szCs w:val="20"/>
        </w:rPr>
      </w:pPr>
      <w:r w:rsidRPr="003B1290">
        <w:rPr>
          <w:rFonts w:ascii="IRANSharp" w:hAnsi="IRANSharp" w:cs="IRANSharp"/>
          <w:sz w:val="20"/>
          <w:szCs w:val="20"/>
          <w:rtl/>
        </w:rPr>
        <w:t xml:space="preserve">«بعد از ترک توقع داشتم بره سر کار، خرج خونه رو بده مردونه رفتار کنه. ولی همش </w:t>
      </w:r>
      <w:proofErr w:type="spellStart"/>
      <w:r w:rsidRPr="003B1290">
        <w:rPr>
          <w:rFonts w:ascii="IRANSharp" w:hAnsi="IRANSharp" w:cs="IRANSharp"/>
          <w:sz w:val="20"/>
          <w:szCs w:val="20"/>
          <w:rtl/>
        </w:rPr>
        <w:t>می‌گفت</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نمی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تونم</w:t>
      </w:r>
      <w:proofErr w:type="spellEnd"/>
      <w:r w:rsidRPr="003B1290">
        <w:rPr>
          <w:rFonts w:ascii="IRANSharp" w:hAnsi="IRANSharp" w:cs="IRANSharp"/>
          <w:sz w:val="20"/>
          <w:szCs w:val="20"/>
          <w:rtl/>
        </w:rPr>
        <w:t xml:space="preserve"> میگفت هنوز حال </w:t>
      </w:r>
      <w:proofErr w:type="spellStart"/>
      <w:r w:rsidRPr="003B1290">
        <w:rPr>
          <w:rFonts w:ascii="IRANSharp" w:hAnsi="IRANSharp" w:cs="IRANSharp"/>
          <w:sz w:val="20"/>
          <w:szCs w:val="20"/>
          <w:rtl/>
        </w:rPr>
        <w:t>روحیم</w:t>
      </w:r>
      <w:proofErr w:type="spellEnd"/>
      <w:r w:rsidRPr="003B1290">
        <w:rPr>
          <w:rFonts w:ascii="IRANSharp" w:hAnsi="IRANSharp" w:cs="IRANSharp"/>
          <w:sz w:val="20"/>
          <w:szCs w:val="20"/>
          <w:rtl/>
        </w:rPr>
        <w:t xml:space="preserve"> خوب نیست.»</w:t>
      </w:r>
      <w:r w:rsidRPr="003B1290">
        <w:rPr>
          <w:rFonts w:ascii="IRANSharp" w:eastAsia="Times New Roman" w:hAnsi="IRANSharp" w:cs="IRANSharp"/>
          <w:sz w:val="20"/>
          <w:szCs w:val="20"/>
          <w:rtl/>
        </w:rPr>
        <w:t>(کد 8)</w:t>
      </w:r>
    </w:p>
    <w:p w14:paraId="5AFE1C6A" w14:textId="77777777" w:rsidR="001C14F4" w:rsidRPr="003B1290" w:rsidRDefault="001C14F4" w:rsidP="001C14F4">
      <w:pPr>
        <w:pStyle w:val="a1"/>
        <w:jc w:val="both"/>
        <w:rPr>
          <w:rFonts w:ascii="IRANSharp" w:hAnsi="IRANSharp" w:cs="IRANSharp"/>
          <w:b/>
          <w:bCs/>
          <w:sz w:val="20"/>
          <w:szCs w:val="20"/>
          <w:rtl/>
        </w:rPr>
      </w:pPr>
      <w:proofErr w:type="spellStart"/>
      <w:r w:rsidRPr="003B1290">
        <w:rPr>
          <w:rStyle w:val="Strong"/>
          <w:rFonts w:ascii="IRANSharp" w:hAnsi="IRANSharp" w:cs="IRANSharp"/>
          <w:b w:val="0"/>
          <w:bCs w:val="0"/>
          <w:sz w:val="20"/>
          <w:szCs w:val="20"/>
          <w:rtl/>
        </w:rPr>
        <w:t>زیرمضمون</w:t>
      </w:r>
      <w:proofErr w:type="spellEnd"/>
      <w:r w:rsidRPr="003B1290">
        <w:rPr>
          <w:rStyle w:val="Strong"/>
          <w:rFonts w:ascii="IRANSharp" w:hAnsi="IRANSharp" w:cs="IRANSharp"/>
          <w:b w:val="0"/>
          <w:bCs w:val="0"/>
          <w:sz w:val="20"/>
          <w:szCs w:val="20"/>
          <w:rtl/>
        </w:rPr>
        <w:t xml:space="preserve"> دوم: رهاسازی زودهنگام</w:t>
      </w:r>
    </w:p>
    <w:p w14:paraId="6194ED11" w14:textId="77777777" w:rsidR="001C14F4" w:rsidRPr="003B1290" w:rsidRDefault="001C14F4" w:rsidP="001C14F4">
      <w:pPr>
        <w:pStyle w:val="a1"/>
        <w:jc w:val="both"/>
        <w:rPr>
          <w:rFonts w:ascii="IRANSharp" w:eastAsia="Times New Roman" w:hAnsi="IRANSharp" w:cs="IRANSharp"/>
          <w:sz w:val="20"/>
          <w:szCs w:val="20"/>
          <w:rtl/>
        </w:rPr>
      </w:pPr>
      <w:proofErr w:type="spellStart"/>
      <w:r w:rsidRPr="003B1290">
        <w:rPr>
          <w:rFonts w:ascii="IRANSharp" w:hAnsi="IRANSharp" w:cs="IRANSharp"/>
          <w:sz w:val="20"/>
          <w:szCs w:val="20"/>
          <w:rtl/>
        </w:rPr>
        <w:t>زیرمضمون</w:t>
      </w:r>
      <w:proofErr w:type="spellEnd"/>
      <w:r w:rsidRPr="003B1290">
        <w:rPr>
          <w:rFonts w:ascii="IRANSharp" w:hAnsi="IRANSharp" w:cs="IRANSharp"/>
          <w:sz w:val="20"/>
          <w:szCs w:val="20"/>
          <w:rtl/>
        </w:rPr>
        <w:t xml:space="preserve"> رهاسازی زودهنگام به </w:t>
      </w:r>
      <w:proofErr w:type="spellStart"/>
      <w:r w:rsidRPr="003B1290">
        <w:rPr>
          <w:rFonts w:ascii="IRANSharp" w:hAnsi="IRANSharp" w:cs="IRANSharp"/>
          <w:sz w:val="20"/>
          <w:szCs w:val="20"/>
          <w:rtl/>
        </w:rPr>
        <w:t>تجربه‌هایی</w:t>
      </w:r>
      <w:proofErr w:type="spellEnd"/>
      <w:r w:rsidRPr="003B1290">
        <w:rPr>
          <w:rFonts w:ascii="IRANSharp" w:hAnsi="IRANSharp" w:cs="IRANSharp"/>
          <w:sz w:val="20"/>
          <w:szCs w:val="20"/>
          <w:rtl/>
        </w:rPr>
        <w:t xml:space="preserve"> اشاره دارد که در آن، زنان پس از مشاهده بهبود ظاهری همسر، نقش حمایتی خود را رها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یا گمان </w:t>
      </w:r>
      <w:proofErr w:type="spellStart"/>
      <w:r w:rsidRPr="003B1290">
        <w:rPr>
          <w:rFonts w:ascii="IRANSharp" w:hAnsi="IRANSharp" w:cs="IRANSharp"/>
          <w:sz w:val="20"/>
          <w:szCs w:val="20"/>
          <w:rtl/>
        </w:rPr>
        <w:t>کرده‌اند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وظیفه‌شان</w:t>
      </w:r>
      <w:proofErr w:type="spellEnd"/>
      <w:r w:rsidRPr="003B1290">
        <w:rPr>
          <w:rFonts w:ascii="IRANSharp" w:hAnsi="IRANSharp" w:cs="IRANSharp"/>
          <w:sz w:val="20"/>
          <w:szCs w:val="20"/>
          <w:rtl/>
        </w:rPr>
        <w:t xml:space="preserve"> تمام شده است. در حالی که مردان هنوز در وضعیت </w:t>
      </w:r>
      <w:proofErr w:type="spellStart"/>
      <w:r w:rsidRPr="003B1290">
        <w:rPr>
          <w:rFonts w:ascii="IRANSharp" w:hAnsi="IRANSharp" w:cs="IRANSharp"/>
          <w:sz w:val="20"/>
          <w:szCs w:val="20"/>
          <w:rtl/>
        </w:rPr>
        <w:t>آسیب‌پذیر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بوده‌اند</w:t>
      </w:r>
      <w:proofErr w:type="spellEnd"/>
      <w:r w:rsidRPr="003B1290">
        <w:rPr>
          <w:rFonts w:ascii="IRANSharp" w:hAnsi="IRANSharp" w:cs="IRANSharp"/>
          <w:sz w:val="20"/>
          <w:szCs w:val="20"/>
          <w:rtl/>
        </w:rPr>
        <w:t xml:space="preserve"> و احساس </w:t>
      </w:r>
      <w:proofErr w:type="spellStart"/>
      <w:r w:rsidRPr="003B1290">
        <w:rPr>
          <w:rFonts w:ascii="IRANSharp" w:hAnsi="IRANSharp" w:cs="IRANSharp"/>
          <w:sz w:val="20"/>
          <w:szCs w:val="20"/>
          <w:rtl/>
        </w:rPr>
        <w:t>رهاشدگی</w:t>
      </w:r>
      <w:proofErr w:type="spellEnd"/>
      <w:r w:rsidRPr="003B1290">
        <w:rPr>
          <w:rFonts w:ascii="IRANSharp" w:hAnsi="IRANSharp" w:cs="IRANSharp"/>
          <w:sz w:val="20"/>
          <w:szCs w:val="20"/>
          <w:rtl/>
        </w:rPr>
        <w:t>، یکی از عوامل بازگشت به مصرف شده است.</w:t>
      </w:r>
      <w:r w:rsidRPr="003B1290">
        <w:rPr>
          <w:rFonts w:ascii="IRANSharp" w:eastAsia="Times New Roman" w:hAnsi="IRANSharp" w:cs="IRANSharp"/>
          <w:sz w:val="20"/>
          <w:szCs w:val="20"/>
          <w:rtl/>
        </w:rPr>
        <w:t xml:space="preserve"> نمونه نقل قول: </w:t>
      </w:r>
    </w:p>
    <w:p w14:paraId="295787DC" w14:textId="77777777" w:rsidR="001C14F4" w:rsidRPr="003B1290" w:rsidRDefault="001C14F4" w:rsidP="001C14F4">
      <w:pPr>
        <w:pStyle w:val="a1"/>
        <w:jc w:val="both"/>
        <w:rPr>
          <w:rFonts w:ascii="IRANSharp" w:hAnsi="IRANSharp" w:cs="IRANSharp"/>
          <w:sz w:val="20"/>
          <w:szCs w:val="20"/>
        </w:rPr>
      </w:pPr>
      <w:r w:rsidRPr="003B1290">
        <w:rPr>
          <w:rFonts w:ascii="IRANSharp" w:hAnsi="IRANSharp" w:cs="IRANSharp"/>
          <w:sz w:val="20"/>
          <w:szCs w:val="20"/>
          <w:rtl/>
        </w:rPr>
        <w:t xml:space="preserve">«سری اول (.....) بعدش دیدم چند ماهه خوب شده دیگه، خیلی پیگیری نکردم که جلسه </w:t>
      </w:r>
      <w:proofErr w:type="spellStart"/>
      <w:r w:rsidRPr="003B1290">
        <w:rPr>
          <w:rFonts w:ascii="IRANSharp" w:hAnsi="IRANSharp" w:cs="IRANSharp"/>
          <w:sz w:val="20"/>
          <w:szCs w:val="20"/>
          <w:rtl/>
        </w:rPr>
        <w:t>هاش</w:t>
      </w:r>
      <w:proofErr w:type="spellEnd"/>
      <w:r w:rsidRPr="003B1290">
        <w:rPr>
          <w:rFonts w:ascii="IRANSharp" w:hAnsi="IRANSharp" w:cs="IRANSharp"/>
          <w:sz w:val="20"/>
          <w:szCs w:val="20"/>
          <w:rtl/>
        </w:rPr>
        <w:t xml:space="preserve"> (جلسات انجمن معتادان گمنام) رو میره یا نه، گفتم ترک کرده دیگه . اما مثل اینکه از همون </w:t>
      </w:r>
      <w:proofErr w:type="spellStart"/>
      <w:r w:rsidRPr="003B1290">
        <w:rPr>
          <w:rFonts w:ascii="IRANSharp" w:hAnsi="IRANSharp" w:cs="IRANSharp"/>
          <w:sz w:val="20"/>
          <w:szCs w:val="20"/>
          <w:rtl/>
        </w:rPr>
        <w:t>موقع‌ها</w:t>
      </w:r>
      <w:proofErr w:type="spellEnd"/>
      <w:r w:rsidRPr="003B1290">
        <w:rPr>
          <w:rFonts w:ascii="IRANSharp" w:hAnsi="IRANSharp" w:cs="IRANSharp"/>
          <w:sz w:val="20"/>
          <w:szCs w:val="20"/>
          <w:rtl/>
        </w:rPr>
        <w:t xml:space="preserve"> دوباره شروع کرده بود، من تا </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سال نفهمیدم.» (کد 10)</w:t>
      </w:r>
    </w:p>
    <w:p w14:paraId="1E03BEDE" w14:textId="77777777" w:rsidR="001C14F4" w:rsidRPr="003B1290" w:rsidRDefault="001C14F4" w:rsidP="001C14F4">
      <w:pPr>
        <w:pStyle w:val="a1"/>
        <w:jc w:val="both"/>
        <w:rPr>
          <w:rFonts w:ascii="IRANSharp" w:hAnsi="IRANSharp" w:cs="IRANSharp"/>
          <w:sz w:val="20"/>
          <w:szCs w:val="20"/>
          <w:rtl/>
        </w:rPr>
      </w:pPr>
      <w:r w:rsidRPr="003B1290">
        <w:rPr>
          <w:rFonts w:ascii="IRANSharp" w:eastAsia="Times New Roman" w:hAnsi="IRANSharp" w:cs="IRANSharp"/>
          <w:sz w:val="20"/>
          <w:szCs w:val="20"/>
          <w:rtl/>
        </w:rPr>
        <w:t>«</w:t>
      </w:r>
      <w:proofErr w:type="spellStart"/>
      <w:r w:rsidRPr="003B1290">
        <w:rPr>
          <w:rFonts w:ascii="IRANSharp" w:hAnsi="IRANSharp" w:cs="IRANSharp"/>
          <w:sz w:val="20"/>
          <w:szCs w:val="20"/>
          <w:rtl/>
        </w:rPr>
        <w:t>یه</w:t>
      </w:r>
      <w:proofErr w:type="spellEnd"/>
      <w:r w:rsidRPr="003B1290">
        <w:rPr>
          <w:rFonts w:ascii="IRANSharp" w:hAnsi="IRANSharp" w:cs="IRANSharp"/>
          <w:sz w:val="20"/>
          <w:szCs w:val="20"/>
          <w:rtl/>
        </w:rPr>
        <w:t xml:space="preserve"> مدت با هم </w:t>
      </w:r>
      <w:proofErr w:type="spellStart"/>
      <w:r w:rsidRPr="003B1290">
        <w:rPr>
          <w:rFonts w:ascii="IRANSharp" w:hAnsi="IRANSharp" w:cs="IRANSharp"/>
          <w:sz w:val="20"/>
          <w:szCs w:val="20"/>
          <w:rtl/>
        </w:rPr>
        <w:t>می‌رفتیم</w:t>
      </w:r>
      <w:proofErr w:type="spellEnd"/>
      <w:r w:rsidRPr="003B1290">
        <w:rPr>
          <w:rFonts w:ascii="IRANSharp" w:hAnsi="IRANSharp" w:cs="IRANSharp"/>
          <w:sz w:val="20"/>
          <w:szCs w:val="20"/>
          <w:rtl/>
        </w:rPr>
        <w:t xml:space="preserve"> مشاوره (...) .بعد که دیدم حالش خوبه، </w:t>
      </w:r>
      <w:proofErr w:type="spellStart"/>
      <w:r w:rsidRPr="003B1290">
        <w:rPr>
          <w:rFonts w:ascii="IRANSharp" w:hAnsi="IRANSharp" w:cs="IRANSharp"/>
          <w:sz w:val="20"/>
          <w:szCs w:val="20"/>
          <w:rtl/>
        </w:rPr>
        <w:t>واسه</w:t>
      </w:r>
      <w:proofErr w:type="spellEnd"/>
      <w:r w:rsidRPr="003B1290">
        <w:rPr>
          <w:rFonts w:ascii="IRANSharp" w:hAnsi="IRANSharp" w:cs="IRANSharp"/>
          <w:sz w:val="20"/>
          <w:szCs w:val="20"/>
          <w:rtl/>
        </w:rPr>
        <w:t xml:space="preserve"> اینکه باهم بریم باید بچه ها رو </w:t>
      </w:r>
      <w:proofErr w:type="spellStart"/>
      <w:r w:rsidRPr="003B1290">
        <w:rPr>
          <w:rFonts w:ascii="IRANSharp" w:hAnsi="IRANSharp" w:cs="IRANSharp"/>
          <w:sz w:val="20"/>
          <w:szCs w:val="20"/>
          <w:rtl/>
        </w:rPr>
        <w:t>میزاشتم</w:t>
      </w:r>
      <w:proofErr w:type="spellEnd"/>
      <w:r w:rsidRPr="003B1290">
        <w:rPr>
          <w:rFonts w:ascii="IRANSharp" w:hAnsi="IRANSharp" w:cs="IRANSharp"/>
          <w:sz w:val="20"/>
          <w:szCs w:val="20"/>
          <w:rtl/>
        </w:rPr>
        <w:t xml:space="preserve"> پیش کسی، دوتا بچه </w:t>
      </w:r>
      <w:proofErr w:type="spellStart"/>
      <w:r w:rsidRPr="003B1290">
        <w:rPr>
          <w:rFonts w:ascii="IRANSharp" w:hAnsi="IRANSharp" w:cs="IRANSharp"/>
          <w:sz w:val="20"/>
          <w:szCs w:val="20"/>
          <w:rtl/>
        </w:rPr>
        <w:t>کوچیک</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سختم</w:t>
      </w:r>
      <w:proofErr w:type="spellEnd"/>
      <w:r w:rsidRPr="003B1290">
        <w:rPr>
          <w:rFonts w:ascii="IRANSharp" w:hAnsi="IRANSharp" w:cs="IRANSharp"/>
          <w:sz w:val="20"/>
          <w:szCs w:val="20"/>
          <w:rtl/>
        </w:rPr>
        <w:t xml:space="preserve"> بود، گفتم دیگه لازم نیست من بیام که، چی بگم دوباره شروع کرد منم کلا </w:t>
      </w:r>
      <w:proofErr w:type="spellStart"/>
      <w:r w:rsidRPr="003B1290">
        <w:rPr>
          <w:rFonts w:ascii="IRANSharp" w:hAnsi="IRANSharp" w:cs="IRANSharp"/>
          <w:sz w:val="20"/>
          <w:szCs w:val="20"/>
          <w:rtl/>
        </w:rPr>
        <w:t>بی‌خبر</w:t>
      </w:r>
      <w:proofErr w:type="spellEnd"/>
      <w:r w:rsidRPr="003B1290">
        <w:rPr>
          <w:rFonts w:ascii="IRANSharp" w:hAnsi="IRANSharp" w:cs="IRANSharp"/>
          <w:sz w:val="20"/>
          <w:szCs w:val="20"/>
          <w:rtl/>
        </w:rPr>
        <w:t xml:space="preserve"> .» (کد 8)</w:t>
      </w:r>
    </w:p>
    <w:p w14:paraId="10BE0A1E"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«مطمئن شدم دیگه دنبال مواد نیست خیلی اذیت شده بودم، با خودم فکر </w:t>
      </w:r>
      <w:proofErr w:type="spellStart"/>
      <w:r w:rsidRPr="003B1290">
        <w:rPr>
          <w:rFonts w:ascii="IRANSharp" w:hAnsi="IRANSharp" w:cs="IRANSharp"/>
          <w:sz w:val="20"/>
          <w:szCs w:val="20"/>
          <w:rtl/>
        </w:rPr>
        <w:t>می‌کردم</w:t>
      </w:r>
      <w:proofErr w:type="spellEnd"/>
      <w:r w:rsidRPr="003B1290">
        <w:rPr>
          <w:rFonts w:ascii="IRANSharp" w:hAnsi="IRANSharp" w:cs="IRANSharp"/>
          <w:sz w:val="20"/>
          <w:szCs w:val="20"/>
          <w:rtl/>
        </w:rPr>
        <w:t xml:space="preserve"> تموم شد، ولی حالا که فکر </w:t>
      </w:r>
      <w:proofErr w:type="spellStart"/>
      <w:r w:rsidRPr="003B1290">
        <w:rPr>
          <w:rFonts w:ascii="IRANSharp" w:hAnsi="IRANSharp" w:cs="IRANSharp"/>
          <w:sz w:val="20"/>
          <w:szCs w:val="20"/>
          <w:rtl/>
        </w:rPr>
        <w:t>می‌کنم</w:t>
      </w:r>
      <w:proofErr w:type="spellEnd"/>
      <w:r w:rsidRPr="003B1290">
        <w:rPr>
          <w:rFonts w:ascii="IRANSharp" w:hAnsi="IRANSharp" w:cs="IRANSharp"/>
          <w:sz w:val="20"/>
          <w:szCs w:val="20"/>
          <w:rtl/>
        </w:rPr>
        <w:t xml:space="preserve"> بعد از ترک </w:t>
      </w:r>
      <w:proofErr w:type="spellStart"/>
      <w:r w:rsidRPr="003B1290">
        <w:rPr>
          <w:rFonts w:ascii="IRANSharp" w:hAnsi="IRANSharp" w:cs="IRANSharp"/>
          <w:sz w:val="20"/>
          <w:szCs w:val="20"/>
          <w:rtl/>
        </w:rPr>
        <w:t>تنهاتر</w:t>
      </w:r>
      <w:proofErr w:type="spellEnd"/>
      <w:r w:rsidRPr="003B1290">
        <w:rPr>
          <w:rFonts w:ascii="IRANSharp" w:hAnsi="IRANSharp" w:cs="IRANSharp"/>
          <w:sz w:val="20"/>
          <w:szCs w:val="20"/>
          <w:rtl/>
        </w:rPr>
        <w:t xml:space="preserve"> شده بود، با اون </w:t>
      </w:r>
      <w:proofErr w:type="spellStart"/>
      <w:r w:rsidRPr="003B1290">
        <w:rPr>
          <w:rFonts w:ascii="IRANSharp" w:hAnsi="IRANSharp" w:cs="IRANSharp"/>
          <w:sz w:val="20"/>
          <w:szCs w:val="20"/>
          <w:rtl/>
        </w:rPr>
        <w:t>رفیقاش</w:t>
      </w:r>
      <w:proofErr w:type="spellEnd"/>
      <w:r w:rsidRPr="003B1290">
        <w:rPr>
          <w:rFonts w:ascii="IRANSharp" w:hAnsi="IRANSharp" w:cs="IRANSharp"/>
          <w:sz w:val="20"/>
          <w:szCs w:val="20"/>
          <w:rtl/>
        </w:rPr>
        <w:t xml:space="preserve"> که دیگه رفت و آمد نمیکرد، به خاطر مشکلات گذشته من هم خیلی باهاش گرم </w:t>
      </w:r>
      <w:proofErr w:type="spellStart"/>
      <w:r w:rsidRPr="003B1290">
        <w:rPr>
          <w:rFonts w:ascii="IRANSharp" w:hAnsi="IRANSharp" w:cs="IRANSharp"/>
          <w:sz w:val="20"/>
          <w:szCs w:val="20"/>
          <w:rtl/>
        </w:rPr>
        <w:t>نمیگرفتم</w:t>
      </w:r>
      <w:proofErr w:type="spellEnd"/>
      <w:r w:rsidRPr="003B1290">
        <w:rPr>
          <w:rFonts w:ascii="IRANSharp" w:hAnsi="IRANSharp" w:cs="IRANSharp"/>
          <w:sz w:val="20"/>
          <w:szCs w:val="20"/>
          <w:rtl/>
        </w:rPr>
        <w:t>، اون موقع به خودم حق میدادم اما الان میگم حیف  ....» (کد15)</w:t>
      </w:r>
    </w:p>
    <w:p w14:paraId="6596CE9A" w14:textId="77777777" w:rsidR="001C14F4" w:rsidRPr="003B1290" w:rsidRDefault="001C14F4" w:rsidP="001C14F4">
      <w:pPr>
        <w:pStyle w:val="a1"/>
        <w:jc w:val="both"/>
        <w:rPr>
          <w:rFonts w:ascii="IRANSharp" w:hAnsi="IRANSharp" w:cs="IRANSharp"/>
          <w:sz w:val="20"/>
          <w:szCs w:val="20"/>
        </w:rPr>
      </w:pPr>
      <w:proofErr w:type="spellStart"/>
      <w:r w:rsidRPr="003B1290">
        <w:rPr>
          <w:rFonts w:ascii="IRANSharp" w:hAnsi="IRANSharp" w:cs="IRANSharp"/>
          <w:sz w:val="20"/>
          <w:szCs w:val="20"/>
          <w:rtl/>
        </w:rPr>
        <w:t>جمع‌بندی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یافته‌ها</w:t>
      </w:r>
      <w:proofErr w:type="spellEnd"/>
    </w:p>
    <w:p w14:paraId="6580E281"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در مجموع،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تجربه زنان در مواجهه با عود اعتیاد همسران، </w:t>
      </w:r>
      <w:proofErr w:type="spellStart"/>
      <w:r w:rsidRPr="003B1290">
        <w:rPr>
          <w:rFonts w:ascii="IRANSharp" w:hAnsi="IRANSharp" w:cs="IRANSharp"/>
          <w:sz w:val="20"/>
          <w:szCs w:val="20"/>
          <w:rtl/>
        </w:rPr>
        <w:t>تجربه‌ای</w:t>
      </w:r>
      <w:proofErr w:type="spellEnd"/>
      <w:r w:rsidRPr="003B1290">
        <w:rPr>
          <w:rFonts w:ascii="IRANSharp" w:hAnsi="IRANSharp" w:cs="IRANSharp"/>
          <w:sz w:val="20"/>
          <w:szCs w:val="20"/>
          <w:rtl/>
        </w:rPr>
        <w:t xml:space="preserve"> پویا، </w:t>
      </w:r>
      <w:proofErr w:type="spellStart"/>
      <w:r w:rsidRPr="003B1290">
        <w:rPr>
          <w:rFonts w:ascii="IRANSharp" w:hAnsi="IRANSharp" w:cs="IRANSharp"/>
          <w:sz w:val="20"/>
          <w:szCs w:val="20"/>
          <w:rtl/>
        </w:rPr>
        <w:t>چندبعدی</w:t>
      </w:r>
      <w:proofErr w:type="spellEnd"/>
      <w:r w:rsidRPr="003B1290">
        <w:rPr>
          <w:rFonts w:ascii="IRANSharp" w:hAnsi="IRANSharp" w:cs="IRANSharp"/>
          <w:sz w:val="20"/>
          <w:szCs w:val="20"/>
          <w:rtl/>
        </w:rPr>
        <w:t xml:space="preserve"> و متأثر از تعامل عوامل فردی، خانوادگی و اجتماعی است. رفتارهای زنان در </w:t>
      </w:r>
      <w:proofErr w:type="spellStart"/>
      <w:r w:rsidRPr="003B1290">
        <w:rPr>
          <w:rFonts w:ascii="IRANSharp" w:hAnsi="IRANSharp" w:cs="IRANSharp"/>
          <w:sz w:val="20"/>
          <w:szCs w:val="20"/>
          <w:rtl/>
        </w:rPr>
        <w:t>طیفی</w:t>
      </w:r>
      <w:proofErr w:type="spellEnd"/>
      <w:r w:rsidRPr="003B1290">
        <w:rPr>
          <w:rFonts w:ascii="IRANSharp" w:hAnsi="IRANSharp" w:cs="IRANSharp"/>
          <w:sz w:val="20"/>
          <w:szCs w:val="20"/>
          <w:rtl/>
        </w:rPr>
        <w:t xml:space="preserve"> از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ناکارآمد و هیجانی تا راهبردهای </w:t>
      </w:r>
      <w:proofErr w:type="spellStart"/>
      <w:r w:rsidRPr="003B1290">
        <w:rPr>
          <w:rFonts w:ascii="IRANSharp" w:hAnsi="IRANSharp" w:cs="IRANSharp"/>
          <w:sz w:val="20"/>
          <w:szCs w:val="20"/>
          <w:rtl/>
        </w:rPr>
        <w:t>همدلانه</w:t>
      </w:r>
      <w:proofErr w:type="spellEnd"/>
      <w:r w:rsidRPr="003B1290">
        <w:rPr>
          <w:rFonts w:ascii="IRANSharp" w:hAnsi="IRANSharp" w:cs="IRANSharp"/>
          <w:sz w:val="20"/>
          <w:szCs w:val="20"/>
          <w:rtl/>
        </w:rPr>
        <w:t xml:space="preserve"> و حمایتی قرار </w:t>
      </w:r>
      <w:proofErr w:type="spellStart"/>
      <w:r w:rsidRPr="003B1290">
        <w:rPr>
          <w:rFonts w:ascii="IRANSharp" w:hAnsi="IRANSharp" w:cs="IRANSharp"/>
          <w:sz w:val="20"/>
          <w:szCs w:val="20"/>
          <w:rtl/>
        </w:rPr>
        <w:t>می‌گیرد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راهبردهایی</w:t>
      </w:r>
      <w:proofErr w:type="spellEnd"/>
      <w:r w:rsidRPr="003B1290">
        <w:rPr>
          <w:rFonts w:ascii="IRANSharp" w:hAnsi="IRANSharp" w:cs="IRANSharp"/>
          <w:sz w:val="20"/>
          <w:szCs w:val="20"/>
          <w:rtl/>
        </w:rPr>
        <w:t xml:space="preserve"> که </w:t>
      </w:r>
      <w:proofErr w:type="spellStart"/>
      <w:r w:rsidRPr="003B1290">
        <w:rPr>
          <w:rFonts w:ascii="IRANSharp" w:hAnsi="IRANSharp" w:cs="IRANSharp"/>
          <w:sz w:val="20"/>
          <w:szCs w:val="20"/>
          <w:rtl/>
        </w:rPr>
        <w:t>می‌توانند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به‌طور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هم‌زمان</w:t>
      </w:r>
      <w:proofErr w:type="spellEnd"/>
      <w:r w:rsidRPr="003B1290">
        <w:rPr>
          <w:rFonts w:ascii="IRANSharp" w:hAnsi="IRANSharp" w:cs="IRANSharp"/>
          <w:sz w:val="20"/>
          <w:szCs w:val="20"/>
          <w:rtl/>
        </w:rPr>
        <w:t xml:space="preserve"> نقش محافظ یا خطرساز در فرایند عود ایفا کنند. این </w:t>
      </w:r>
      <w:proofErr w:type="spellStart"/>
      <w:r w:rsidRPr="003B1290">
        <w:rPr>
          <w:rFonts w:ascii="IRANSharp" w:hAnsi="IRANSharp" w:cs="IRANSharp"/>
          <w:sz w:val="20"/>
          <w:szCs w:val="20"/>
          <w:rtl/>
        </w:rPr>
        <w:t>یافته‌ها</w:t>
      </w:r>
      <w:proofErr w:type="spellEnd"/>
      <w:r w:rsidRPr="003B1290">
        <w:rPr>
          <w:rFonts w:ascii="IRANSharp" w:hAnsi="IRANSharp" w:cs="IRANSharp"/>
          <w:sz w:val="20"/>
          <w:szCs w:val="20"/>
          <w:rtl/>
        </w:rPr>
        <w:t xml:space="preserve"> بر ضرورت توجه به نقش فعال زنان در طراحی مداخلات پیشگیرانه و </w:t>
      </w:r>
      <w:proofErr w:type="spellStart"/>
      <w:r w:rsidRPr="003B1290">
        <w:rPr>
          <w:rFonts w:ascii="IRANSharp" w:hAnsi="IRANSharp" w:cs="IRANSharp"/>
          <w:sz w:val="20"/>
          <w:szCs w:val="20"/>
          <w:rtl/>
        </w:rPr>
        <w:t>درمان‌های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خانواده‌محور</w:t>
      </w:r>
      <w:proofErr w:type="spellEnd"/>
      <w:r w:rsidRPr="003B1290">
        <w:rPr>
          <w:rFonts w:ascii="IRANSharp" w:hAnsi="IRANSharp" w:cs="IRANSharp"/>
          <w:sz w:val="20"/>
          <w:szCs w:val="20"/>
          <w:rtl/>
        </w:rPr>
        <w:t xml:space="preserve"> تأکید دارد</w:t>
      </w:r>
      <w:r w:rsidRPr="003B1290">
        <w:rPr>
          <w:rFonts w:ascii="IRANSharp" w:hAnsi="IRANSharp" w:cs="IRANSharp"/>
          <w:sz w:val="20"/>
          <w:szCs w:val="20"/>
        </w:rPr>
        <w:t>.</w:t>
      </w:r>
    </w:p>
    <w:p w14:paraId="1C7E52AC" w14:textId="77777777" w:rsidR="00095B47" w:rsidRPr="003B1290" w:rsidRDefault="00095B47" w:rsidP="001C14F4">
      <w:pPr>
        <w:pStyle w:val="a1"/>
        <w:jc w:val="both"/>
        <w:rPr>
          <w:rFonts w:ascii="IRANSharp" w:hAnsi="IRANSharp" w:cs="IRANSharp"/>
          <w:sz w:val="20"/>
          <w:szCs w:val="20"/>
          <w:rtl/>
        </w:rPr>
      </w:pPr>
    </w:p>
    <w:p w14:paraId="353641DD" w14:textId="77777777" w:rsidR="00095B47" w:rsidRPr="003B1290" w:rsidRDefault="00095B47" w:rsidP="001C14F4">
      <w:pPr>
        <w:pStyle w:val="a1"/>
        <w:jc w:val="both"/>
        <w:rPr>
          <w:rFonts w:ascii="IRANSharp" w:hAnsi="IRANSharp" w:cs="IRANSharp"/>
          <w:sz w:val="20"/>
          <w:szCs w:val="20"/>
          <w:rtl/>
        </w:rPr>
      </w:pPr>
    </w:p>
    <w:p w14:paraId="7D8989A8" w14:textId="77777777" w:rsidR="00095B47" w:rsidRPr="003B1290" w:rsidRDefault="00095B47" w:rsidP="001C14F4">
      <w:pPr>
        <w:pStyle w:val="a1"/>
        <w:jc w:val="both"/>
        <w:rPr>
          <w:rFonts w:ascii="IRANSharp" w:hAnsi="IRANSharp" w:cs="IRANSharp"/>
          <w:sz w:val="20"/>
          <w:szCs w:val="20"/>
        </w:rPr>
      </w:pPr>
    </w:p>
    <w:p w14:paraId="2072F216"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بحث</w:t>
      </w:r>
    </w:p>
    <w:p w14:paraId="74BDF9CD" w14:textId="77777777" w:rsidR="004D19E6" w:rsidRPr="003B1290" w:rsidRDefault="004D19E6" w:rsidP="00095B47">
      <w:pPr>
        <w:jc w:val="both"/>
        <w:rPr>
          <w:rFonts w:ascii="IRANSharp" w:eastAsia="Times New Roman" w:hAnsi="IRANSharp" w:cs="IRANSharp"/>
          <w:rtl/>
        </w:rPr>
      </w:pPr>
      <w:r w:rsidRPr="003B1290">
        <w:rPr>
          <w:rFonts w:ascii="IRANSharp" w:eastAsia="Times New Roman" w:hAnsi="IRANSharp" w:cs="IRANSharp"/>
          <w:rtl/>
        </w:rPr>
        <w:lastRenderedPageBreak/>
        <w:t xml:space="preserve">پژوهش در حوزه بازگشت به مصرف، مستلزم گذار از دیدگاه‌های فردمحور به سمت رویکردهای سیستمی است که در آن خانواده، و به ویژه همسر، به عنوان گره‌گاه اصلی در شبکه تعاملات منجر به لغزش </w:t>
      </w:r>
      <w:r w:rsidR="00F5106F" w:rsidRPr="003B1290">
        <w:rPr>
          <w:rFonts w:ascii="IRANSharp" w:eastAsia="Times New Roman" w:hAnsi="IRANSharp" w:cs="IRANSharp"/>
          <w:rtl/>
        </w:rPr>
        <w:t>یا پایداری درمان نگریسته می‌شود</w:t>
      </w:r>
      <w:r w:rsidR="00FA7DFC" w:rsidRPr="003B1290">
        <w:rPr>
          <w:rFonts w:ascii="IRANSharp" w:eastAsia="Times New Roman" w:hAnsi="IRANSharp" w:cs="IRANSharp"/>
          <w:rtl/>
        </w:rPr>
        <w:t>.</w:t>
      </w:r>
      <w:r w:rsidRPr="003B1290">
        <w:rPr>
          <w:rFonts w:ascii="IRANSharp" w:eastAsia="Times New Roman" w:hAnsi="IRANSharp" w:cs="IRANSharp"/>
          <w:rtl/>
        </w:rPr>
        <w:t xml:space="preserve"> بر اساس نظریه سیستم‌های خانواده، اعتیاد چرخه‌ای از بدکارکردی ایجاد می‌کند که تمام اعضا را تحت تأثیر قرار داده و عود را نه یک اتفاق ناگهانی، بلکه فرآیندی پویا و ریشه‌دار در برهم خوردن تعادل یا «هموستاز» کل سیستم می‌داند</w:t>
      </w:r>
      <w:r w:rsidR="0006625F" w:rsidRPr="003B1290">
        <w:rPr>
          <w:rFonts w:ascii="IRANSharp" w:hAnsi="IRANSharp" w:cs="IRANSharp"/>
          <w:rtl/>
        </w:rPr>
        <w:t>[</w:t>
      </w:r>
      <w:r w:rsidR="00FA7DFC" w:rsidRPr="003B1290">
        <w:rPr>
          <w:rFonts w:ascii="IRANSharp" w:hAnsi="IRANSharp" w:cs="IRANSharp"/>
          <w:rtl/>
        </w:rPr>
        <w:t>17</w:t>
      </w:r>
      <w:r w:rsidR="0006625F" w:rsidRPr="003B1290">
        <w:rPr>
          <w:rFonts w:ascii="IRANSharp" w:hAnsi="IRANSharp" w:cs="IRANSharp"/>
          <w:rtl/>
        </w:rPr>
        <w:t>].</w:t>
      </w:r>
    </w:p>
    <w:p w14:paraId="37251613" w14:textId="77777777" w:rsidR="00200ED3" w:rsidRPr="003B1290" w:rsidRDefault="004D19E6" w:rsidP="00095B47">
      <w:pPr>
        <w:pStyle w:val="a1"/>
        <w:jc w:val="both"/>
        <w:rPr>
          <w:rFonts w:ascii="IRANSharp" w:eastAsia="Times New Roman" w:hAnsi="IRANSharp" w:cs="IRANSharp"/>
          <w:sz w:val="20"/>
          <w:szCs w:val="20"/>
          <w:rtl/>
        </w:rPr>
      </w:pPr>
      <w:r w:rsidRPr="003B1290">
        <w:rPr>
          <w:rFonts w:ascii="IRANSharp" w:eastAsia="Times New Roman" w:hAnsi="IRANSharp" w:cs="IRANSharp"/>
          <w:sz w:val="20"/>
          <w:szCs w:val="20"/>
          <w:rtl/>
        </w:rPr>
        <w:t xml:space="preserve">در این راستا، </w:t>
      </w:r>
      <w:proofErr w:type="spellStart"/>
      <w:r w:rsidRPr="003B1290">
        <w:rPr>
          <w:rFonts w:ascii="IRANSharp" w:eastAsia="Times New Roman" w:hAnsi="IRANSharp" w:cs="IRANSharp"/>
          <w:sz w:val="20"/>
          <w:szCs w:val="20"/>
          <w:rtl/>
        </w:rPr>
        <w:t>یافته‌های</w:t>
      </w:r>
      <w:proofErr w:type="spellEnd"/>
      <w:r w:rsidRPr="003B1290">
        <w:rPr>
          <w:rFonts w:ascii="IRANSharp" w:eastAsia="Times New Roman" w:hAnsi="IRANSharp" w:cs="IRANSharp"/>
          <w:sz w:val="20"/>
          <w:szCs w:val="20"/>
          <w:rtl/>
        </w:rPr>
        <w:t xml:space="preserve"> حاصل از </w:t>
      </w:r>
      <w:proofErr w:type="spellStart"/>
      <w:r w:rsidRPr="003B1290">
        <w:rPr>
          <w:rFonts w:ascii="IRANSharp" w:eastAsia="Times New Roman" w:hAnsi="IRANSharp" w:cs="IRANSharp"/>
          <w:sz w:val="20"/>
          <w:szCs w:val="20"/>
          <w:rtl/>
        </w:rPr>
        <w:t>واکاوی</w:t>
      </w:r>
      <w:proofErr w:type="spellEnd"/>
      <w:r w:rsidRPr="003B1290">
        <w:rPr>
          <w:rFonts w:ascii="IRANSharp" w:eastAsia="Times New Roman" w:hAnsi="IRANSharp" w:cs="IRANSharp"/>
          <w:sz w:val="20"/>
          <w:szCs w:val="20"/>
          <w:rtl/>
        </w:rPr>
        <w:t xml:space="preserve"> تجربه زیسته زنان در مطالعه حاضر، نخستین مقوله محوری را تحت عنوان «</w:t>
      </w:r>
      <w:proofErr w:type="spellStart"/>
      <w:r w:rsidRPr="003B1290">
        <w:rPr>
          <w:rFonts w:ascii="IRANSharp" w:eastAsia="Times New Roman" w:hAnsi="IRANSharp" w:cs="IRANSharp"/>
          <w:sz w:val="20"/>
          <w:szCs w:val="20"/>
          <w:rtl/>
        </w:rPr>
        <w:t>کنش‌های</w:t>
      </w:r>
      <w:proofErr w:type="spellEnd"/>
      <w:r w:rsidRPr="003B1290">
        <w:rPr>
          <w:rFonts w:ascii="IRANSharp" w:eastAsia="Times New Roman" w:hAnsi="IRANSharp" w:cs="IRANSharp"/>
          <w:sz w:val="20"/>
          <w:szCs w:val="20"/>
          <w:rtl/>
        </w:rPr>
        <w:t xml:space="preserve"> </w:t>
      </w:r>
      <w:proofErr w:type="spellStart"/>
      <w:r w:rsidRPr="003B1290">
        <w:rPr>
          <w:rFonts w:ascii="IRANSharp" w:eastAsia="Times New Roman" w:hAnsi="IRANSharp" w:cs="IRANSharp"/>
          <w:sz w:val="20"/>
          <w:szCs w:val="20"/>
          <w:rtl/>
        </w:rPr>
        <w:t>بی‌نتیجه</w:t>
      </w:r>
      <w:proofErr w:type="spellEnd"/>
      <w:r w:rsidRPr="003B1290">
        <w:rPr>
          <w:rFonts w:ascii="IRANSharp" w:eastAsia="Times New Roman" w:hAnsi="IRANSharp" w:cs="IRANSharp"/>
          <w:sz w:val="20"/>
          <w:szCs w:val="20"/>
          <w:rtl/>
        </w:rPr>
        <w:t xml:space="preserve"> ناشی از ناآگاهی» شناسایی کرد. این مضمون </w:t>
      </w:r>
      <w:proofErr w:type="spellStart"/>
      <w:r w:rsidRPr="003B1290">
        <w:rPr>
          <w:rFonts w:ascii="IRANSharp" w:eastAsia="Times New Roman" w:hAnsi="IRANSharp" w:cs="IRANSharp"/>
          <w:sz w:val="20"/>
          <w:szCs w:val="20"/>
          <w:rtl/>
        </w:rPr>
        <w:t>تبیین‌گر</w:t>
      </w:r>
      <w:proofErr w:type="spellEnd"/>
      <w:r w:rsidRPr="003B1290">
        <w:rPr>
          <w:rFonts w:ascii="IRANSharp" w:eastAsia="Times New Roman" w:hAnsi="IRANSharp" w:cs="IRANSharp"/>
          <w:sz w:val="20"/>
          <w:szCs w:val="20"/>
          <w:rtl/>
        </w:rPr>
        <w:t xml:space="preserve"> </w:t>
      </w:r>
      <w:proofErr w:type="spellStart"/>
      <w:r w:rsidRPr="003B1290">
        <w:rPr>
          <w:rFonts w:ascii="IRANSharp" w:eastAsia="Times New Roman" w:hAnsi="IRANSharp" w:cs="IRANSharp"/>
          <w:sz w:val="20"/>
          <w:szCs w:val="20"/>
          <w:rtl/>
        </w:rPr>
        <w:t>مجموعه‌ای</w:t>
      </w:r>
      <w:proofErr w:type="spellEnd"/>
      <w:r w:rsidRPr="003B1290">
        <w:rPr>
          <w:rFonts w:ascii="IRANSharp" w:eastAsia="Times New Roman" w:hAnsi="IRANSharp" w:cs="IRANSharp"/>
          <w:sz w:val="20"/>
          <w:szCs w:val="20"/>
          <w:rtl/>
        </w:rPr>
        <w:t xml:space="preserve"> از رفتارهای واکنشی است که اگرچه با نیت صیانت از ساختار خانواده انجام </w:t>
      </w:r>
      <w:proofErr w:type="spellStart"/>
      <w:r w:rsidRPr="003B1290">
        <w:rPr>
          <w:rFonts w:ascii="IRANSharp" w:eastAsia="Times New Roman" w:hAnsi="IRANSharp" w:cs="IRANSharp"/>
          <w:sz w:val="20"/>
          <w:szCs w:val="20"/>
          <w:rtl/>
        </w:rPr>
        <w:t>می‌شوند</w:t>
      </w:r>
      <w:proofErr w:type="spellEnd"/>
      <w:r w:rsidRPr="003B1290">
        <w:rPr>
          <w:rFonts w:ascii="IRANSharp" w:eastAsia="Times New Roman" w:hAnsi="IRANSharp" w:cs="IRANSharp"/>
          <w:sz w:val="20"/>
          <w:szCs w:val="20"/>
          <w:rtl/>
        </w:rPr>
        <w:t xml:space="preserve">، اما به دلیل فقدان سواد سلامت روان و درک ناصحیح از </w:t>
      </w:r>
      <w:proofErr w:type="spellStart"/>
      <w:r w:rsidRPr="003B1290">
        <w:rPr>
          <w:rFonts w:ascii="IRANSharp" w:eastAsia="Times New Roman" w:hAnsi="IRANSharp" w:cs="IRANSharp"/>
          <w:sz w:val="20"/>
          <w:szCs w:val="20"/>
          <w:rtl/>
        </w:rPr>
        <w:t>مکانیسم‌های</w:t>
      </w:r>
      <w:proofErr w:type="spellEnd"/>
      <w:r w:rsidRPr="003B1290">
        <w:rPr>
          <w:rFonts w:ascii="IRANSharp" w:eastAsia="Times New Roman" w:hAnsi="IRANSharp" w:cs="IRANSharp"/>
          <w:sz w:val="20"/>
          <w:szCs w:val="20"/>
          <w:rtl/>
        </w:rPr>
        <w:t xml:space="preserve"> وابستگی، به عاملی </w:t>
      </w:r>
      <w:proofErr w:type="spellStart"/>
      <w:r w:rsidRPr="003B1290">
        <w:rPr>
          <w:rFonts w:ascii="IRANSharp" w:eastAsia="Times New Roman" w:hAnsi="IRANSharp" w:cs="IRANSharp"/>
          <w:sz w:val="20"/>
          <w:szCs w:val="20"/>
          <w:rtl/>
        </w:rPr>
        <w:t>ت</w:t>
      </w:r>
      <w:r w:rsidR="00FA7DFC" w:rsidRPr="003B1290">
        <w:rPr>
          <w:rFonts w:ascii="IRANSharp" w:eastAsia="Times New Roman" w:hAnsi="IRANSharp" w:cs="IRANSharp"/>
          <w:sz w:val="20"/>
          <w:szCs w:val="20"/>
          <w:rtl/>
        </w:rPr>
        <w:t>سهیل‌گر</w:t>
      </w:r>
      <w:proofErr w:type="spellEnd"/>
      <w:r w:rsidR="00FA7DFC" w:rsidRPr="003B1290">
        <w:rPr>
          <w:rFonts w:ascii="IRANSharp" w:eastAsia="Times New Roman" w:hAnsi="IRANSharp" w:cs="IRANSharp"/>
          <w:sz w:val="20"/>
          <w:szCs w:val="20"/>
          <w:rtl/>
        </w:rPr>
        <w:t xml:space="preserve"> برای عود تبدیل </w:t>
      </w:r>
      <w:proofErr w:type="spellStart"/>
      <w:r w:rsidR="00FA7DFC" w:rsidRPr="003B1290">
        <w:rPr>
          <w:rFonts w:ascii="IRANSharp" w:eastAsia="Times New Roman" w:hAnsi="IRANSharp" w:cs="IRANSharp"/>
          <w:sz w:val="20"/>
          <w:szCs w:val="20"/>
          <w:rtl/>
        </w:rPr>
        <w:t>می‌گردند</w:t>
      </w:r>
      <w:proofErr w:type="spellEnd"/>
      <w:r w:rsidR="00FA7DFC" w:rsidRPr="003B1290">
        <w:rPr>
          <w:rFonts w:ascii="IRANSharp" w:hAnsi="IRANSharp" w:cs="IRANSharp"/>
          <w:sz w:val="20"/>
          <w:szCs w:val="20"/>
          <w:rtl/>
        </w:rPr>
        <w:t>[7].</w:t>
      </w:r>
    </w:p>
    <w:p w14:paraId="24CCA042" w14:textId="77777777" w:rsidR="00FA7DFC" w:rsidRPr="003B1290" w:rsidRDefault="00200ED3" w:rsidP="00EF24CB">
      <w:pPr>
        <w:pStyle w:val="a1"/>
        <w:jc w:val="both"/>
        <w:rPr>
          <w:rFonts w:ascii="IRANSharp" w:eastAsia="Times New Roman" w:hAnsi="IRANSharp" w:cs="IRANSharp"/>
          <w:sz w:val="20"/>
          <w:szCs w:val="20"/>
          <w:rtl/>
        </w:rPr>
      </w:pPr>
      <w:proofErr w:type="spellStart"/>
      <w:r w:rsidRPr="003B1290">
        <w:rPr>
          <w:rFonts w:ascii="IRANSharp" w:eastAsia="Times New Roman" w:hAnsi="IRANSharp" w:cs="IRANSharp"/>
          <w:sz w:val="20"/>
          <w:szCs w:val="20"/>
          <w:rtl/>
        </w:rPr>
        <w:t>ز</w:t>
      </w:r>
      <w:r w:rsidR="004D19E6" w:rsidRPr="003B1290">
        <w:rPr>
          <w:rFonts w:ascii="IRANSharp" w:eastAsia="Times New Roman" w:hAnsi="IRANSharp" w:cs="IRANSharp"/>
          <w:sz w:val="20"/>
          <w:szCs w:val="20"/>
          <w:rtl/>
        </w:rPr>
        <w:t>یرمضمون</w:t>
      </w:r>
      <w:proofErr w:type="spellEnd"/>
      <w:r w:rsidR="004D19E6" w:rsidRPr="003B1290">
        <w:rPr>
          <w:rFonts w:ascii="IRANSharp" w:eastAsia="Times New Roman" w:hAnsi="IRANSharp" w:cs="IRANSharp"/>
          <w:sz w:val="20"/>
          <w:szCs w:val="20"/>
          <w:rtl/>
        </w:rPr>
        <w:t xml:space="preserve"> «از خودگذشتگی آسیب‌‌زا» </w:t>
      </w:r>
      <w:proofErr w:type="spellStart"/>
      <w:r w:rsidR="004D19E6" w:rsidRPr="003B1290">
        <w:rPr>
          <w:rFonts w:ascii="IRANSharp" w:eastAsia="Times New Roman" w:hAnsi="IRANSharp" w:cs="IRANSharp"/>
          <w:sz w:val="20"/>
          <w:szCs w:val="20"/>
          <w:rtl/>
        </w:rPr>
        <w:t>نشان‌دهنده</w:t>
      </w:r>
      <w:proofErr w:type="spellEnd"/>
      <w:r w:rsidR="004D19E6" w:rsidRPr="003B1290">
        <w:rPr>
          <w:rFonts w:ascii="IRANSharp" w:eastAsia="Times New Roman" w:hAnsi="IRANSharp" w:cs="IRANSharp"/>
          <w:sz w:val="20"/>
          <w:szCs w:val="20"/>
          <w:rtl/>
        </w:rPr>
        <w:t xml:space="preserve"> الگوی رفتاری است که در آن زنان با نادیده گرفتن نیازهای بنیادین و هویت فردی خود، به انطباق کامل با </w:t>
      </w:r>
      <w:proofErr w:type="spellStart"/>
      <w:r w:rsidR="004D19E6" w:rsidRPr="003B1290">
        <w:rPr>
          <w:rFonts w:ascii="IRANSharp" w:eastAsia="Times New Roman" w:hAnsi="IRANSharp" w:cs="IRANSharp"/>
          <w:sz w:val="20"/>
          <w:szCs w:val="20"/>
          <w:rtl/>
        </w:rPr>
        <w:t>خلق‌خوی</w:t>
      </w:r>
      <w:proofErr w:type="spellEnd"/>
      <w:r w:rsidR="004D19E6" w:rsidRPr="003B1290">
        <w:rPr>
          <w:rFonts w:ascii="IRANSharp" w:eastAsia="Times New Roman" w:hAnsi="IRANSharp" w:cs="IRANSharp"/>
          <w:sz w:val="20"/>
          <w:szCs w:val="20"/>
          <w:rtl/>
        </w:rPr>
        <w:t xml:space="preserve"> همسر معتاد روی </w:t>
      </w:r>
      <w:proofErr w:type="spellStart"/>
      <w:r w:rsidR="004D19E6" w:rsidRPr="003B1290">
        <w:rPr>
          <w:rFonts w:ascii="IRANSharp" w:eastAsia="Times New Roman" w:hAnsi="IRANSharp" w:cs="IRANSharp"/>
          <w:sz w:val="20"/>
          <w:szCs w:val="20"/>
          <w:rtl/>
        </w:rPr>
        <w:t>می‌آورند</w:t>
      </w:r>
      <w:proofErr w:type="spellEnd"/>
      <w:r w:rsidR="004D19E6" w:rsidRPr="003B1290">
        <w:rPr>
          <w:rFonts w:ascii="IRANSharp" w:eastAsia="Times New Roman" w:hAnsi="IRANSharp" w:cs="IRANSharp"/>
          <w:sz w:val="20"/>
          <w:szCs w:val="20"/>
          <w:rtl/>
        </w:rPr>
        <w:t xml:space="preserve">. از منظر </w:t>
      </w:r>
      <w:proofErr w:type="spellStart"/>
      <w:r w:rsidR="004D19E6" w:rsidRPr="003B1290">
        <w:rPr>
          <w:rFonts w:ascii="IRANSharp" w:eastAsia="Times New Roman" w:hAnsi="IRANSharp" w:cs="IRANSharp"/>
          <w:sz w:val="20"/>
          <w:szCs w:val="20"/>
          <w:rtl/>
        </w:rPr>
        <w:t>روان‌شناختی</w:t>
      </w:r>
      <w:proofErr w:type="spellEnd"/>
      <w:r w:rsidR="004D19E6" w:rsidRPr="003B1290">
        <w:rPr>
          <w:rFonts w:ascii="IRANSharp" w:eastAsia="Times New Roman" w:hAnsi="IRANSharp" w:cs="IRANSharp"/>
          <w:sz w:val="20"/>
          <w:szCs w:val="20"/>
          <w:rtl/>
        </w:rPr>
        <w:t>، این وضعیت تبلور پدیده </w:t>
      </w:r>
      <w:proofErr w:type="spellStart"/>
      <w:r w:rsidR="004D19E6" w:rsidRPr="003B1290">
        <w:rPr>
          <w:rFonts w:ascii="IRANSharp" w:eastAsia="Times New Roman" w:hAnsi="IRANSharp" w:cs="IRANSharp"/>
          <w:sz w:val="20"/>
          <w:szCs w:val="20"/>
          <w:rtl/>
        </w:rPr>
        <w:t>هم‌وابستگی</w:t>
      </w:r>
      <w:proofErr w:type="spellEnd"/>
      <w:r w:rsidR="004D19E6" w:rsidRPr="003B1290">
        <w:rPr>
          <w:rFonts w:ascii="IRANSharp" w:eastAsia="Times New Roman" w:hAnsi="IRANSharp" w:cs="IRANSharp"/>
          <w:sz w:val="20"/>
          <w:szCs w:val="20"/>
          <w:rtl/>
        </w:rPr>
        <w:t xml:space="preserve"> و رفتارهای حمایتی افراطی است که با حذف پیامدهای طبیعی مصرف برای مرد، انگیزه او را برای پایداری در درمان سلب </w:t>
      </w:r>
      <w:proofErr w:type="spellStart"/>
      <w:r w:rsidR="004D19E6" w:rsidRPr="003B1290">
        <w:rPr>
          <w:rFonts w:ascii="IRANSharp" w:eastAsia="Times New Roman" w:hAnsi="IRANSharp" w:cs="IRANSharp"/>
          <w:sz w:val="20"/>
          <w:szCs w:val="20"/>
          <w:rtl/>
        </w:rPr>
        <w:t>می‌کند</w:t>
      </w:r>
      <w:proofErr w:type="spellEnd"/>
      <w:r w:rsidR="004D19E6" w:rsidRPr="003B1290">
        <w:rPr>
          <w:rFonts w:ascii="IRANSharp" w:eastAsia="Times New Roman" w:hAnsi="IRANSharp" w:cs="IRANSharp"/>
          <w:sz w:val="20"/>
          <w:szCs w:val="20"/>
          <w:rtl/>
        </w:rPr>
        <w:t>.</w:t>
      </w:r>
      <w:r w:rsidR="00FA7DFC" w:rsidRPr="003B1290">
        <w:rPr>
          <w:rFonts w:ascii="IRANSharp" w:hAnsi="IRANSharp" w:cs="IRANSharp"/>
          <w:sz w:val="20"/>
          <w:szCs w:val="20"/>
          <w:rtl/>
        </w:rPr>
        <w:t xml:space="preserve"> </w:t>
      </w:r>
      <w:r w:rsidR="004D19E6" w:rsidRPr="003B1290">
        <w:rPr>
          <w:rFonts w:ascii="IRANSharp" w:eastAsia="Times New Roman" w:hAnsi="IRANSharp" w:cs="IRANSharp"/>
          <w:sz w:val="20"/>
          <w:szCs w:val="20"/>
          <w:rtl/>
        </w:rPr>
        <w:t>در حالی که برخی منابع خارجی بر پتانسیل</w:t>
      </w:r>
      <w:r w:rsidR="00EF24CB" w:rsidRPr="003B1290">
        <w:rPr>
          <w:rFonts w:ascii="IRANSharp" w:hAnsi="IRANSharp" w:cs="IRANSharp"/>
          <w:sz w:val="20"/>
          <w:szCs w:val="20"/>
          <w:rtl/>
        </w:rPr>
        <w:t xml:space="preserve"> «</w:t>
      </w:r>
      <w:proofErr w:type="spellStart"/>
      <w:r w:rsidR="00EF24CB" w:rsidRPr="003B1290">
        <w:rPr>
          <w:rFonts w:ascii="IRANSharp" w:hAnsi="IRANSharp" w:cs="IRANSharp"/>
          <w:sz w:val="20"/>
          <w:szCs w:val="20"/>
          <w:rtl/>
        </w:rPr>
        <w:t>خودشکوفایی</w:t>
      </w:r>
      <w:proofErr w:type="spellEnd"/>
      <w:r w:rsidR="00EF24CB" w:rsidRPr="003B1290">
        <w:rPr>
          <w:rFonts w:ascii="IRANSharp" w:hAnsi="IRANSharp" w:cs="IRANSharp"/>
          <w:sz w:val="20"/>
          <w:szCs w:val="20"/>
          <w:rtl/>
        </w:rPr>
        <w:t>»</w:t>
      </w:r>
      <w:r w:rsidR="00EF24CB" w:rsidRPr="003B1290">
        <w:rPr>
          <w:rStyle w:val="FootnoteReference"/>
          <w:rFonts w:ascii="IRANSharp" w:hAnsi="IRANSharp" w:cs="IRANSharp"/>
          <w:sz w:val="20"/>
          <w:szCs w:val="20"/>
          <w:rtl/>
        </w:rPr>
        <w:footnoteReference w:id="26"/>
      </w:r>
      <w:r w:rsidR="004D19E6" w:rsidRPr="003B1290">
        <w:rPr>
          <w:rFonts w:ascii="IRANSharp" w:eastAsia="Times New Roman" w:hAnsi="IRANSharp" w:cs="IRANSharp"/>
          <w:sz w:val="20"/>
          <w:szCs w:val="20"/>
          <w:rtl/>
        </w:rPr>
        <w:t xml:space="preserve"> زنان در این بستر تأکید دارند</w:t>
      </w:r>
      <w:r w:rsidR="00FA7DFC" w:rsidRPr="003B1290">
        <w:rPr>
          <w:rFonts w:ascii="IRANSharp" w:hAnsi="IRANSharp" w:cs="IRANSharp"/>
          <w:sz w:val="20"/>
          <w:szCs w:val="20"/>
          <w:rtl/>
        </w:rPr>
        <w:t xml:space="preserve">[23]، </w:t>
      </w:r>
      <w:proofErr w:type="spellStart"/>
      <w:r w:rsidR="004D19E6" w:rsidRPr="003B1290">
        <w:rPr>
          <w:rFonts w:ascii="IRANSharp" w:eastAsia="Times New Roman" w:hAnsi="IRANSharp" w:cs="IRANSharp"/>
          <w:sz w:val="20"/>
          <w:szCs w:val="20"/>
          <w:rtl/>
        </w:rPr>
        <w:t>یافته‌های</w:t>
      </w:r>
      <w:proofErr w:type="spellEnd"/>
      <w:r w:rsidR="004D19E6" w:rsidRPr="003B1290">
        <w:rPr>
          <w:rFonts w:ascii="IRANSharp" w:eastAsia="Times New Roman" w:hAnsi="IRANSharp" w:cs="IRANSharp"/>
          <w:sz w:val="20"/>
          <w:szCs w:val="20"/>
          <w:rtl/>
        </w:rPr>
        <w:t xml:space="preserve"> بومی حکایت از الگوی «سوختن و ساختن» دارد </w:t>
      </w:r>
      <w:r w:rsidR="00FA7DFC" w:rsidRPr="003B1290">
        <w:rPr>
          <w:rFonts w:ascii="IRANSharp" w:hAnsi="IRANSharp" w:cs="IRANSharp"/>
          <w:sz w:val="20"/>
          <w:szCs w:val="20"/>
          <w:rtl/>
        </w:rPr>
        <w:t>[7].</w:t>
      </w:r>
      <w:r w:rsidR="004D19E6" w:rsidRPr="003B1290">
        <w:rPr>
          <w:rFonts w:ascii="IRANSharp" w:eastAsia="Times New Roman" w:hAnsi="IRANSharp" w:cs="IRANSharp"/>
          <w:sz w:val="20"/>
          <w:szCs w:val="20"/>
          <w:rtl/>
        </w:rPr>
        <w:t xml:space="preserve"> در این بافت فرهنگی، </w:t>
      </w:r>
      <w:proofErr w:type="spellStart"/>
      <w:r w:rsidR="004D19E6" w:rsidRPr="003B1290">
        <w:rPr>
          <w:rFonts w:ascii="IRANSharp" w:eastAsia="Times New Roman" w:hAnsi="IRANSharp" w:cs="IRANSharp"/>
          <w:sz w:val="20"/>
          <w:szCs w:val="20"/>
          <w:rtl/>
        </w:rPr>
        <w:t>ایثارگری</w:t>
      </w:r>
      <w:proofErr w:type="spellEnd"/>
      <w:r w:rsidR="004D19E6" w:rsidRPr="003B1290">
        <w:rPr>
          <w:rFonts w:ascii="IRANSharp" w:eastAsia="Times New Roman" w:hAnsi="IRANSharp" w:cs="IRANSharp"/>
          <w:sz w:val="20"/>
          <w:szCs w:val="20"/>
          <w:rtl/>
        </w:rPr>
        <w:t xml:space="preserve"> و حتی تسهیل مصرف در خانه، نه یک انتخاب، بلکه </w:t>
      </w:r>
      <w:proofErr w:type="spellStart"/>
      <w:r w:rsidR="004D19E6" w:rsidRPr="003B1290">
        <w:rPr>
          <w:rFonts w:ascii="IRANSharp" w:eastAsia="Times New Roman" w:hAnsi="IRANSharp" w:cs="IRANSharp"/>
          <w:sz w:val="20"/>
          <w:szCs w:val="20"/>
          <w:rtl/>
        </w:rPr>
        <w:t>استراتژیِ</w:t>
      </w:r>
      <w:proofErr w:type="spellEnd"/>
      <w:r w:rsidR="004D19E6" w:rsidRPr="003B1290">
        <w:rPr>
          <w:rFonts w:ascii="IRANSharp" w:eastAsia="Times New Roman" w:hAnsi="IRANSharp" w:cs="IRANSharp"/>
          <w:sz w:val="20"/>
          <w:szCs w:val="20"/>
          <w:rtl/>
        </w:rPr>
        <w:t xml:space="preserve"> </w:t>
      </w:r>
      <w:r w:rsidR="00FA7DFC" w:rsidRPr="003B1290">
        <w:rPr>
          <w:rFonts w:ascii="IRANSharp" w:eastAsia="Times New Roman" w:hAnsi="IRANSharp" w:cs="IRANSharp"/>
          <w:sz w:val="20"/>
          <w:szCs w:val="20"/>
          <w:rtl/>
        </w:rPr>
        <w:t>ناشی از</w:t>
      </w:r>
      <w:r w:rsidR="004D19E6" w:rsidRPr="003B1290">
        <w:rPr>
          <w:rFonts w:ascii="IRANSharp" w:eastAsia="Times New Roman" w:hAnsi="IRANSharp" w:cs="IRANSharp"/>
          <w:sz w:val="20"/>
          <w:szCs w:val="20"/>
          <w:rtl/>
        </w:rPr>
        <w:t xml:space="preserve"> </w:t>
      </w:r>
      <w:proofErr w:type="spellStart"/>
      <w:r w:rsidR="004D19E6" w:rsidRPr="003B1290">
        <w:rPr>
          <w:rFonts w:ascii="IRANSharp" w:eastAsia="Times New Roman" w:hAnsi="IRANSharp" w:cs="IRANSharp"/>
          <w:sz w:val="20"/>
          <w:szCs w:val="20"/>
          <w:rtl/>
        </w:rPr>
        <w:t>استیصال</w:t>
      </w:r>
      <w:proofErr w:type="spellEnd"/>
      <w:r w:rsidR="004D19E6" w:rsidRPr="003B1290">
        <w:rPr>
          <w:rFonts w:ascii="IRANSharp" w:eastAsia="Times New Roman" w:hAnsi="IRANSharp" w:cs="IRANSharp"/>
          <w:sz w:val="20"/>
          <w:szCs w:val="20"/>
          <w:rtl/>
        </w:rPr>
        <w:t xml:space="preserve"> برای جلوگیری از فروپاشی کانون خانواده و محافظت از فرزندان در برابر خشونت یا آوارگی است که در نهایت منجر به فرسایش روانی مزمن زن </w:t>
      </w:r>
      <w:proofErr w:type="spellStart"/>
      <w:r w:rsidR="004D19E6" w:rsidRPr="003B1290">
        <w:rPr>
          <w:rFonts w:ascii="IRANSharp" w:eastAsia="Times New Roman" w:hAnsi="IRANSharp" w:cs="IRANSharp"/>
          <w:sz w:val="20"/>
          <w:szCs w:val="20"/>
          <w:rtl/>
        </w:rPr>
        <w:t>می‌شود</w:t>
      </w:r>
      <w:proofErr w:type="spellEnd"/>
      <w:r w:rsidR="004D19E6" w:rsidRPr="003B1290">
        <w:rPr>
          <w:rFonts w:ascii="IRANSharp" w:eastAsia="Times New Roman" w:hAnsi="IRANSharp" w:cs="IRANSharp"/>
          <w:sz w:val="20"/>
          <w:szCs w:val="20"/>
          <w:rtl/>
        </w:rPr>
        <w:t xml:space="preserve"> </w:t>
      </w:r>
      <w:r w:rsidR="00FA7DFC" w:rsidRPr="003B1290">
        <w:rPr>
          <w:rFonts w:ascii="IRANSharp" w:hAnsi="IRANSharp" w:cs="IRANSharp"/>
          <w:sz w:val="20"/>
          <w:szCs w:val="20"/>
          <w:rtl/>
        </w:rPr>
        <w:t>[</w:t>
      </w:r>
      <w:r w:rsidR="00666DFC" w:rsidRPr="003B1290">
        <w:rPr>
          <w:rFonts w:ascii="IRANSharp" w:hAnsi="IRANSharp" w:cs="IRANSharp"/>
          <w:sz w:val="20"/>
          <w:szCs w:val="20"/>
          <w:rtl/>
        </w:rPr>
        <w:t>15،24</w:t>
      </w:r>
      <w:r w:rsidR="00FA7DFC" w:rsidRPr="003B1290">
        <w:rPr>
          <w:rFonts w:ascii="IRANSharp" w:hAnsi="IRANSharp" w:cs="IRANSharp"/>
          <w:sz w:val="20"/>
          <w:szCs w:val="20"/>
          <w:rtl/>
        </w:rPr>
        <w:t>].</w:t>
      </w:r>
    </w:p>
    <w:p w14:paraId="592CD725" w14:textId="77777777" w:rsidR="004D19E6" w:rsidRPr="003B1290" w:rsidRDefault="004D19E6" w:rsidP="00095B47">
      <w:pPr>
        <w:pStyle w:val="a1"/>
        <w:jc w:val="both"/>
        <w:rPr>
          <w:rFonts w:ascii="IRANSharp" w:eastAsia="Times New Roman" w:hAnsi="IRANSharp" w:cs="IRANSharp"/>
          <w:sz w:val="20"/>
          <w:szCs w:val="20"/>
          <w:rtl/>
        </w:rPr>
      </w:pPr>
      <w:r w:rsidRPr="003B1290">
        <w:rPr>
          <w:rFonts w:ascii="IRANSharp" w:eastAsia="Times New Roman" w:hAnsi="IRANSharp" w:cs="IRANSharp"/>
          <w:sz w:val="20"/>
          <w:szCs w:val="20"/>
          <w:rtl/>
        </w:rPr>
        <w:t xml:space="preserve">در </w:t>
      </w:r>
      <w:proofErr w:type="spellStart"/>
      <w:r w:rsidRPr="003B1290">
        <w:rPr>
          <w:rFonts w:ascii="IRANSharp" w:eastAsia="Times New Roman" w:hAnsi="IRANSharp" w:cs="IRANSharp"/>
          <w:sz w:val="20"/>
          <w:szCs w:val="20"/>
          <w:rtl/>
        </w:rPr>
        <w:t>زیرمضمون</w:t>
      </w:r>
      <w:proofErr w:type="spellEnd"/>
      <w:r w:rsidRPr="003B1290">
        <w:rPr>
          <w:rFonts w:ascii="IRANSharp" w:eastAsia="Times New Roman" w:hAnsi="IRANSharp" w:cs="IRANSharp"/>
          <w:sz w:val="20"/>
          <w:szCs w:val="20"/>
          <w:rtl/>
        </w:rPr>
        <w:t xml:space="preserve"> «</w:t>
      </w:r>
      <w:proofErr w:type="spellStart"/>
      <w:r w:rsidRPr="003B1290">
        <w:rPr>
          <w:rFonts w:ascii="IRANSharp" w:eastAsia="Times New Roman" w:hAnsi="IRANSharp" w:cs="IRANSharp"/>
          <w:sz w:val="20"/>
          <w:szCs w:val="20"/>
          <w:rtl/>
        </w:rPr>
        <w:t>تلاش‌های</w:t>
      </w:r>
      <w:proofErr w:type="spellEnd"/>
      <w:r w:rsidRPr="003B1290">
        <w:rPr>
          <w:rFonts w:ascii="IRANSharp" w:eastAsia="Times New Roman" w:hAnsi="IRANSharp" w:cs="IRANSharp"/>
          <w:sz w:val="20"/>
          <w:szCs w:val="20"/>
          <w:rtl/>
        </w:rPr>
        <w:t xml:space="preserve"> نافرجام» تجربیات زنان بر پایه اقداماتی نظیر </w:t>
      </w:r>
      <w:proofErr w:type="spellStart"/>
      <w:r w:rsidRPr="003B1290">
        <w:rPr>
          <w:rFonts w:ascii="IRANSharp" w:eastAsia="Times New Roman" w:hAnsi="IRANSharp" w:cs="IRANSharp"/>
          <w:sz w:val="20"/>
          <w:szCs w:val="20"/>
          <w:rtl/>
        </w:rPr>
        <w:t>کنترل‌گری</w:t>
      </w:r>
      <w:proofErr w:type="spellEnd"/>
      <w:r w:rsidRPr="003B1290">
        <w:rPr>
          <w:rFonts w:ascii="IRANSharp" w:eastAsia="Times New Roman" w:hAnsi="IRANSharp" w:cs="IRANSharp"/>
          <w:sz w:val="20"/>
          <w:szCs w:val="20"/>
          <w:rtl/>
        </w:rPr>
        <w:t xml:space="preserve"> شدید، زیر نظر گرفتن رفتارهای همسر و تهدیدهای </w:t>
      </w:r>
      <w:proofErr w:type="spellStart"/>
      <w:r w:rsidRPr="003B1290">
        <w:rPr>
          <w:rFonts w:ascii="IRANSharp" w:eastAsia="Times New Roman" w:hAnsi="IRANSharp" w:cs="IRANSharp"/>
          <w:sz w:val="20"/>
          <w:szCs w:val="20"/>
          <w:rtl/>
        </w:rPr>
        <w:t>بی‌سرانجام</w:t>
      </w:r>
      <w:proofErr w:type="spellEnd"/>
      <w:r w:rsidRPr="003B1290">
        <w:rPr>
          <w:rFonts w:ascii="IRANSharp" w:eastAsia="Times New Roman" w:hAnsi="IRANSharp" w:cs="IRANSharp"/>
          <w:sz w:val="20"/>
          <w:szCs w:val="20"/>
          <w:rtl/>
        </w:rPr>
        <w:t xml:space="preserve"> استوار است. بر اساس مدل تنظیم هیجان گراس، این </w:t>
      </w:r>
      <w:proofErr w:type="spellStart"/>
      <w:r w:rsidRPr="003B1290">
        <w:rPr>
          <w:rFonts w:ascii="IRANSharp" w:eastAsia="Times New Roman" w:hAnsi="IRANSharp" w:cs="IRANSharp"/>
          <w:sz w:val="20"/>
          <w:szCs w:val="20"/>
          <w:rtl/>
        </w:rPr>
        <w:t>واکنش‌ها</w:t>
      </w:r>
      <w:proofErr w:type="spellEnd"/>
      <w:r w:rsidRPr="003B1290">
        <w:rPr>
          <w:rFonts w:ascii="IRANSharp" w:eastAsia="Times New Roman" w:hAnsi="IRANSharp" w:cs="IRANSharp"/>
          <w:sz w:val="20"/>
          <w:szCs w:val="20"/>
          <w:rtl/>
        </w:rPr>
        <w:t xml:space="preserve"> محصول ناتوانی در </w:t>
      </w:r>
      <w:proofErr w:type="spellStart"/>
      <w:r w:rsidRPr="003B1290">
        <w:rPr>
          <w:rFonts w:ascii="IRANSharp" w:eastAsia="Times New Roman" w:hAnsi="IRANSharp" w:cs="IRANSharp"/>
          <w:sz w:val="20"/>
          <w:szCs w:val="20"/>
          <w:rtl/>
        </w:rPr>
        <w:t>بازآرایی</w:t>
      </w:r>
      <w:proofErr w:type="spellEnd"/>
      <w:r w:rsidRPr="003B1290">
        <w:rPr>
          <w:rFonts w:ascii="IRANSharp" w:eastAsia="Times New Roman" w:hAnsi="IRANSharp" w:cs="IRANSharp"/>
          <w:sz w:val="20"/>
          <w:szCs w:val="20"/>
          <w:rtl/>
        </w:rPr>
        <w:t xml:space="preserve"> شناختی موقعیت و پناه بردن به رفتارهای </w:t>
      </w:r>
      <w:proofErr w:type="spellStart"/>
      <w:r w:rsidRPr="003B1290">
        <w:rPr>
          <w:rFonts w:ascii="IRANSharp" w:eastAsia="Times New Roman" w:hAnsi="IRANSharp" w:cs="IRANSharp"/>
          <w:sz w:val="20"/>
          <w:szCs w:val="20"/>
          <w:rtl/>
        </w:rPr>
        <w:t>تکانشی</w:t>
      </w:r>
      <w:proofErr w:type="spellEnd"/>
      <w:r w:rsidRPr="003B1290">
        <w:rPr>
          <w:rFonts w:ascii="IRANSharp" w:eastAsia="Times New Roman" w:hAnsi="IRANSharp" w:cs="IRANSharp"/>
          <w:sz w:val="20"/>
          <w:szCs w:val="20"/>
          <w:rtl/>
        </w:rPr>
        <w:t xml:space="preserve"> برای کاهش اضطراب است </w:t>
      </w:r>
      <w:r w:rsidR="00666DFC" w:rsidRPr="003B1290">
        <w:rPr>
          <w:rFonts w:ascii="IRANSharp" w:hAnsi="IRANSharp" w:cs="IRANSharp"/>
          <w:sz w:val="20"/>
          <w:szCs w:val="20"/>
          <w:rtl/>
        </w:rPr>
        <w:t>[16،25].</w:t>
      </w:r>
      <w:r w:rsidRPr="003B1290">
        <w:rPr>
          <w:rFonts w:ascii="IRANSharp" w:eastAsia="Times New Roman" w:hAnsi="IRANSharp" w:cs="IRANSharp"/>
          <w:sz w:val="20"/>
          <w:szCs w:val="20"/>
          <w:rtl/>
        </w:rPr>
        <w:t xml:space="preserve"> این </w:t>
      </w:r>
      <w:proofErr w:type="spellStart"/>
      <w:r w:rsidRPr="003B1290">
        <w:rPr>
          <w:rFonts w:ascii="IRANSharp" w:eastAsia="Times New Roman" w:hAnsi="IRANSharp" w:cs="IRANSharp"/>
          <w:sz w:val="20"/>
          <w:szCs w:val="20"/>
          <w:rtl/>
        </w:rPr>
        <w:t>تلاش‌های</w:t>
      </w:r>
      <w:proofErr w:type="spellEnd"/>
      <w:r w:rsidRPr="003B1290">
        <w:rPr>
          <w:rFonts w:ascii="IRANSharp" w:eastAsia="Times New Roman" w:hAnsi="IRANSharp" w:cs="IRANSharp"/>
          <w:sz w:val="20"/>
          <w:szCs w:val="20"/>
          <w:rtl/>
        </w:rPr>
        <w:t xml:space="preserve"> </w:t>
      </w:r>
      <w:r w:rsidR="00666DFC" w:rsidRPr="003B1290">
        <w:rPr>
          <w:rFonts w:ascii="IRANSharp" w:eastAsia="Times New Roman" w:hAnsi="IRANSharp" w:cs="IRANSharp"/>
          <w:sz w:val="20"/>
          <w:szCs w:val="20"/>
          <w:rtl/>
        </w:rPr>
        <w:t>نافرجام</w:t>
      </w:r>
      <w:r w:rsidRPr="003B1290">
        <w:rPr>
          <w:rFonts w:ascii="IRANSharp" w:eastAsia="Times New Roman" w:hAnsi="IRANSharp" w:cs="IRANSharp"/>
          <w:sz w:val="20"/>
          <w:szCs w:val="20"/>
          <w:rtl/>
        </w:rPr>
        <w:t xml:space="preserve"> نه تنها وسوسه مصرف را در مرد کاهش </w:t>
      </w:r>
      <w:proofErr w:type="spellStart"/>
      <w:r w:rsidRPr="003B1290">
        <w:rPr>
          <w:rFonts w:ascii="IRANSharp" w:eastAsia="Times New Roman" w:hAnsi="IRANSharp" w:cs="IRANSharp"/>
          <w:sz w:val="20"/>
          <w:szCs w:val="20"/>
          <w:rtl/>
        </w:rPr>
        <w:t>نمی‌دهند</w:t>
      </w:r>
      <w:proofErr w:type="spellEnd"/>
      <w:r w:rsidRPr="003B1290">
        <w:rPr>
          <w:rFonts w:ascii="IRANSharp" w:eastAsia="Times New Roman" w:hAnsi="IRANSharp" w:cs="IRANSharp"/>
          <w:sz w:val="20"/>
          <w:szCs w:val="20"/>
          <w:rtl/>
        </w:rPr>
        <w:t xml:space="preserve">، بلکه با ایجاد فضای ناامنی و </w:t>
      </w:r>
      <w:proofErr w:type="spellStart"/>
      <w:r w:rsidRPr="003B1290">
        <w:rPr>
          <w:rFonts w:ascii="IRANSharp" w:eastAsia="Times New Roman" w:hAnsi="IRANSharp" w:cs="IRANSharp"/>
          <w:sz w:val="20"/>
          <w:szCs w:val="20"/>
          <w:rtl/>
        </w:rPr>
        <w:t>بی‌اعتمادی</w:t>
      </w:r>
      <w:proofErr w:type="spellEnd"/>
      <w:r w:rsidRPr="003B1290">
        <w:rPr>
          <w:rFonts w:ascii="IRANSharp" w:eastAsia="Times New Roman" w:hAnsi="IRANSharp" w:cs="IRANSharp"/>
          <w:sz w:val="20"/>
          <w:szCs w:val="20"/>
          <w:rtl/>
        </w:rPr>
        <w:t>، بستر را بر</w:t>
      </w:r>
      <w:r w:rsidR="00666DFC" w:rsidRPr="003B1290">
        <w:rPr>
          <w:rFonts w:ascii="IRANSharp" w:eastAsia="Times New Roman" w:hAnsi="IRANSharp" w:cs="IRANSharp"/>
          <w:sz w:val="20"/>
          <w:szCs w:val="20"/>
          <w:rtl/>
        </w:rPr>
        <w:t xml:space="preserve">ای «عود پنهانی» فراهم </w:t>
      </w:r>
      <w:proofErr w:type="spellStart"/>
      <w:r w:rsidR="00666DFC" w:rsidRPr="003B1290">
        <w:rPr>
          <w:rFonts w:ascii="IRANSharp" w:eastAsia="Times New Roman" w:hAnsi="IRANSharp" w:cs="IRANSharp"/>
          <w:sz w:val="20"/>
          <w:szCs w:val="20"/>
          <w:rtl/>
        </w:rPr>
        <w:t>می‌سازند</w:t>
      </w:r>
      <w:proofErr w:type="spellEnd"/>
      <w:r w:rsidRPr="003B1290">
        <w:rPr>
          <w:rFonts w:ascii="IRANSharp" w:eastAsia="Times New Roman" w:hAnsi="IRANSharp" w:cs="IRANSharp"/>
          <w:sz w:val="20"/>
          <w:szCs w:val="20"/>
          <w:rtl/>
        </w:rPr>
        <w:t xml:space="preserve">. تکرار این </w:t>
      </w:r>
      <w:proofErr w:type="spellStart"/>
      <w:r w:rsidRPr="003B1290">
        <w:rPr>
          <w:rFonts w:ascii="IRANSharp" w:eastAsia="Times New Roman" w:hAnsi="IRANSharp" w:cs="IRANSharp"/>
          <w:sz w:val="20"/>
          <w:szCs w:val="20"/>
          <w:rtl/>
        </w:rPr>
        <w:t>چرخه‌ی</w:t>
      </w:r>
      <w:proofErr w:type="spellEnd"/>
      <w:r w:rsidRPr="003B1290">
        <w:rPr>
          <w:rFonts w:ascii="IRANSharp" w:eastAsia="Times New Roman" w:hAnsi="IRANSharp" w:cs="IRANSharp"/>
          <w:sz w:val="20"/>
          <w:szCs w:val="20"/>
          <w:rtl/>
        </w:rPr>
        <w:t xml:space="preserve"> تلاش و شکست، منجر به بروز درماندگی </w:t>
      </w:r>
      <w:proofErr w:type="spellStart"/>
      <w:r w:rsidRPr="003B1290">
        <w:rPr>
          <w:rFonts w:ascii="IRANSharp" w:eastAsia="Times New Roman" w:hAnsi="IRANSharp" w:cs="IRANSharp"/>
          <w:sz w:val="20"/>
          <w:szCs w:val="20"/>
          <w:rtl/>
        </w:rPr>
        <w:t>آموخته‌شده</w:t>
      </w:r>
      <w:proofErr w:type="spellEnd"/>
      <w:r w:rsidRPr="003B1290">
        <w:rPr>
          <w:rFonts w:ascii="IRANSharp" w:eastAsia="Times New Roman" w:hAnsi="IRANSharp" w:cs="IRANSharp"/>
          <w:sz w:val="20"/>
          <w:szCs w:val="20"/>
          <w:rtl/>
        </w:rPr>
        <w:t xml:space="preserve"> در زنان </w:t>
      </w:r>
      <w:proofErr w:type="spellStart"/>
      <w:r w:rsidRPr="003B1290">
        <w:rPr>
          <w:rFonts w:ascii="IRANSharp" w:eastAsia="Times New Roman" w:hAnsi="IRANSharp" w:cs="IRANSharp"/>
          <w:sz w:val="20"/>
          <w:szCs w:val="20"/>
          <w:rtl/>
        </w:rPr>
        <w:t>می‌شود</w:t>
      </w:r>
      <w:proofErr w:type="spellEnd"/>
      <w:r w:rsidRPr="003B1290">
        <w:rPr>
          <w:rFonts w:ascii="IRANSharp" w:eastAsia="Times New Roman" w:hAnsi="IRANSharp" w:cs="IRANSharp"/>
          <w:sz w:val="20"/>
          <w:szCs w:val="20"/>
          <w:rtl/>
        </w:rPr>
        <w:t xml:space="preserve">؛ وضعیتی که در آن زن به دلیل </w:t>
      </w:r>
      <w:proofErr w:type="spellStart"/>
      <w:r w:rsidRPr="003B1290">
        <w:rPr>
          <w:rFonts w:ascii="IRANSharp" w:eastAsia="Times New Roman" w:hAnsi="IRANSharp" w:cs="IRANSharp"/>
          <w:sz w:val="20"/>
          <w:szCs w:val="20"/>
          <w:rtl/>
        </w:rPr>
        <w:t>ادراکِ</w:t>
      </w:r>
      <w:proofErr w:type="spellEnd"/>
      <w:r w:rsidRPr="003B1290">
        <w:rPr>
          <w:rFonts w:ascii="IRANSharp" w:eastAsia="Times New Roman" w:hAnsi="IRANSharp" w:cs="IRANSharp"/>
          <w:sz w:val="20"/>
          <w:szCs w:val="20"/>
          <w:rtl/>
        </w:rPr>
        <w:t xml:space="preserve"> عدم </w:t>
      </w:r>
      <w:proofErr w:type="spellStart"/>
      <w:r w:rsidRPr="003B1290">
        <w:rPr>
          <w:rFonts w:ascii="IRANSharp" w:eastAsia="Times New Roman" w:hAnsi="IRANSharp" w:cs="IRANSharp"/>
          <w:sz w:val="20"/>
          <w:szCs w:val="20"/>
          <w:rtl/>
        </w:rPr>
        <w:t>عاملیت</w:t>
      </w:r>
      <w:proofErr w:type="spellEnd"/>
      <w:r w:rsidRPr="003B1290">
        <w:rPr>
          <w:rFonts w:ascii="IRANSharp" w:eastAsia="Times New Roman" w:hAnsi="IRANSharp" w:cs="IRANSharp"/>
          <w:sz w:val="20"/>
          <w:szCs w:val="20"/>
          <w:rtl/>
        </w:rPr>
        <w:t xml:space="preserve"> در تغییر شرایط، دچار کرختی هیجانی، افسردگی و افکار </w:t>
      </w:r>
      <w:proofErr w:type="spellStart"/>
      <w:r w:rsidRPr="003B1290">
        <w:rPr>
          <w:rFonts w:ascii="IRANSharp" w:eastAsia="Times New Roman" w:hAnsi="IRANSharp" w:cs="IRANSharp"/>
          <w:sz w:val="20"/>
          <w:szCs w:val="20"/>
          <w:rtl/>
        </w:rPr>
        <w:t>خودتخریبی</w:t>
      </w:r>
      <w:proofErr w:type="spellEnd"/>
      <w:r w:rsidRPr="003B1290">
        <w:rPr>
          <w:rFonts w:ascii="IRANSharp" w:eastAsia="Times New Roman" w:hAnsi="IRANSharp" w:cs="IRANSharp"/>
          <w:sz w:val="20"/>
          <w:szCs w:val="20"/>
          <w:rtl/>
        </w:rPr>
        <w:t xml:space="preserve"> </w:t>
      </w:r>
      <w:proofErr w:type="spellStart"/>
      <w:r w:rsidRPr="003B1290">
        <w:rPr>
          <w:rFonts w:ascii="IRANSharp" w:eastAsia="Times New Roman" w:hAnsi="IRANSharp" w:cs="IRANSharp"/>
          <w:sz w:val="20"/>
          <w:szCs w:val="20"/>
          <w:rtl/>
        </w:rPr>
        <w:t>می‌گردد</w:t>
      </w:r>
      <w:proofErr w:type="spellEnd"/>
      <w:r w:rsidR="00666DFC" w:rsidRPr="003B1290">
        <w:rPr>
          <w:rFonts w:ascii="IRANSharp" w:hAnsi="IRANSharp" w:cs="IRANSharp"/>
          <w:sz w:val="20"/>
          <w:szCs w:val="20"/>
          <w:rtl/>
        </w:rPr>
        <w:t>[21،26].</w:t>
      </w:r>
    </w:p>
    <w:p w14:paraId="2846981C" w14:textId="77777777" w:rsidR="004D19E6" w:rsidRPr="003B1290" w:rsidRDefault="004D19E6" w:rsidP="00095B47">
      <w:pPr>
        <w:pStyle w:val="a1"/>
        <w:jc w:val="both"/>
        <w:rPr>
          <w:rFonts w:ascii="IRANSharp" w:hAnsi="IRANSharp" w:cs="IRANSharp"/>
          <w:sz w:val="20"/>
          <w:szCs w:val="20"/>
        </w:rPr>
      </w:pPr>
      <w:r w:rsidRPr="003B1290">
        <w:rPr>
          <w:rStyle w:val="ng-star-inserted"/>
          <w:rFonts w:ascii="IRANSharp" w:hAnsi="IRANSharp" w:cs="IRANSharp"/>
          <w:sz w:val="20"/>
          <w:szCs w:val="20"/>
          <w:rtl/>
        </w:rPr>
        <w:t xml:space="preserve">تحلیل تجارب </w:t>
      </w:r>
      <w:proofErr w:type="spellStart"/>
      <w:r w:rsidRPr="003B1290">
        <w:rPr>
          <w:rStyle w:val="ng-star-inserted"/>
          <w:rFonts w:ascii="IRANSharp" w:hAnsi="IRANSharp" w:cs="IRANSharp"/>
          <w:sz w:val="20"/>
          <w:szCs w:val="20"/>
          <w:rtl/>
        </w:rPr>
        <w:t>مشارکت‌کنندگان</w:t>
      </w:r>
      <w:proofErr w:type="spellEnd"/>
      <w:r w:rsidRPr="003B1290">
        <w:rPr>
          <w:rStyle w:val="ng-star-inserted"/>
          <w:rFonts w:ascii="IRANSharp" w:hAnsi="IRANSharp" w:cs="IRANSharp"/>
          <w:sz w:val="20"/>
          <w:szCs w:val="20"/>
          <w:rtl/>
        </w:rPr>
        <w:t xml:space="preserve"> نشان داد ک</w:t>
      </w:r>
      <w:r w:rsidRPr="003B1290">
        <w:rPr>
          <w:rFonts w:ascii="IRANSharp" w:hAnsi="IRANSharp" w:cs="IRANSharp"/>
          <w:sz w:val="20"/>
          <w:szCs w:val="20"/>
          <w:rtl/>
        </w:rPr>
        <w:t xml:space="preserve">ه انفعال </w:t>
      </w:r>
      <w:proofErr w:type="spellStart"/>
      <w:r w:rsidRPr="003B1290">
        <w:rPr>
          <w:rFonts w:ascii="IRANSharp" w:hAnsi="IRANSharp" w:cs="IRANSharp"/>
          <w:sz w:val="20"/>
          <w:szCs w:val="20"/>
          <w:rtl/>
        </w:rPr>
        <w:t>محافظت‌گرانه</w:t>
      </w:r>
      <w:proofErr w:type="spellEnd"/>
      <w:r w:rsidRPr="003B1290">
        <w:rPr>
          <w:rStyle w:val="ng-star-inserted"/>
          <w:rFonts w:ascii="IRANSharp" w:hAnsi="IRANSharp" w:cs="IRANSharp"/>
          <w:sz w:val="20"/>
          <w:szCs w:val="20"/>
          <w:rtl/>
        </w:rPr>
        <w:t xml:space="preserve"> برخلاف </w:t>
      </w:r>
      <w:proofErr w:type="spellStart"/>
      <w:r w:rsidRPr="003B1290">
        <w:rPr>
          <w:rStyle w:val="ng-star-inserted"/>
          <w:rFonts w:ascii="IRANSharp" w:hAnsi="IRANSharp" w:cs="IRANSharp"/>
          <w:sz w:val="20"/>
          <w:szCs w:val="20"/>
          <w:rtl/>
        </w:rPr>
        <w:t>برداشت‌های</w:t>
      </w:r>
      <w:proofErr w:type="spellEnd"/>
      <w:r w:rsidRPr="003B1290">
        <w:rPr>
          <w:rStyle w:val="ng-star-inserted"/>
          <w:rFonts w:ascii="IRANSharp" w:hAnsi="IRANSharp" w:cs="IRANSharp"/>
          <w:sz w:val="20"/>
          <w:szCs w:val="20"/>
          <w:rtl/>
        </w:rPr>
        <w:t xml:space="preserve"> سنتی که آن را ناشی از ضعف شخصیت </w:t>
      </w:r>
      <w:proofErr w:type="spellStart"/>
      <w:r w:rsidRPr="003B1290">
        <w:rPr>
          <w:rStyle w:val="ng-star-inserted"/>
          <w:rFonts w:ascii="IRANSharp" w:hAnsi="IRANSharp" w:cs="IRANSharp"/>
          <w:sz w:val="20"/>
          <w:szCs w:val="20"/>
          <w:rtl/>
        </w:rPr>
        <w:t>می‌دانند</w:t>
      </w:r>
      <w:proofErr w:type="spellEnd"/>
      <w:r w:rsidRPr="003B1290">
        <w:rPr>
          <w:rStyle w:val="ng-star-inserted"/>
          <w:rFonts w:ascii="IRANSharp" w:hAnsi="IRANSharp" w:cs="IRANSharp"/>
          <w:sz w:val="20"/>
          <w:szCs w:val="20"/>
          <w:rtl/>
        </w:rPr>
        <w:t xml:space="preserve">، یک راهبرد </w:t>
      </w:r>
      <w:proofErr w:type="spellStart"/>
      <w:r w:rsidRPr="003B1290">
        <w:rPr>
          <w:rStyle w:val="ng-star-inserted"/>
          <w:rFonts w:ascii="IRANSharp" w:hAnsi="IRANSharp" w:cs="IRANSharp"/>
          <w:sz w:val="20"/>
          <w:szCs w:val="20"/>
          <w:rtl/>
        </w:rPr>
        <w:t>سازگارانه</w:t>
      </w:r>
      <w:proofErr w:type="spellEnd"/>
      <w:r w:rsidRPr="003B1290">
        <w:rPr>
          <w:rStyle w:val="ng-star-inserted"/>
          <w:rFonts w:ascii="IRANSharp" w:hAnsi="IRANSharp" w:cs="IRANSharp"/>
          <w:sz w:val="20"/>
          <w:szCs w:val="20"/>
          <w:rtl/>
        </w:rPr>
        <w:t xml:space="preserve"> اما </w:t>
      </w:r>
      <w:proofErr w:type="spellStart"/>
      <w:r w:rsidRPr="003B1290">
        <w:rPr>
          <w:rStyle w:val="ng-star-inserted"/>
          <w:rFonts w:ascii="IRANSharp" w:hAnsi="IRANSharp" w:cs="IRANSharp"/>
          <w:sz w:val="20"/>
          <w:szCs w:val="20"/>
          <w:rtl/>
        </w:rPr>
        <w:t>بدکارکرد</w:t>
      </w:r>
      <w:proofErr w:type="spellEnd"/>
      <w:r w:rsidRPr="003B1290">
        <w:rPr>
          <w:rStyle w:val="ng-star-inserted"/>
          <w:rFonts w:ascii="IRANSharp" w:hAnsi="IRANSharp" w:cs="IRANSharp"/>
          <w:sz w:val="20"/>
          <w:szCs w:val="20"/>
          <w:rtl/>
        </w:rPr>
        <w:t xml:space="preserve"> در برابر فشارهای سیستمیک است. از منظر </w:t>
      </w:r>
      <w:r w:rsidRPr="003B1290">
        <w:rPr>
          <w:rFonts w:ascii="IRANSharp" w:hAnsi="IRANSharp" w:cs="IRANSharp"/>
          <w:sz w:val="20"/>
          <w:szCs w:val="20"/>
          <w:rtl/>
        </w:rPr>
        <w:t xml:space="preserve">نظریه </w:t>
      </w:r>
      <w:proofErr w:type="spellStart"/>
      <w:r w:rsidRPr="003B1290">
        <w:rPr>
          <w:rFonts w:ascii="IRANSharp" w:hAnsi="IRANSharp" w:cs="IRANSharp"/>
          <w:sz w:val="20"/>
          <w:szCs w:val="20"/>
          <w:rtl/>
        </w:rPr>
        <w:t>سیستم‌های</w:t>
      </w:r>
      <w:proofErr w:type="spellEnd"/>
      <w:r w:rsidRPr="003B1290">
        <w:rPr>
          <w:rFonts w:ascii="IRANSharp" w:hAnsi="IRANSharp" w:cs="IRANSharp"/>
          <w:sz w:val="20"/>
          <w:szCs w:val="20"/>
          <w:rtl/>
        </w:rPr>
        <w:t xml:space="preserve"> خانواده</w:t>
      </w:r>
      <w:r w:rsidRPr="003B1290">
        <w:rPr>
          <w:rStyle w:val="ng-star-inserted"/>
          <w:rFonts w:ascii="IRANSharp" w:hAnsi="IRANSharp" w:cs="IRANSharp"/>
          <w:sz w:val="20"/>
          <w:szCs w:val="20"/>
          <w:rtl/>
        </w:rPr>
        <w:t>، این انفعال تلاشی برای حفظ «</w:t>
      </w:r>
      <w:proofErr w:type="spellStart"/>
      <w:r w:rsidRPr="003B1290">
        <w:rPr>
          <w:rStyle w:val="ng-star-inserted"/>
          <w:rFonts w:ascii="IRANSharp" w:hAnsi="IRANSharp" w:cs="IRANSharp"/>
          <w:sz w:val="20"/>
          <w:szCs w:val="20"/>
          <w:rtl/>
        </w:rPr>
        <w:t>هموستاز</w:t>
      </w:r>
      <w:proofErr w:type="spellEnd"/>
      <w:r w:rsidRPr="003B1290">
        <w:rPr>
          <w:rStyle w:val="ng-star-inserted"/>
          <w:rFonts w:ascii="IRANSharp" w:hAnsi="IRANSharp" w:cs="IRANSharp"/>
          <w:sz w:val="20"/>
          <w:szCs w:val="20"/>
          <w:rtl/>
        </w:rPr>
        <w:t xml:space="preserve">» یا تعادل </w:t>
      </w:r>
      <w:proofErr w:type="spellStart"/>
      <w:r w:rsidRPr="003B1290">
        <w:rPr>
          <w:rStyle w:val="ng-star-inserted"/>
          <w:rFonts w:ascii="IRANSharp" w:hAnsi="IRANSharp" w:cs="IRANSharp"/>
          <w:sz w:val="20"/>
          <w:szCs w:val="20"/>
          <w:rtl/>
        </w:rPr>
        <w:t>حداقلی</w:t>
      </w:r>
      <w:proofErr w:type="spellEnd"/>
      <w:r w:rsidRPr="003B1290">
        <w:rPr>
          <w:rStyle w:val="ng-star-inserted"/>
          <w:rFonts w:ascii="IRANSharp" w:hAnsi="IRANSharp" w:cs="IRANSharp"/>
          <w:sz w:val="20"/>
          <w:szCs w:val="20"/>
          <w:rtl/>
        </w:rPr>
        <w:t xml:space="preserve"> در سیستمی است که به دلیل اعتیاد همسر دچار آشفتگی مزمن شده است</w:t>
      </w:r>
      <w:r w:rsidR="00666DFC"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در واقع، اعضای خانواده برای بقا در برابر «</w:t>
      </w:r>
      <w:proofErr w:type="spellStart"/>
      <w:r w:rsidRPr="003B1290">
        <w:rPr>
          <w:rStyle w:val="ng-star-inserted"/>
          <w:rFonts w:ascii="IRANSharp" w:hAnsi="IRANSharp" w:cs="IRANSharp"/>
          <w:sz w:val="20"/>
          <w:szCs w:val="20"/>
          <w:rtl/>
        </w:rPr>
        <w:t>ترومای</w:t>
      </w:r>
      <w:proofErr w:type="spellEnd"/>
      <w:r w:rsidRPr="003B1290">
        <w:rPr>
          <w:rStyle w:val="ng-star-inserted"/>
          <w:rFonts w:ascii="IRANSharp" w:hAnsi="IRANSharp" w:cs="IRANSharp"/>
          <w:sz w:val="20"/>
          <w:szCs w:val="20"/>
          <w:rtl/>
        </w:rPr>
        <w:t xml:space="preserve"> خانوادگی»، ناگزیر به اتخاذ </w:t>
      </w:r>
      <w:proofErr w:type="spellStart"/>
      <w:r w:rsidRPr="003B1290">
        <w:rPr>
          <w:rStyle w:val="ng-star-inserted"/>
          <w:rFonts w:ascii="IRANSharp" w:hAnsi="IRANSharp" w:cs="IRANSharp"/>
          <w:sz w:val="20"/>
          <w:szCs w:val="20"/>
          <w:rtl/>
        </w:rPr>
        <w:t>نقش‌های</w:t>
      </w:r>
      <w:proofErr w:type="spellEnd"/>
      <w:r w:rsidRPr="003B1290">
        <w:rPr>
          <w:rStyle w:val="ng-star-inserted"/>
          <w:rFonts w:ascii="IRANSharp" w:hAnsi="IRANSharp" w:cs="IRANSharp"/>
          <w:sz w:val="20"/>
          <w:szCs w:val="20"/>
          <w:rtl/>
        </w:rPr>
        <w:t xml:space="preserve"> جدیدی </w:t>
      </w:r>
      <w:proofErr w:type="spellStart"/>
      <w:r w:rsidRPr="003B1290">
        <w:rPr>
          <w:rStyle w:val="ng-star-inserted"/>
          <w:rFonts w:ascii="IRANSharp" w:hAnsi="IRANSharp" w:cs="IRANSharp"/>
          <w:sz w:val="20"/>
          <w:szCs w:val="20"/>
          <w:rtl/>
        </w:rPr>
        <w:t>می‌شوند</w:t>
      </w:r>
      <w:proofErr w:type="spellEnd"/>
      <w:r w:rsidRPr="003B1290">
        <w:rPr>
          <w:rStyle w:val="ng-star-inserted"/>
          <w:rFonts w:ascii="IRANSharp" w:hAnsi="IRANSharp" w:cs="IRANSharp"/>
          <w:sz w:val="20"/>
          <w:szCs w:val="20"/>
          <w:rtl/>
        </w:rPr>
        <w:t xml:space="preserve"> که در آن سکوت و </w:t>
      </w:r>
      <w:proofErr w:type="spellStart"/>
      <w:r w:rsidRPr="003B1290">
        <w:rPr>
          <w:rStyle w:val="ng-star-inserted"/>
          <w:rFonts w:ascii="IRANSharp" w:hAnsi="IRANSharp" w:cs="IRANSharp"/>
          <w:sz w:val="20"/>
          <w:szCs w:val="20"/>
          <w:rtl/>
        </w:rPr>
        <w:t>کناره‌گیری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مکانیزمی</w:t>
      </w:r>
      <w:proofErr w:type="spellEnd"/>
      <w:r w:rsidRPr="003B1290">
        <w:rPr>
          <w:rStyle w:val="ng-star-inserted"/>
          <w:rFonts w:ascii="IRANSharp" w:hAnsi="IRANSharp" w:cs="IRANSharp"/>
          <w:sz w:val="20"/>
          <w:szCs w:val="20"/>
          <w:rtl/>
        </w:rPr>
        <w:t xml:space="preserve"> برای کاهش </w:t>
      </w:r>
      <w:proofErr w:type="spellStart"/>
      <w:r w:rsidRPr="003B1290">
        <w:rPr>
          <w:rStyle w:val="ng-star-inserted"/>
          <w:rFonts w:ascii="IRANSharp" w:hAnsi="IRANSharp" w:cs="IRANSharp"/>
          <w:sz w:val="20"/>
          <w:szCs w:val="20"/>
          <w:rtl/>
        </w:rPr>
        <w:t>تنش‌های</w:t>
      </w:r>
      <w:proofErr w:type="spellEnd"/>
      <w:r w:rsidRPr="003B1290">
        <w:rPr>
          <w:rStyle w:val="ng-star-inserted"/>
          <w:rFonts w:ascii="IRANSharp" w:hAnsi="IRANSharp" w:cs="IRANSharp"/>
          <w:sz w:val="20"/>
          <w:szCs w:val="20"/>
          <w:rtl/>
        </w:rPr>
        <w:t xml:space="preserve"> آنی تلقی </w:t>
      </w:r>
      <w:proofErr w:type="spellStart"/>
      <w:r w:rsidRPr="003B1290">
        <w:rPr>
          <w:rStyle w:val="ng-star-inserted"/>
          <w:rFonts w:ascii="IRANSharp" w:hAnsi="IRANSharp" w:cs="IRANSharp"/>
          <w:sz w:val="20"/>
          <w:szCs w:val="20"/>
          <w:rtl/>
        </w:rPr>
        <w:t>می‌گردد</w:t>
      </w:r>
      <w:proofErr w:type="spellEnd"/>
      <w:r w:rsidRPr="003B1290">
        <w:rPr>
          <w:rStyle w:val="ng-star-inserted"/>
          <w:rFonts w:ascii="IRANSharp" w:hAnsi="IRANSharp" w:cs="IRANSharp"/>
          <w:sz w:val="20"/>
          <w:szCs w:val="20"/>
          <w:rtl/>
        </w:rPr>
        <w:t xml:space="preserve"> </w:t>
      </w:r>
      <w:r w:rsidR="00666DFC" w:rsidRPr="003B1290">
        <w:rPr>
          <w:rFonts w:ascii="IRANSharp" w:hAnsi="IRANSharp" w:cs="IRANSharp"/>
          <w:sz w:val="20"/>
          <w:szCs w:val="20"/>
          <w:rtl/>
        </w:rPr>
        <w:t>[17].</w:t>
      </w:r>
    </w:p>
    <w:p w14:paraId="374632B4" w14:textId="77777777" w:rsidR="004D19E6" w:rsidRPr="003B1290" w:rsidRDefault="004D19E6" w:rsidP="00095B47">
      <w:pPr>
        <w:pStyle w:val="a1"/>
        <w:jc w:val="both"/>
        <w:rPr>
          <w:rFonts w:ascii="IRANSharp" w:hAnsi="IRANSharp" w:cs="IRANSharp"/>
          <w:sz w:val="20"/>
          <w:szCs w:val="20"/>
        </w:rPr>
      </w:pP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پنهان‌کاری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راهبرد حفظ ظاهر اجتماعی پ</w:t>
      </w:r>
      <w:r w:rsidRPr="003B1290">
        <w:rPr>
          <w:rStyle w:val="ng-star-inserted"/>
          <w:rFonts w:ascii="IRANSharp" w:hAnsi="IRANSharp" w:cs="IRANSharp"/>
          <w:sz w:val="20"/>
          <w:szCs w:val="20"/>
          <w:rtl/>
        </w:rPr>
        <w:t xml:space="preserve">یوند </w:t>
      </w:r>
      <w:proofErr w:type="spellStart"/>
      <w:r w:rsidRPr="003B1290">
        <w:rPr>
          <w:rStyle w:val="ng-star-inserted"/>
          <w:rFonts w:ascii="IRANSharp" w:hAnsi="IRANSharp" w:cs="IRANSharp"/>
          <w:sz w:val="20"/>
          <w:szCs w:val="20"/>
          <w:rtl/>
        </w:rPr>
        <w:t>بنیادینی</w:t>
      </w:r>
      <w:proofErr w:type="spellEnd"/>
      <w:r w:rsidRPr="003B1290">
        <w:rPr>
          <w:rStyle w:val="ng-star-inserted"/>
          <w:rFonts w:ascii="IRANSharp" w:hAnsi="IRANSharp" w:cs="IRANSharp"/>
          <w:sz w:val="20"/>
          <w:szCs w:val="20"/>
          <w:rtl/>
        </w:rPr>
        <w:t xml:space="preserve"> با </w:t>
      </w:r>
      <w:r w:rsidRPr="003B1290">
        <w:rPr>
          <w:rFonts w:ascii="IRANSharp" w:hAnsi="IRANSharp" w:cs="IRANSharp"/>
          <w:sz w:val="20"/>
          <w:szCs w:val="20"/>
          <w:rtl/>
        </w:rPr>
        <w:t xml:space="preserve">نظریه </w:t>
      </w:r>
      <w:proofErr w:type="spellStart"/>
      <w:r w:rsidRPr="003B1290">
        <w:rPr>
          <w:rFonts w:ascii="IRANSharp" w:hAnsi="IRANSharp" w:cs="IRANSharp"/>
          <w:sz w:val="20"/>
          <w:szCs w:val="20"/>
          <w:rtl/>
        </w:rPr>
        <w:t>برچسب‌زنی</w:t>
      </w:r>
      <w:proofErr w:type="spellEnd"/>
      <w:r w:rsidRPr="003B1290">
        <w:rPr>
          <w:rStyle w:val="ng-star-inserted"/>
          <w:rFonts w:ascii="IRANSharp" w:hAnsi="IRANSharp" w:cs="IRANSharp"/>
          <w:sz w:val="20"/>
          <w:szCs w:val="20"/>
          <w:rtl/>
        </w:rPr>
        <w:t xml:space="preserve"> دارد.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این بخش نشان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که زنان به دلیل ترس از «داغ ننگ اجتماعی» و </w:t>
      </w:r>
      <w:proofErr w:type="spellStart"/>
      <w:r w:rsidRPr="003B1290">
        <w:rPr>
          <w:rStyle w:val="ng-star-inserted"/>
          <w:rFonts w:ascii="IRANSharp" w:hAnsi="IRANSharp" w:cs="IRANSharp"/>
          <w:sz w:val="20"/>
          <w:szCs w:val="20"/>
          <w:rtl/>
        </w:rPr>
        <w:t>قضاوت‌های</w:t>
      </w:r>
      <w:proofErr w:type="spellEnd"/>
      <w:r w:rsidRPr="003B1290">
        <w:rPr>
          <w:rStyle w:val="ng-star-inserted"/>
          <w:rFonts w:ascii="IRANSharp" w:hAnsi="IRANSharp" w:cs="IRANSharp"/>
          <w:sz w:val="20"/>
          <w:szCs w:val="20"/>
          <w:rtl/>
        </w:rPr>
        <w:t xml:space="preserve"> بیرونی، اعتیاد همسر را مخفی </w:t>
      </w:r>
      <w:proofErr w:type="spellStart"/>
      <w:r w:rsidRPr="003B1290">
        <w:rPr>
          <w:rStyle w:val="ng-star-inserted"/>
          <w:rFonts w:ascii="IRANSharp" w:hAnsi="IRANSharp" w:cs="IRANSharp"/>
          <w:sz w:val="20"/>
          <w:szCs w:val="20"/>
          <w:rtl/>
        </w:rPr>
        <w:t>می‌کنند</w:t>
      </w:r>
      <w:proofErr w:type="spellEnd"/>
      <w:r w:rsidRPr="003B1290">
        <w:rPr>
          <w:rStyle w:val="ng-star-inserted"/>
          <w:rFonts w:ascii="IRANSharp" w:hAnsi="IRANSharp" w:cs="IRANSharp"/>
          <w:sz w:val="20"/>
          <w:szCs w:val="20"/>
          <w:rtl/>
        </w:rPr>
        <w:t xml:space="preserve"> </w:t>
      </w:r>
      <w:r w:rsidR="001B1B2F" w:rsidRPr="003B1290">
        <w:rPr>
          <w:rStyle w:val="ng-star-inserted"/>
          <w:rFonts w:ascii="IRANSharp" w:hAnsi="IRANSharp" w:cs="IRANSharp"/>
          <w:sz w:val="20"/>
          <w:szCs w:val="20"/>
          <w:rtl/>
        </w:rPr>
        <w:t>.</w:t>
      </w:r>
      <w:r w:rsidRPr="003B1290">
        <w:rPr>
          <w:rStyle w:val="ng-star-inserted"/>
          <w:rFonts w:ascii="IRANSharp" w:hAnsi="IRANSharp" w:cs="IRANSharp"/>
          <w:sz w:val="20"/>
          <w:szCs w:val="20"/>
          <w:rtl/>
        </w:rPr>
        <w:t xml:space="preserve"> این </w:t>
      </w:r>
      <w:proofErr w:type="spellStart"/>
      <w:r w:rsidRPr="003B1290">
        <w:rPr>
          <w:rStyle w:val="ng-star-inserted"/>
          <w:rFonts w:ascii="IRANSharp" w:hAnsi="IRANSharp" w:cs="IRANSharp"/>
          <w:sz w:val="20"/>
          <w:szCs w:val="20"/>
          <w:rtl/>
        </w:rPr>
        <w:t>پنهان‌کاری</w:t>
      </w:r>
      <w:proofErr w:type="spellEnd"/>
      <w:r w:rsidRPr="003B1290">
        <w:rPr>
          <w:rStyle w:val="ng-star-inserted"/>
          <w:rFonts w:ascii="IRANSharp" w:hAnsi="IRANSharp" w:cs="IRANSharp"/>
          <w:sz w:val="20"/>
          <w:szCs w:val="20"/>
          <w:rtl/>
        </w:rPr>
        <w:t xml:space="preserve"> اگرچه با نیت محافظت از «آبرو» و تصویر اجتماعی فرزندان صورت </w:t>
      </w:r>
      <w:proofErr w:type="spellStart"/>
      <w:r w:rsidRPr="003B1290">
        <w:rPr>
          <w:rStyle w:val="ng-star-inserted"/>
          <w:rFonts w:ascii="IRANSharp" w:hAnsi="IRANSharp" w:cs="IRANSharp"/>
          <w:sz w:val="20"/>
          <w:szCs w:val="20"/>
          <w:rtl/>
        </w:rPr>
        <w:t>می‌گیرد</w:t>
      </w:r>
      <w:proofErr w:type="spellEnd"/>
      <w:r w:rsidR="001B1B2F" w:rsidRPr="003B1290">
        <w:rPr>
          <w:rStyle w:val="ng-star-inserted"/>
          <w:rFonts w:ascii="IRANSharp" w:hAnsi="IRANSharp" w:cs="IRANSharp"/>
          <w:sz w:val="20"/>
          <w:szCs w:val="20"/>
          <w:rtl/>
        </w:rPr>
        <w:t>،</w:t>
      </w:r>
      <w:r w:rsidRPr="003B1290">
        <w:rPr>
          <w:rStyle w:val="ng-star-inserted"/>
          <w:rFonts w:ascii="IRANSharp" w:hAnsi="IRANSharp" w:cs="IRANSharp"/>
          <w:sz w:val="20"/>
          <w:szCs w:val="20"/>
          <w:rtl/>
        </w:rPr>
        <w:t xml:space="preserve"> اما بر اساس ادبیات پژوهش، منجر به انزوای اجتماعی خانواده و قطع </w:t>
      </w:r>
      <w:proofErr w:type="spellStart"/>
      <w:r w:rsidRPr="003B1290">
        <w:rPr>
          <w:rStyle w:val="ng-star-inserted"/>
          <w:rFonts w:ascii="IRANSharp" w:hAnsi="IRANSharp" w:cs="IRANSharp"/>
          <w:sz w:val="20"/>
          <w:szCs w:val="20"/>
          <w:rtl/>
        </w:rPr>
        <w:t>شبکه‌های</w:t>
      </w:r>
      <w:proofErr w:type="spellEnd"/>
      <w:r w:rsidRPr="003B1290">
        <w:rPr>
          <w:rStyle w:val="ng-star-inserted"/>
          <w:rFonts w:ascii="IRANSharp" w:hAnsi="IRANSharp" w:cs="IRANSharp"/>
          <w:sz w:val="20"/>
          <w:szCs w:val="20"/>
          <w:rtl/>
        </w:rPr>
        <w:t xml:space="preserve"> حمایتی </w:t>
      </w:r>
      <w:proofErr w:type="spellStart"/>
      <w:r w:rsidRPr="003B1290">
        <w:rPr>
          <w:rStyle w:val="ng-star-inserted"/>
          <w:rFonts w:ascii="IRANSharp" w:hAnsi="IRANSharp" w:cs="IRANSharp"/>
          <w:sz w:val="20"/>
          <w:szCs w:val="20"/>
          <w:rtl/>
        </w:rPr>
        <w:t>می‌شود</w:t>
      </w:r>
      <w:proofErr w:type="spellEnd"/>
      <w:r w:rsidRPr="003B1290">
        <w:rPr>
          <w:rStyle w:val="ng-star-inserted"/>
          <w:rFonts w:ascii="IRANSharp" w:hAnsi="IRANSharp" w:cs="IRANSharp"/>
          <w:sz w:val="20"/>
          <w:szCs w:val="20"/>
          <w:rtl/>
        </w:rPr>
        <w:t xml:space="preserve"> </w:t>
      </w:r>
      <w:r w:rsidR="001B1B2F" w:rsidRPr="003B1290">
        <w:rPr>
          <w:rFonts w:ascii="IRANSharp" w:hAnsi="IRANSharp" w:cs="IRANSharp"/>
          <w:sz w:val="20"/>
          <w:szCs w:val="20"/>
          <w:rtl/>
        </w:rPr>
        <w:t xml:space="preserve">[15،21] و </w:t>
      </w:r>
      <w:r w:rsidRPr="003B1290">
        <w:rPr>
          <w:rStyle w:val="ng-star-inserted"/>
          <w:rFonts w:ascii="IRANSharp" w:hAnsi="IRANSharp" w:cs="IRANSharp"/>
          <w:sz w:val="20"/>
          <w:szCs w:val="20"/>
          <w:rtl/>
        </w:rPr>
        <w:t xml:space="preserve">این راهبرد، </w:t>
      </w:r>
      <w:proofErr w:type="spellStart"/>
      <w:r w:rsidRPr="003B1290">
        <w:rPr>
          <w:rStyle w:val="ng-star-inserted"/>
          <w:rFonts w:ascii="IRANSharp" w:hAnsi="IRANSharp" w:cs="IRANSharp"/>
          <w:sz w:val="20"/>
          <w:szCs w:val="20"/>
          <w:rtl/>
        </w:rPr>
        <w:t>پارادوکسی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مخرّب</w:t>
      </w:r>
      <w:proofErr w:type="spellEnd"/>
      <w:r w:rsidRPr="003B1290">
        <w:rPr>
          <w:rStyle w:val="ng-star-inserted"/>
          <w:rFonts w:ascii="IRANSharp" w:hAnsi="IRANSharp" w:cs="IRANSharp"/>
          <w:sz w:val="20"/>
          <w:szCs w:val="20"/>
          <w:rtl/>
        </w:rPr>
        <w:t xml:space="preserve"> ایجاد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بدین معنا که با ایجاد فضای «انکار» در درون خانواده، </w:t>
      </w:r>
      <w:proofErr w:type="spellStart"/>
      <w:r w:rsidRPr="003B1290">
        <w:rPr>
          <w:rStyle w:val="ng-star-inserted"/>
          <w:rFonts w:ascii="IRANSharp" w:hAnsi="IRANSharp" w:cs="IRANSharp"/>
          <w:sz w:val="20"/>
          <w:szCs w:val="20"/>
          <w:rtl/>
        </w:rPr>
        <w:t>نظارت‌های</w:t>
      </w:r>
      <w:proofErr w:type="spellEnd"/>
      <w:r w:rsidRPr="003B1290">
        <w:rPr>
          <w:rStyle w:val="ng-star-inserted"/>
          <w:rFonts w:ascii="IRANSharp" w:hAnsi="IRANSharp" w:cs="IRANSharp"/>
          <w:sz w:val="20"/>
          <w:szCs w:val="20"/>
          <w:rtl/>
        </w:rPr>
        <w:t xml:space="preserve"> غیررسمی اجتماعی حذف شده و بستر امنی برای «عود پنهانی»</w:t>
      </w:r>
      <w:r w:rsidRPr="003B1290">
        <w:rPr>
          <w:rStyle w:val="ng-star-inserted"/>
          <w:rFonts w:ascii="IRANSharp" w:hAnsi="IRANSharp" w:cs="IRANSharp"/>
          <w:sz w:val="20"/>
          <w:szCs w:val="20"/>
        </w:rPr>
        <w:t> </w:t>
      </w:r>
      <w:r w:rsidRPr="003B1290">
        <w:rPr>
          <w:rStyle w:val="ng-star-inserted"/>
          <w:rFonts w:ascii="IRANSharp" w:hAnsi="IRANSharp" w:cs="IRANSharp"/>
          <w:sz w:val="20"/>
          <w:szCs w:val="20"/>
          <w:rtl/>
        </w:rPr>
        <w:t xml:space="preserve">همسر فراهم </w:t>
      </w:r>
      <w:proofErr w:type="spellStart"/>
      <w:r w:rsidRPr="003B1290">
        <w:rPr>
          <w:rStyle w:val="ng-star-inserted"/>
          <w:rFonts w:ascii="IRANSharp" w:hAnsi="IRANSharp" w:cs="IRANSharp"/>
          <w:sz w:val="20"/>
          <w:szCs w:val="20"/>
          <w:rtl/>
        </w:rPr>
        <w:t>می‌گردد</w:t>
      </w:r>
      <w:proofErr w:type="spellEnd"/>
      <w:r w:rsidRPr="003B1290">
        <w:rPr>
          <w:rStyle w:val="ng-star-inserted"/>
          <w:rFonts w:ascii="IRANSharp" w:hAnsi="IRANSharp" w:cs="IRANSharp"/>
          <w:sz w:val="20"/>
          <w:szCs w:val="20"/>
          <w:rtl/>
        </w:rPr>
        <w:t xml:space="preserve">. در واقع، </w:t>
      </w:r>
      <w:proofErr w:type="spellStart"/>
      <w:r w:rsidRPr="003B1290">
        <w:rPr>
          <w:rStyle w:val="ng-star-inserted"/>
          <w:rFonts w:ascii="IRANSharp" w:hAnsi="IRANSharp" w:cs="IRANSharp"/>
          <w:sz w:val="20"/>
          <w:szCs w:val="20"/>
          <w:rtl/>
        </w:rPr>
        <w:t>پنهان‌کاری</w:t>
      </w:r>
      <w:proofErr w:type="spellEnd"/>
      <w:r w:rsidRPr="003B1290">
        <w:rPr>
          <w:rStyle w:val="ng-star-inserted"/>
          <w:rFonts w:ascii="IRANSharp" w:hAnsi="IRANSharp" w:cs="IRANSharp"/>
          <w:sz w:val="20"/>
          <w:szCs w:val="20"/>
          <w:rtl/>
        </w:rPr>
        <w:t xml:space="preserve"> باعث </w:t>
      </w:r>
      <w:proofErr w:type="spellStart"/>
      <w:r w:rsidRPr="003B1290">
        <w:rPr>
          <w:rStyle w:val="ng-star-inserted"/>
          <w:rFonts w:ascii="IRANSharp" w:hAnsi="IRANSharp" w:cs="IRANSharp"/>
          <w:sz w:val="20"/>
          <w:szCs w:val="20"/>
          <w:rtl/>
        </w:rPr>
        <w:t>می‌شود</w:t>
      </w:r>
      <w:proofErr w:type="spellEnd"/>
      <w:r w:rsidRPr="003B1290">
        <w:rPr>
          <w:rStyle w:val="ng-star-inserted"/>
          <w:rFonts w:ascii="IRANSharp" w:hAnsi="IRANSharp" w:cs="IRANSharp"/>
          <w:sz w:val="20"/>
          <w:szCs w:val="20"/>
          <w:rtl/>
        </w:rPr>
        <w:t xml:space="preserve"> که زن به تنهایی «بار ملامت» را به دوش بکشد و با حذف پیامدهای اجتماعی مصرف برای مرد، انگیزه او برای پایداری در درمان کاهش یابد</w:t>
      </w:r>
      <w:r w:rsidR="001B1B2F" w:rsidRPr="003B1290">
        <w:rPr>
          <w:rFonts w:ascii="IRANSharp" w:hAnsi="IRANSharp" w:cs="IRANSharp"/>
          <w:sz w:val="20"/>
          <w:szCs w:val="20"/>
          <w:rtl/>
        </w:rPr>
        <w:t>.</w:t>
      </w:r>
    </w:p>
    <w:p w14:paraId="1B13F6A3" w14:textId="77777777" w:rsidR="004D19E6" w:rsidRPr="003B1290" w:rsidRDefault="004D19E6" w:rsidP="00095B47">
      <w:pPr>
        <w:pStyle w:val="a1"/>
        <w:jc w:val="both"/>
        <w:rPr>
          <w:rFonts w:ascii="IRANSharp" w:hAnsi="IRANSharp" w:cs="IRANSharp"/>
          <w:sz w:val="20"/>
          <w:szCs w:val="20"/>
        </w:rPr>
      </w:pP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انفعال ناشی از ترس و فشار روان</w:t>
      </w:r>
      <w:r w:rsidRPr="003B1290">
        <w:rPr>
          <w:rStyle w:val="ng-star-inserted"/>
          <w:rFonts w:ascii="IRANSharp" w:hAnsi="IRANSharp" w:cs="IRANSharp"/>
          <w:sz w:val="20"/>
          <w:szCs w:val="20"/>
          <w:rtl/>
        </w:rPr>
        <w:t xml:space="preserve">ی، تبلور عینی مدل </w:t>
      </w:r>
      <w:r w:rsidRPr="003B1290">
        <w:rPr>
          <w:rFonts w:ascii="IRANSharp" w:hAnsi="IRANSharp" w:cs="IRANSharp"/>
          <w:sz w:val="20"/>
          <w:szCs w:val="20"/>
          <w:rtl/>
        </w:rPr>
        <w:t xml:space="preserve">درماندگی </w:t>
      </w:r>
      <w:proofErr w:type="spellStart"/>
      <w:r w:rsidRPr="003B1290">
        <w:rPr>
          <w:rFonts w:ascii="IRANSharp" w:hAnsi="IRANSharp" w:cs="IRANSharp"/>
          <w:sz w:val="20"/>
          <w:szCs w:val="20"/>
          <w:rtl/>
        </w:rPr>
        <w:t>آموخته‌شده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در</w:t>
      </w:r>
      <w:r w:rsidRPr="003B1290">
        <w:rPr>
          <w:rStyle w:val="ng-star-inserted"/>
          <w:rFonts w:ascii="IRANSharp" w:hAnsi="IRANSharp" w:cs="IRANSharp"/>
          <w:sz w:val="20"/>
          <w:szCs w:val="20"/>
          <w:rtl/>
        </w:rPr>
        <w:t>بافت</w:t>
      </w:r>
      <w:proofErr w:type="spellEnd"/>
      <w:r w:rsidRPr="003B1290">
        <w:rPr>
          <w:rStyle w:val="ng-star-inserted"/>
          <w:rFonts w:ascii="IRANSharp" w:hAnsi="IRANSharp" w:cs="IRANSharp"/>
          <w:sz w:val="20"/>
          <w:szCs w:val="20"/>
          <w:rtl/>
        </w:rPr>
        <w:t xml:space="preserve"> خانواده است. زنان به دلیل </w:t>
      </w:r>
      <w:proofErr w:type="spellStart"/>
      <w:r w:rsidRPr="003B1290">
        <w:rPr>
          <w:rStyle w:val="ng-star-inserted"/>
          <w:rFonts w:ascii="IRANSharp" w:hAnsi="IRANSharp" w:cs="IRANSharp"/>
          <w:sz w:val="20"/>
          <w:szCs w:val="20"/>
          <w:rtl/>
        </w:rPr>
        <w:t>تجربه‌های</w:t>
      </w:r>
      <w:proofErr w:type="spellEnd"/>
      <w:r w:rsidRPr="003B1290">
        <w:rPr>
          <w:rStyle w:val="ng-star-inserted"/>
          <w:rFonts w:ascii="IRANSharp" w:hAnsi="IRANSharp" w:cs="IRANSharp"/>
          <w:sz w:val="20"/>
          <w:szCs w:val="20"/>
          <w:rtl/>
        </w:rPr>
        <w:t xml:space="preserve"> مکرر شکست در فرآیند ترک همسر و مواجهه با </w:t>
      </w:r>
      <w:proofErr w:type="spellStart"/>
      <w:r w:rsidRPr="003B1290">
        <w:rPr>
          <w:rStyle w:val="ng-star-inserted"/>
          <w:rFonts w:ascii="IRANSharp" w:hAnsi="IRANSharp" w:cs="IRANSharp"/>
          <w:sz w:val="20"/>
          <w:szCs w:val="20"/>
          <w:rtl/>
        </w:rPr>
        <w:t>خشونت‌های</w:t>
      </w:r>
      <w:proofErr w:type="spellEnd"/>
      <w:r w:rsidRPr="003B1290">
        <w:rPr>
          <w:rStyle w:val="ng-star-inserted"/>
          <w:rFonts w:ascii="IRANSharp" w:hAnsi="IRANSharp" w:cs="IRANSharp"/>
          <w:sz w:val="20"/>
          <w:szCs w:val="20"/>
          <w:rtl/>
        </w:rPr>
        <w:t xml:space="preserve"> عاطفی یا فیزیکی، دچار نوعی </w:t>
      </w:r>
      <w:r w:rsidRPr="003B1290">
        <w:rPr>
          <w:rStyle w:val="ng-star-inserted"/>
          <w:rFonts w:ascii="IRANSharp" w:hAnsi="IRANSharp" w:cs="IRANSharp"/>
          <w:sz w:val="20"/>
          <w:szCs w:val="20"/>
          <w:rtl/>
        </w:rPr>
        <w:lastRenderedPageBreak/>
        <w:t>«</w:t>
      </w:r>
      <w:proofErr w:type="spellStart"/>
      <w:r w:rsidRPr="003B1290">
        <w:rPr>
          <w:rStyle w:val="ng-star-inserted"/>
          <w:rFonts w:ascii="IRANSharp" w:hAnsi="IRANSharp" w:cs="IRANSharp"/>
          <w:sz w:val="20"/>
          <w:szCs w:val="20"/>
          <w:rtl/>
        </w:rPr>
        <w:t>بی‌حسی</w:t>
      </w:r>
      <w:proofErr w:type="spellEnd"/>
      <w:r w:rsidRPr="003B1290">
        <w:rPr>
          <w:rStyle w:val="ng-star-inserted"/>
          <w:rFonts w:ascii="IRANSharp" w:hAnsi="IRANSharp" w:cs="IRANSharp"/>
          <w:sz w:val="20"/>
          <w:szCs w:val="20"/>
          <w:rtl/>
        </w:rPr>
        <w:t xml:space="preserve"> هیجانی» و </w:t>
      </w:r>
      <w:proofErr w:type="spellStart"/>
      <w:r w:rsidRPr="003B1290">
        <w:rPr>
          <w:rStyle w:val="ng-star-inserted"/>
          <w:rFonts w:ascii="IRANSharp" w:hAnsi="IRANSharp" w:cs="IRANSharp"/>
          <w:sz w:val="20"/>
          <w:szCs w:val="20"/>
          <w:rtl/>
        </w:rPr>
        <w:t>کناره‌گیری</w:t>
      </w:r>
      <w:proofErr w:type="spellEnd"/>
      <w:r w:rsidRPr="003B1290">
        <w:rPr>
          <w:rStyle w:val="ng-star-inserted"/>
          <w:rFonts w:ascii="IRANSharp" w:hAnsi="IRANSharp" w:cs="IRANSharp"/>
          <w:sz w:val="20"/>
          <w:szCs w:val="20"/>
          <w:rtl/>
        </w:rPr>
        <w:t xml:space="preserve"> تدافعی </w:t>
      </w:r>
      <w:proofErr w:type="spellStart"/>
      <w:r w:rsidRPr="003B1290">
        <w:rPr>
          <w:rStyle w:val="ng-star-inserted"/>
          <w:rFonts w:ascii="IRANSharp" w:hAnsi="IRANSharp" w:cs="IRANSharp"/>
          <w:sz w:val="20"/>
          <w:szCs w:val="20"/>
          <w:rtl/>
        </w:rPr>
        <w:t>می‌شوند</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عطادخت</w:t>
      </w:r>
      <w:proofErr w:type="spellEnd"/>
      <w:r w:rsidRPr="003B1290">
        <w:rPr>
          <w:rStyle w:val="ng-star-inserted"/>
          <w:rFonts w:ascii="IRANSharp" w:hAnsi="IRANSharp" w:cs="IRANSharp"/>
          <w:sz w:val="20"/>
          <w:szCs w:val="20"/>
          <w:rtl/>
        </w:rPr>
        <w:t xml:space="preserve"> و جانی (۲۰۲۰) تأیید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که استرس </w:t>
      </w:r>
      <w:proofErr w:type="spellStart"/>
      <w:r w:rsidRPr="003B1290">
        <w:rPr>
          <w:rStyle w:val="ng-star-inserted"/>
          <w:rFonts w:ascii="IRANSharp" w:hAnsi="IRANSharp" w:cs="IRANSharp"/>
          <w:sz w:val="20"/>
          <w:szCs w:val="20"/>
          <w:rtl/>
        </w:rPr>
        <w:t>ادراک‌شده</w:t>
      </w:r>
      <w:proofErr w:type="spellEnd"/>
      <w:r w:rsidRPr="003B1290">
        <w:rPr>
          <w:rStyle w:val="ng-star-inserted"/>
          <w:rFonts w:ascii="IRANSharp" w:hAnsi="IRANSharp" w:cs="IRANSharp"/>
          <w:sz w:val="20"/>
          <w:szCs w:val="20"/>
          <w:rtl/>
        </w:rPr>
        <w:t xml:space="preserve"> بالا در این زنان، ظرفیت </w:t>
      </w:r>
      <w:proofErr w:type="spellStart"/>
      <w:r w:rsidRPr="003B1290">
        <w:rPr>
          <w:rStyle w:val="ng-star-inserted"/>
          <w:rFonts w:ascii="IRANSharp" w:hAnsi="IRANSharp" w:cs="IRANSharp"/>
          <w:sz w:val="20"/>
          <w:szCs w:val="20"/>
          <w:rtl/>
        </w:rPr>
        <w:t>آن‌ها</w:t>
      </w:r>
      <w:proofErr w:type="spellEnd"/>
      <w:r w:rsidRPr="003B1290">
        <w:rPr>
          <w:rStyle w:val="ng-star-inserted"/>
          <w:rFonts w:ascii="IRANSharp" w:hAnsi="IRANSharp" w:cs="IRANSharp"/>
          <w:sz w:val="20"/>
          <w:szCs w:val="20"/>
          <w:rtl/>
        </w:rPr>
        <w:t xml:space="preserve"> را برای </w:t>
      </w:r>
      <w:proofErr w:type="spellStart"/>
      <w:r w:rsidRPr="003B1290">
        <w:rPr>
          <w:rStyle w:val="ng-star-inserted"/>
          <w:rFonts w:ascii="IRANSharp" w:hAnsi="IRANSharp" w:cs="IRANSharp"/>
          <w:sz w:val="20"/>
          <w:szCs w:val="20"/>
          <w:rtl/>
        </w:rPr>
        <w:t>واکنش‌های</w:t>
      </w:r>
      <w:proofErr w:type="spellEnd"/>
      <w:r w:rsidRPr="003B1290">
        <w:rPr>
          <w:rStyle w:val="ng-star-inserted"/>
          <w:rFonts w:ascii="IRANSharp" w:hAnsi="IRANSharp" w:cs="IRANSharp"/>
          <w:sz w:val="20"/>
          <w:szCs w:val="20"/>
          <w:rtl/>
        </w:rPr>
        <w:t xml:space="preserve"> کنشی سلب کرده و منجر به </w:t>
      </w:r>
      <w:proofErr w:type="spellStart"/>
      <w:r w:rsidRPr="003B1290">
        <w:rPr>
          <w:rStyle w:val="ng-star-inserted"/>
          <w:rFonts w:ascii="IRANSharp" w:hAnsi="IRANSharp" w:cs="IRANSharp"/>
          <w:sz w:val="20"/>
          <w:szCs w:val="20"/>
          <w:rtl/>
        </w:rPr>
        <w:t>درونی‌سازی</w:t>
      </w:r>
      <w:proofErr w:type="spellEnd"/>
      <w:r w:rsidRPr="003B1290">
        <w:rPr>
          <w:rStyle w:val="ng-star-inserted"/>
          <w:rFonts w:ascii="IRANSharp" w:hAnsi="IRANSharp" w:cs="IRANSharp"/>
          <w:sz w:val="20"/>
          <w:szCs w:val="20"/>
          <w:rtl/>
        </w:rPr>
        <w:t xml:space="preserve"> مشکلات </w:t>
      </w:r>
      <w:proofErr w:type="spellStart"/>
      <w:r w:rsidRPr="003B1290">
        <w:rPr>
          <w:rStyle w:val="ng-star-inserted"/>
          <w:rFonts w:ascii="IRANSharp" w:hAnsi="IRANSharp" w:cs="IRANSharp"/>
          <w:sz w:val="20"/>
          <w:szCs w:val="20"/>
          <w:rtl/>
        </w:rPr>
        <w:t>می‌گردد</w:t>
      </w:r>
      <w:proofErr w:type="spellEnd"/>
      <w:r w:rsidR="001B1B2F" w:rsidRPr="003B1290">
        <w:rPr>
          <w:rStyle w:val="ng-star-inserted"/>
          <w:rFonts w:ascii="IRANSharp" w:hAnsi="IRANSharp" w:cs="IRANSharp"/>
          <w:sz w:val="20"/>
          <w:szCs w:val="20"/>
          <w:rtl/>
        </w:rPr>
        <w:t xml:space="preserve"> و این </w:t>
      </w:r>
      <w:r w:rsidRPr="003B1290">
        <w:rPr>
          <w:rStyle w:val="ng-star-inserted"/>
          <w:rFonts w:ascii="IRANSharp" w:hAnsi="IRANSharp" w:cs="IRANSharp"/>
          <w:sz w:val="20"/>
          <w:szCs w:val="20"/>
          <w:rtl/>
        </w:rPr>
        <w:t>وضعیت با </w:t>
      </w:r>
      <w:r w:rsidRPr="003B1290">
        <w:rPr>
          <w:rFonts w:ascii="IRANSharp" w:hAnsi="IRANSharp" w:cs="IRANSharp"/>
          <w:sz w:val="20"/>
          <w:szCs w:val="20"/>
          <w:rtl/>
        </w:rPr>
        <w:t>نظریه دلبستگی</w:t>
      </w:r>
      <w:r w:rsidRPr="003B1290">
        <w:rPr>
          <w:rStyle w:val="ng-star-inserted"/>
          <w:rFonts w:ascii="IRANSharp" w:hAnsi="IRANSharp" w:cs="IRANSharp"/>
          <w:sz w:val="20"/>
          <w:szCs w:val="20"/>
          <w:rtl/>
        </w:rPr>
        <w:t xml:space="preserve"> نیز قابل تبیین است؛ فقدان پایگاه ایمن در خانواده و ترس از طرد شدن توسط خانواده مبدأ یا جامعه، زن را در موقعیت «راه رفتن روی لبه تیغ» قرار </w:t>
      </w:r>
      <w:proofErr w:type="spellStart"/>
      <w:r w:rsidRPr="003B1290">
        <w:rPr>
          <w:rStyle w:val="ng-star-inserted"/>
          <w:rFonts w:ascii="IRANSharp" w:hAnsi="IRANSharp" w:cs="IRANSharp"/>
          <w:sz w:val="20"/>
          <w:szCs w:val="20"/>
          <w:rtl/>
        </w:rPr>
        <w:t>می‌دهد</w:t>
      </w:r>
      <w:proofErr w:type="spellEnd"/>
      <w:r w:rsidR="001B1B2F" w:rsidRPr="003B1290">
        <w:rPr>
          <w:rStyle w:val="ng-star-inserted"/>
          <w:rFonts w:ascii="IRANSharp" w:hAnsi="IRANSharp" w:cs="IRANSharp"/>
          <w:sz w:val="20"/>
          <w:szCs w:val="20"/>
          <w:rtl/>
        </w:rPr>
        <w:t>.</w:t>
      </w:r>
      <w:r w:rsidRPr="003B1290">
        <w:rPr>
          <w:rStyle w:val="ng-star-inserted"/>
          <w:rFonts w:ascii="IRANSharp" w:hAnsi="IRANSharp" w:cs="IRANSharp"/>
          <w:sz w:val="20"/>
          <w:szCs w:val="20"/>
          <w:rtl/>
        </w:rPr>
        <w:t xml:space="preserve"> این انفعال، اگرچه از انفجارهای آنی جلوگیری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اما با تضعیف ساختار نظارتی زن، ریسک بازگشت به مصرف را در همسر افزایش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چرا که محیط خانواده از یک محیط «حامی و ناظر» به یک محیط «خنثی و تسلیم» تغییر ماهیت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w:t>
      </w:r>
      <w:r w:rsidR="001B1B2F" w:rsidRPr="003B1290">
        <w:rPr>
          <w:rFonts w:ascii="IRANSharp" w:hAnsi="IRANSharp" w:cs="IRANSharp"/>
          <w:sz w:val="20"/>
          <w:szCs w:val="20"/>
          <w:rtl/>
        </w:rPr>
        <w:t>[9،19،27].</w:t>
      </w:r>
    </w:p>
    <w:p w14:paraId="67E99D7C" w14:textId="77777777" w:rsidR="00200ED3" w:rsidRPr="003B1290" w:rsidRDefault="004D19E6" w:rsidP="00095B47">
      <w:pPr>
        <w:pStyle w:val="a1"/>
        <w:jc w:val="both"/>
        <w:rPr>
          <w:rStyle w:val="ng-star-inserted"/>
          <w:rFonts w:ascii="IRANSharp" w:hAnsi="IRANSharp" w:cs="IRANSharp"/>
          <w:sz w:val="20"/>
          <w:szCs w:val="20"/>
          <w:rtl/>
        </w:rPr>
      </w:pPr>
      <w:r w:rsidRPr="003B1290">
        <w:rPr>
          <w:rStyle w:val="ng-star-inserted"/>
          <w:rFonts w:ascii="IRANSharp" w:hAnsi="IRANSharp" w:cs="IRANSharp"/>
          <w:sz w:val="20"/>
          <w:szCs w:val="20"/>
          <w:rtl/>
        </w:rPr>
        <w:t xml:space="preserve">در نهایت، </w:t>
      </w:r>
      <w:proofErr w:type="spellStart"/>
      <w:r w:rsidRPr="003B1290">
        <w:rPr>
          <w:rStyle w:val="ng-star-inserted"/>
          <w:rFonts w:ascii="IRANSharp" w:hAnsi="IRANSharp" w:cs="IRANSharp"/>
          <w:sz w:val="20"/>
          <w:szCs w:val="20"/>
          <w:rtl/>
        </w:rPr>
        <w:t>زیرمضمون</w:t>
      </w:r>
      <w:r w:rsidR="001B1B2F" w:rsidRPr="003B1290">
        <w:rPr>
          <w:rFonts w:ascii="IRANSharp" w:hAnsi="IRANSharp" w:cs="IRANSharp"/>
          <w:sz w:val="20"/>
          <w:szCs w:val="20"/>
          <w:rtl/>
        </w:rPr>
        <w:t>«</w:t>
      </w:r>
      <w:r w:rsidRPr="003B1290">
        <w:rPr>
          <w:rFonts w:ascii="IRANSharp" w:hAnsi="IRANSharp" w:cs="IRANSharp"/>
          <w:sz w:val="20"/>
          <w:szCs w:val="20"/>
          <w:rtl/>
        </w:rPr>
        <w:t>برون‌سپاری</w:t>
      </w:r>
      <w:proofErr w:type="spellEnd"/>
      <w:r w:rsidRPr="003B1290">
        <w:rPr>
          <w:rFonts w:ascii="IRANSharp" w:hAnsi="IRANSharp" w:cs="IRANSharp"/>
          <w:sz w:val="20"/>
          <w:szCs w:val="20"/>
          <w:rtl/>
        </w:rPr>
        <w:t xml:space="preserve"> مسئولیت و کاهش احساس </w:t>
      </w:r>
      <w:proofErr w:type="spellStart"/>
      <w:r w:rsidR="001B1B2F" w:rsidRPr="003B1290">
        <w:rPr>
          <w:rFonts w:ascii="IRANSharp" w:hAnsi="IRANSharp" w:cs="IRANSharp"/>
          <w:sz w:val="20"/>
          <w:szCs w:val="20"/>
          <w:rtl/>
        </w:rPr>
        <w:t>عاملی</w:t>
      </w:r>
      <w:r w:rsidR="001B1B2F" w:rsidRPr="003B1290">
        <w:rPr>
          <w:rStyle w:val="ng-star-inserted"/>
          <w:rFonts w:ascii="IRANSharp" w:hAnsi="IRANSharp" w:cs="IRANSharp"/>
          <w:sz w:val="20"/>
          <w:szCs w:val="20"/>
          <w:rtl/>
        </w:rPr>
        <w:t>ت</w:t>
      </w:r>
      <w:proofErr w:type="spellEnd"/>
      <w:r w:rsidR="001B1B2F"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نشان‌دهنده</w:t>
      </w:r>
      <w:proofErr w:type="spellEnd"/>
      <w:r w:rsidRPr="003B1290">
        <w:rPr>
          <w:rStyle w:val="ng-star-inserted"/>
          <w:rFonts w:ascii="IRANSharp" w:hAnsi="IRANSharp" w:cs="IRANSharp"/>
          <w:sz w:val="20"/>
          <w:szCs w:val="20"/>
          <w:rtl/>
        </w:rPr>
        <w:t xml:space="preserve"> گسست پیوند میان رفتار زن و پیامدهای درمانی همسر است. زن با انتساب موفقیت یا شکست صرفاً به «اراده همسر» یا «شانس»، در حقیقت </w:t>
      </w:r>
      <w:proofErr w:type="spellStart"/>
      <w:r w:rsidRPr="003B1290">
        <w:rPr>
          <w:rStyle w:val="ng-star-inserted"/>
          <w:rFonts w:ascii="IRANSharp" w:hAnsi="IRANSharp" w:cs="IRANSharp"/>
          <w:sz w:val="20"/>
          <w:szCs w:val="20"/>
          <w:rtl/>
        </w:rPr>
        <w:t>مکانیزمی</w:t>
      </w:r>
      <w:proofErr w:type="spellEnd"/>
      <w:r w:rsidRPr="003B1290">
        <w:rPr>
          <w:rStyle w:val="ng-star-inserted"/>
          <w:rFonts w:ascii="IRANSharp" w:hAnsi="IRANSharp" w:cs="IRANSharp"/>
          <w:sz w:val="20"/>
          <w:szCs w:val="20"/>
          <w:rtl/>
        </w:rPr>
        <w:t xml:space="preserve"> دفاعی برای کاهش بار روانی </w:t>
      </w:r>
      <w:proofErr w:type="spellStart"/>
      <w:r w:rsidRPr="003B1290">
        <w:rPr>
          <w:rStyle w:val="ng-star-inserted"/>
          <w:rFonts w:ascii="IRANSharp" w:hAnsi="IRANSharp" w:cs="IRANSharp"/>
          <w:sz w:val="20"/>
          <w:szCs w:val="20"/>
          <w:rtl/>
        </w:rPr>
        <w:t>ناکامی‌های</w:t>
      </w:r>
      <w:proofErr w:type="spellEnd"/>
      <w:r w:rsidRPr="003B1290">
        <w:rPr>
          <w:rStyle w:val="ng-star-inserted"/>
          <w:rFonts w:ascii="IRANSharp" w:hAnsi="IRANSharp" w:cs="IRANSharp"/>
          <w:sz w:val="20"/>
          <w:szCs w:val="20"/>
          <w:rtl/>
        </w:rPr>
        <w:t xml:space="preserve"> قبلی اتخاذ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از منظر </w:t>
      </w:r>
      <w:r w:rsidRPr="003B1290">
        <w:rPr>
          <w:rFonts w:ascii="IRANSharp" w:hAnsi="IRANSharp" w:cs="IRANSharp"/>
          <w:sz w:val="20"/>
          <w:szCs w:val="20"/>
          <w:rtl/>
        </w:rPr>
        <w:t xml:space="preserve">نظریه </w:t>
      </w:r>
      <w:proofErr w:type="spellStart"/>
      <w:r w:rsidRPr="003B1290">
        <w:rPr>
          <w:rFonts w:ascii="IRANSharp" w:hAnsi="IRANSharp" w:cs="IRANSharp"/>
          <w:sz w:val="20"/>
          <w:szCs w:val="20"/>
          <w:rtl/>
        </w:rPr>
        <w:t>خودکارآمدی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بندورا</w:t>
      </w:r>
      <w:proofErr w:type="spellEnd"/>
      <w:r w:rsidRPr="003B1290">
        <w:rPr>
          <w:rStyle w:val="ng-star-inserted"/>
          <w:rFonts w:ascii="IRANSharp" w:hAnsi="IRANSharp" w:cs="IRANSharp"/>
          <w:sz w:val="20"/>
          <w:szCs w:val="20"/>
          <w:rtl/>
        </w:rPr>
        <w:t xml:space="preserve">، این کاهش احساس </w:t>
      </w:r>
      <w:proofErr w:type="spellStart"/>
      <w:r w:rsidRPr="003B1290">
        <w:rPr>
          <w:rStyle w:val="ng-star-inserted"/>
          <w:rFonts w:ascii="IRANSharp" w:hAnsi="IRANSharp" w:cs="IRANSharp"/>
          <w:sz w:val="20"/>
          <w:szCs w:val="20"/>
          <w:rtl/>
        </w:rPr>
        <w:t>عاملیت</w:t>
      </w:r>
      <w:proofErr w:type="spellEnd"/>
      <w:r w:rsidRPr="003B1290">
        <w:rPr>
          <w:rStyle w:val="ng-star-inserted"/>
          <w:rFonts w:ascii="IRANSharp" w:hAnsi="IRANSharp" w:cs="IRANSharp"/>
          <w:sz w:val="20"/>
          <w:szCs w:val="20"/>
          <w:rtl/>
        </w:rPr>
        <w:t xml:space="preserve"> منجر به افت انگیزه برای مشارکت در </w:t>
      </w:r>
      <w:proofErr w:type="spellStart"/>
      <w:r w:rsidRPr="003B1290">
        <w:rPr>
          <w:rStyle w:val="ng-star-inserted"/>
          <w:rFonts w:ascii="IRANSharp" w:hAnsi="IRANSharp" w:cs="IRANSharp"/>
          <w:sz w:val="20"/>
          <w:szCs w:val="20"/>
          <w:rtl/>
        </w:rPr>
        <w:t>برنامه‌های</w:t>
      </w:r>
      <w:proofErr w:type="spellEnd"/>
      <w:r w:rsidRPr="003B1290">
        <w:rPr>
          <w:rStyle w:val="ng-star-inserted"/>
          <w:rFonts w:ascii="IRANSharp" w:hAnsi="IRANSharp" w:cs="IRANSharp"/>
          <w:sz w:val="20"/>
          <w:szCs w:val="20"/>
          <w:rtl/>
        </w:rPr>
        <w:t xml:space="preserve"> پیشگیری از عود </w:t>
      </w:r>
      <w:proofErr w:type="spellStart"/>
      <w:r w:rsidRPr="003B1290">
        <w:rPr>
          <w:rStyle w:val="ng-star-inserted"/>
          <w:rFonts w:ascii="IRANSharp" w:hAnsi="IRANSharp" w:cs="IRANSharp"/>
          <w:sz w:val="20"/>
          <w:szCs w:val="20"/>
          <w:rtl/>
        </w:rPr>
        <w:t>می‌شود</w:t>
      </w:r>
      <w:proofErr w:type="spellEnd"/>
      <w:r w:rsidR="001B1B2F" w:rsidRPr="003B1290">
        <w:rPr>
          <w:rFonts w:ascii="IRANSharp" w:hAnsi="IRANSharp" w:cs="IRANSharp"/>
          <w:sz w:val="20"/>
          <w:szCs w:val="20"/>
          <w:rtl/>
        </w:rPr>
        <w:t>[7،28].</w:t>
      </w:r>
    </w:p>
    <w:p w14:paraId="084B88D3" w14:textId="77777777" w:rsidR="004D19E6" w:rsidRPr="003B1290" w:rsidRDefault="00BF326C" w:rsidP="00095B47">
      <w:pPr>
        <w:pStyle w:val="a1"/>
        <w:jc w:val="both"/>
        <w:rPr>
          <w:rStyle w:val="ng-star-inserted"/>
          <w:rFonts w:ascii="IRANSharp" w:hAnsi="IRANSharp" w:cs="IRANSharp"/>
          <w:sz w:val="20"/>
          <w:szCs w:val="20"/>
          <w:rtl/>
        </w:rPr>
      </w:pPr>
      <w:r w:rsidRPr="003B1290">
        <w:rPr>
          <w:rStyle w:val="ng-star-inserted"/>
          <w:rFonts w:ascii="IRANSharp" w:hAnsi="IRANSharp" w:cs="IRANSharp"/>
          <w:sz w:val="20"/>
          <w:szCs w:val="20"/>
          <w:rtl/>
        </w:rPr>
        <w:t>نتایج</w:t>
      </w:r>
      <w:r w:rsidR="004D19E6" w:rsidRPr="003B1290">
        <w:rPr>
          <w:rStyle w:val="ng-star-inserted"/>
          <w:rFonts w:ascii="IRANSharp" w:hAnsi="IRANSharp" w:cs="IRANSharp"/>
          <w:sz w:val="20"/>
          <w:szCs w:val="20"/>
          <w:rtl/>
        </w:rPr>
        <w:t xml:space="preserve"> این پژوهش نشان داد که بروز رفتارهای پرخاشگرانه، نه یک انتخاب آگاهانه یا ناشی از </w:t>
      </w:r>
      <w:proofErr w:type="spellStart"/>
      <w:r w:rsidR="004D19E6" w:rsidRPr="003B1290">
        <w:rPr>
          <w:rStyle w:val="ng-star-inserted"/>
          <w:rFonts w:ascii="IRANSharp" w:hAnsi="IRANSharp" w:cs="IRANSharp"/>
          <w:sz w:val="20"/>
          <w:szCs w:val="20"/>
          <w:rtl/>
        </w:rPr>
        <w:t>ویژگی‌های</w:t>
      </w:r>
      <w:proofErr w:type="spellEnd"/>
      <w:r w:rsidR="004D19E6" w:rsidRPr="003B1290">
        <w:rPr>
          <w:rStyle w:val="ng-star-inserted"/>
          <w:rFonts w:ascii="IRANSharp" w:hAnsi="IRANSharp" w:cs="IRANSharp"/>
          <w:sz w:val="20"/>
          <w:szCs w:val="20"/>
          <w:rtl/>
        </w:rPr>
        <w:t xml:space="preserve"> شخصیتی پایدار، بلکه تبلور </w:t>
      </w:r>
      <w:proofErr w:type="spellStart"/>
      <w:r w:rsidR="004D19E6" w:rsidRPr="003B1290">
        <w:rPr>
          <w:rStyle w:val="ng-star-inserted"/>
          <w:rFonts w:ascii="IRANSharp" w:hAnsi="IRANSharp" w:cs="IRANSharp"/>
          <w:sz w:val="20"/>
          <w:szCs w:val="20"/>
          <w:rtl/>
        </w:rPr>
        <w:t>غایی</w:t>
      </w:r>
      <w:proofErr w:type="spellEnd"/>
      <w:r w:rsidR="004D19E6" w:rsidRPr="003B1290">
        <w:rPr>
          <w:rStyle w:val="ng-star-inserted"/>
          <w:rFonts w:ascii="IRANSharp" w:hAnsi="IRANSharp" w:cs="IRANSharp"/>
          <w:sz w:val="20"/>
          <w:szCs w:val="20"/>
          <w:rtl/>
        </w:rPr>
        <w:t xml:space="preserve"> فرسایش روانی در سیستمی است که تمامی </w:t>
      </w:r>
      <w:proofErr w:type="spellStart"/>
      <w:r w:rsidR="004D19E6" w:rsidRPr="003B1290">
        <w:rPr>
          <w:rStyle w:val="ng-star-inserted"/>
          <w:rFonts w:ascii="IRANSharp" w:hAnsi="IRANSharp" w:cs="IRANSharp"/>
          <w:sz w:val="20"/>
          <w:szCs w:val="20"/>
          <w:rtl/>
        </w:rPr>
        <w:t>راه‌های</w:t>
      </w:r>
      <w:proofErr w:type="spellEnd"/>
      <w:r w:rsidR="004D19E6" w:rsidRPr="003B1290">
        <w:rPr>
          <w:rStyle w:val="ng-star-inserted"/>
          <w:rFonts w:ascii="IRANSharp" w:hAnsi="IRANSharp" w:cs="IRANSharp"/>
          <w:sz w:val="20"/>
          <w:szCs w:val="20"/>
          <w:rtl/>
        </w:rPr>
        <w:t xml:space="preserve"> خروج از بحران در آن مسدود شده است. از منظر </w:t>
      </w:r>
      <w:r w:rsidR="004D19E6" w:rsidRPr="003B1290">
        <w:rPr>
          <w:rFonts w:ascii="IRANSharp" w:hAnsi="IRANSharp" w:cs="IRANSharp"/>
          <w:sz w:val="20"/>
          <w:szCs w:val="20"/>
          <w:rtl/>
        </w:rPr>
        <w:t xml:space="preserve">نظریه </w:t>
      </w:r>
      <w:proofErr w:type="spellStart"/>
      <w:r w:rsidR="004D19E6" w:rsidRPr="003B1290">
        <w:rPr>
          <w:rFonts w:ascii="IRANSharp" w:hAnsi="IRANSharp" w:cs="IRANSharp"/>
          <w:sz w:val="20"/>
          <w:szCs w:val="20"/>
          <w:rtl/>
        </w:rPr>
        <w:t>سیستم‌های</w:t>
      </w:r>
      <w:proofErr w:type="spellEnd"/>
      <w:r w:rsidR="004D19E6" w:rsidRPr="003B1290">
        <w:rPr>
          <w:rFonts w:ascii="IRANSharp" w:hAnsi="IRANSharp" w:cs="IRANSharp"/>
          <w:sz w:val="20"/>
          <w:szCs w:val="20"/>
          <w:rtl/>
        </w:rPr>
        <w:t xml:space="preserve"> خانواده</w:t>
      </w:r>
      <w:r w:rsidR="004D19E6" w:rsidRPr="003B1290">
        <w:rPr>
          <w:rStyle w:val="ng-star-inserted"/>
          <w:rFonts w:ascii="IRANSharp" w:hAnsi="IRANSharp" w:cs="IRANSharp"/>
          <w:sz w:val="20"/>
          <w:szCs w:val="20"/>
          <w:rtl/>
        </w:rPr>
        <w:t xml:space="preserve">، این </w:t>
      </w:r>
      <w:proofErr w:type="spellStart"/>
      <w:r w:rsidR="004D19E6" w:rsidRPr="003B1290">
        <w:rPr>
          <w:rStyle w:val="ng-star-inserted"/>
          <w:rFonts w:ascii="IRANSharp" w:hAnsi="IRANSharp" w:cs="IRANSharp"/>
          <w:sz w:val="20"/>
          <w:szCs w:val="20"/>
          <w:rtl/>
        </w:rPr>
        <w:t>خشم‌ها</w:t>
      </w:r>
      <w:proofErr w:type="spellEnd"/>
      <w:r w:rsidR="004D19E6" w:rsidRPr="003B1290">
        <w:rPr>
          <w:rStyle w:val="ng-star-inserted"/>
          <w:rFonts w:ascii="IRANSharp" w:hAnsi="IRANSharp" w:cs="IRANSharp"/>
          <w:sz w:val="20"/>
          <w:szCs w:val="20"/>
          <w:rtl/>
        </w:rPr>
        <w:t xml:space="preserve"> بازتابی از «آشفتگی مزمن» و فروپاشی تعادل درونی خانواده است که در آن، مرزهای </w:t>
      </w:r>
      <w:proofErr w:type="spellStart"/>
      <w:r w:rsidR="004D19E6" w:rsidRPr="003B1290">
        <w:rPr>
          <w:rStyle w:val="ng-star-inserted"/>
          <w:rFonts w:ascii="IRANSharp" w:hAnsi="IRANSharp" w:cs="IRANSharp"/>
          <w:sz w:val="20"/>
          <w:szCs w:val="20"/>
          <w:rtl/>
        </w:rPr>
        <w:t>بین‌فردی</w:t>
      </w:r>
      <w:proofErr w:type="spellEnd"/>
      <w:r w:rsidR="004D19E6" w:rsidRPr="003B1290">
        <w:rPr>
          <w:rStyle w:val="ng-star-inserted"/>
          <w:rFonts w:ascii="IRANSharp" w:hAnsi="IRANSharp" w:cs="IRANSharp"/>
          <w:sz w:val="20"/>
          <w:szCs w:val="20"/>
          <w:rtl/>
        </w:rPr>
        <w:t xml:space="preserve"> از بین رفته و محیط خانه به کانون تروما تبدیل شده </w:t>
      </w:r>
      <w:r w:rsidR="001B1B2F" w:rsidRPr="003B1290">
        <w:rPr>
          <w:rStyle w:val="ng-star-inserted"/>
          <w:rFonts w:ascii="IRANSharp" w:hAnsi="IRANSharp" w:cs="IRANSharp"/>
          <w:sz w:val="20"/>
          <w:szCs w:val="20"/>
          <w:rtl/>
        </w:rPr>
        <w:t>است.</w:t>
      </w:r>
    </w:p>
    <w:p w14:paraId="54CCB3E8" w14:textId="77777777" w:rsidR="004D19E6" w:rsidRPr="003B1290" w:rsidRDefault="001B1B2F" w:rsidP="00095B47">
      <w:pPr>
        <w:pStyle w:val="a1"/>
        <w:jc w:val="both"/>
        <w:rPr>
          <w:rFonts w:ascii="IRANSharp" w:hAnsi="IRANSharp" w:cs="IRANSharp"/>
          <w:sz w:val="20"/>
          <w:szCs w:val="20"/>
        </w:rPr>
      </w:pPr>
      <w:r w:rsidRPr="003B1290">
        <w:rPr>
          <w:rStyle w:val="ng-star-inserted"/>
          <w:rFonts w:ascii="IRANSharp" w:hAnsi="IRANSharp" w:cs="IRANSharp"/>
          <w:sz w:val="20"/>
          <w:szCs w:val="20"/>
          <w:rtl/>
        </w:rPr>
        <w:t xml:space="preserve">تجربیات </w:t>
      </w:r>
      <w:proofErr w:type="spellStart"/>
      <w:r w:rsidRPr="003B1290">
        <w:rPr>
          <w:rStyle w:val="ng-star-inserted"/>
          <w:rFonts w:ascii="IRANSharp" w:hAnsi="IRANSharp" w:cs="IRANSharp"/>
          <w:sz w:val="20"/>
          <w:szCs w:val="20"/>
          <w:rtl/>
        </w:rPr>
        <w:t>مشارکت‌کنندگان</w:t>
      </w:r>
      <w:proofErr w:type="spellEnd"/>
      <w:r w:rsidRPr="003B1290">
        <w:rPr>
          <w:rStyle w:val="ng-star-inserted"/>
          <w:rFonts w:ascii="IRANSharp" w:hAnsi="IRANSharp" w:cs="IRANSharp"/>
          <w:sz w:val="20"/>
          <w:szCs w:val="20"/>
          <w:rtl/>
        </w:rPr>
        <w:t xml:space="preserve"> در این پژوهش نشان داد که بروز رفتارهای پرخاشگرانه، نه یک انتخاب آگاهانه یا ناشی از </w:t>
      </w:r>
      <w:proofErr w:type="spellStart"/>
      <w:r w:rsidRPr="003B1290">
        <w:rPr>
          <w:rStyle w:val="ng-star-inserted"/>
          <w:rFonts w:ascii="IRANSharp" w:hAnsi="IRANSharp" w:cs="IRANSharp"/>
          <w:sz w:val="20"/>
          <w:szCs w:val="20"/>
          <w:rtl/>
        </w:rPr>
        <w:t>ویژگی‌های</w:t>
      </w:r>
      <w:proofErr w:type="spellEnd"/>
      <w:r w:rsidRPr="003B1290">
        <w:rPr>
          <w:rStyle w:val="ng-star-inserted"/>
          <w:rFonts w:ascii="IRANSharp" w:hAnsi="IRANSharp" w:cs="IRANSharp"/>
          <w:sz w:val="20"/>
          <w:szCs w:val="20"/>
          <w:rtl/>
        </w:rPr>
        <w:t xml:space="preserve"> شخصیتی پایدار، بلکه تبلور </w:t>
      </w:r>
      <w:proofErr w:type="spellStart"/>
      <w:r w:rsidRPr="003B1290">
        <w:rPr>
          <w:rStyle w:val="ng-star-inserted"/>
          <w:rFonts w:ascii="IRANSharp" w:hAnsi="IRANSharp" w:cs="IRANSharp"/>
          <w:sz w:val="20"/>
          <w:szCs w:val="20"/>
          <w:rtl/>
        </w:rPr>
        <w:t>غایی</w:t>
      </w:r>
      <w:proofErr w:type="spellEnd"/>
      <w:r w:rsidRPr="003B1290">
        <w:rPr>
          <w:rStyle w:val="ng-star-inserted"/>
          <w:rFonts w:ascii="IRANSharp" w:hAnsi="IRANSharp" w:cs="IRANSharp"/>
          <w:sz w:val="20"/>
          <w:szCs w:val="20"/>
          <w:rtl/>
        </w:rPr>
        <w:t xml:space="preserve"> فرسایش روانی در سیستمی است که تمامی </w:t>
      </w:r>
      <w:proofErr w:type="spellStart"/>
      <w:r w:rsidRPr="003B1290">
        <w:rPr>
          <w:rStyle w:val="ng-star-inserted"/>
          <w:rFonts w:ascii="IRANSharp" w:hAnsi="IRANSharp" w:cs="IRANSharp"/>
          <w:sz w:val="20"/>
          <w:szCs w:val="20"/>
          <w:rtl/>
        </w:rPr>
        <w:t>راه‌های</w:t>
      </w:r>
      <w:proofErr w:type="spellEnd"/>
      <w:r w:rsidRPr="003B1290">
        <w:rPr>
          <w:rStyle w:val="ng-star-inserted"/>
          <w:rFonts w:ascii="IRANSharp" w:hAnsi="IRANSharp" w:cs="IRANSharp"/>
          <w:sz w:val="20"/>
          <w:szCs w:val="20"/>
          <w:rtl/>
        </w:rPr>
        <w:t xml:space="preserve"> خروج از بحران در آن مسدود شده است. از منظر </w:t>
      </w:r>
      <w:r w:rsidRPr="003B1290">
        <w:rPr>
          <w:rFonts w:ascii="IRANSharp" w:hAnsi="IRANSharp" w:cs="IRANSharp"/>
          <w:sz w:val="20"/>
          <w:szCs w:val="20"/>
          <w:rtl/>
        </w:rPr>
        <w:t xml:space="preserve">نظریه </w:t>
      </w:r>
      <w:proofErr w:type="spellStart"/>
      <w:r w:rsidRPr="003B1290">
        <w:rPr>
          <w:rFonts w:ascii="IRANSharp" w:hAnsi="IRANSharp" w:cs="IRANSharp"/>
          <w:sz w:val="20"/>
          <w:szCs w:val="20"/>
          <w:rtl/>
        </w:rPr>
        <w:t>سیستم‌های</w:t>
      </w:r>
      <w:proofErr w:type="spellEnd"/>
      <w:r w:rsidRPr="003B1290">
        <w:rPr>
          <w:rFonts w:ascii="IRANSharp" w:hAnsi="IRANSharp" w:cs="IRANSharp"/>
          <w:sz w:val="20"/>
          <w:szCs w:val="20"/>
          <w:rtl/>
        </w:rPr>
        <w:t xml:space="preserve"> خانواده</w:t>
      </w:r>
      <w:r w:rsidRPr="003B1290">
        <w:rPr>
          <w:rStyle w:val="ng-star-inserted"/>
          <w:rFonts w:ascii="IRANSharp" w:hAnsi="IRANSharp" w:cs="IRANSharp"/>
          <w:sz w:val="20"/>
          <w:szCs w:val="20"/>
          <w:rtl/>
        </w:rPr>
        <w:t xml:space="preserve">، این </w:t>
      </w:r>
      <w:proofErr w:type="spellStart"/>
      <w:r w:rsidRPr="003B1290">
        <w:rPr>
          <w:rStyle w:val="ng-star-inserted"/>
          <w:rFonts w:ascii="IRANSharp" w:hAnsi="IRANSharp" w:cs="IRANSharp"/>
          <w:sz w:val="20"/>
          <w:szCs w:val="20"/>
          <w:rtl/>
        </w:rPr>
        <w:t>خشم‌ها</w:t>
      </w:r>
      <w:proofErr w:type="spellEnd"/>
      <w:r w:rsidRPr="003B1290">
        <w:rPr>
          <w:rStyle w:val="ng-star-inserted"/>
          <w:rFonts w:ascii="IRANSharp" w:hAnsi="IRANSharp" w:cs="IRANSharp"/>
          <w:sz w:val="20"/>
          <w:szCs w:val="20"/>
          <w:rtl/>
        </w:rPr>
        <w:t xml:space="preserve"> بازتابی از «آشفتگی مزمن» و فروپاشی تعادل درونی خانواده است که در آن، مرزهای </w:t>
      </w:r>
      <w:proofErr w:type="spellStart"/>
      <w:r w:rsidRPr="003B1290">
        <w:rPr>
          <w:rStyle w:val="ng-star-inserted"/>
          <w:rFonts w:ascii="IRANSharp" w:hAnsi="IRANSharp" w:cs="IRANSharp"/>
          <w:sz w:val="20"/>
          <w:szCs w:val="20"/>
          <w:rtl/>
        </w:rPr>
        <w:t>بین‌فردی</w:t>
      </w:r>
      <w:proofErr w:type="spellEnd"/>
      <w:r w:rsidRPr="003B1290">
        <w:rPr>
          <w:rStyle w:val="ng-star-inserted"/>
          <w:rFonts w:ascii="IRANSharp" w:hAnsi="IRANSharp" w:cs="IRANSharp"/>
          <w:sz w:val="20"/>
          <w:szCs w:val="20"/>
          <w:rtl/>
        </w:rPr>
        <w:t xml:space="preserve"> از بین رفته و محیط خانه به کانون تروما تبدیل شده </w:t>
      </w:r>
      <w:r w:rsidR="008F20BC" w:rsidRPr="003B1290">
        <w:rPr>
          <w:rStyle w:val="ng-star-inserted"/>
          <w:rFonts w:ascii="IRANSharp" w:hAnsi="IRANSharp" w:cs="IRANSharp"/>
          <w:sz w:val="20"/>
          <w:szCs w:val="20"/>
          <w:rtl/>
        </w:rPr>
        <w:t>است</w:t>
      </w:r>
      <w:r w:rsidR="008F20BC" w:rsidRPr="003B1290">
        <w:rPr>
          <w:rStyle w:val="ng-star-inserted"/>
          <w:rFonts w:ascii="IRANSharp" w:hAnsi="IRANSharp" w:cs="IRANSharp"/>
          <w:sz w:val="20"/>
          <w:szCs w:val="20"/>
        </w:rPr>
        <w:t xml:space="preserve">. </w:t>
      </w:r>
      <w:r w:rsidRPr="003B1290">
        <w:rPr>
          <w:rStyle w:val="ng-star-inserted"/>
          <w:rFonts w:ascii="IRANSharp" w:hAnsi="IRANSharp" w:cs="IRANSharp"/>
          <w:sz w:val="20"/>
          <w:szCs w:val="20"/>
          <w:rtl/>
        </w:rPr>
        <w:t>در حالی که در ادبیات کلاسیک، نقش زن اغلب به عنوان «</w:t>
      </w:r>
      <w:proofErr w:type="spellStart"/>
      <w:r w:rsidRPr="003B1290">
        <w:rPr>
          <w:rStyle w:val="ng-star-inserted"/>
          <w:rFonts w:ascii="IRANSharp" w:hAnsi="IRANSharp" w:cs="IRANSharp"/>
          <w:sz w:val="20"/>
          <w:szCs w:val="20"/>
          <w:rtl/>
        </w:rPr>
        <w:t>تسهیل‌گر</w:t>
      </w:r>
      <w:proofErr w:type="spellEnd"/>
      <w:r w:rsidRPr="003B1290">
        <w:rPr>
          <w:rStyle w:val="ng-star-inserted"/>
          <w:rFonts w:ascii="IRANSharp" w:hAnsi="IRANSharp" w:cs="IRANSharp"/>
          <w:sz w:val="20"/>
          <w:szCs w:val="20"/>
          <w:rtl/>
        </w:rPr>
        <w:t xml:space="preserve"> آرامش» </w:t>
      </w:r>
      <w:proofErr w:type="spellStart"/>
      <w:r w:rsidRPr="003B1290">
        <w:rPr>
          <w:rStyle w:val="ng-star-inserted"/>
          <w:rFonts w:ascii="IRANSharp" w:hAnsi="IRANSharp" w:cs="IRANSharp"/>
          <w:sz w:val="20"/>
          <w:szCs w:val="20"/>
          <w:rtl/>
        </w:rPr>
        <w:t>نگریسته</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می‌شود</w:t>
      </w:r>
      <w:proofErr w:type="spellEnd"/>
      <w:r w:rsidR="008F20BC" w:rsidRPr="003B1290">
        <w:rPr>
          <w:rFonts w:ascii="IRANSharp" w:hAnsi="IRANSharp" w:cs="IRANSharp"/>
          <w:sz w:val="20"/>
          <w:szCs w:val="20"/>
          <w:rtl/>
        </w:rPr>
        <w:t>[15]</w:t>
      </w:r>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حاضر با اتخاذ رویکردی انتقادی، این خشم را به عنوان واکنشی دفاعی در برابر «بار ملامت» و فشارهای ساختاری تبیین </w:t>
      </w:r>
      <w:proofErr w:type="spellStart"/>
      <w:r w:rsidRPr="003B1290">
        <w:rPr>
          <w:rStyle w:val="ng-star-inserted"/>
          <w:rFonts w:ascii="IRANSharp" w:hAnsi="IRANSharp" w:cs="IRANSharp"/>
          <w:sz w:val="20"/>
          <w:szCs w:val="20"/>
          <w:rtl/>
        </w:rPr>
        <w:t>می‌کنند</w:t>
      </w:r>
      <w:proofErr w:type="spellEnd"/>
      <w:r w:rsidR="008F20BC" w:rsidRPr="003B1290">
        <w:rPr>
          <w:rFonts w:ascii="IRANSharp" w:hAnsi="IRANSharp" w:cs="IRANSharp"/>
          <w:sz w:val="20"/>
          <w:szCs w:val="20"/>
          <w:rtl/>
        </w:rPr>
        <w:t>.</w:t>
      </w:r>
    </w:p>
    <w:p w14:paraId="4C1EC065" w14:textId="77777777" w:rsidR="004D19E6" w:rsidRPr="003B1290" w:rsidRDefault="004D19E6" w:rsidP="00095B47">
      <w:pPr>
        <w:pStyle w:val="a1"/>
        <w:jc w:val="both"/>
        <w:rPr>
          <w:rStyle w:val="ng-star-inserted"/>
          <w:rFonts w:ascii="IRANSharp" w:hAnsi="IRANSharp" w:cs="IRANSharp"/>
          <w:sz w:val="20"/>
          <w:szCs w:val="20"/>
        </w:rPr>
      </w:pP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انفجار هیجانی ناشی از </w:t>
      </w:r>
      <w:proofErr w:type="spellStart"/>
      <w:r w:rsidRPr="003B1290">
        <w:rPr>
          <w:rFonts w:ascii="IRANSharp" w:hAnsi="IRANSharp" w:cs="IRANSharp"/>
          <w:sz w:val="20"/>
          <w:szCs w:val="20"/>
          <w:rtl/>
        </w:rPr>
        <w:t>استیصال</w:t>
      </w:r>
      <w:proofErr w:type="spellEnd"/>
      <w:r w:rsidRPr="003B1290">
        <w:rPr>
          <w:rStyle w:val="ng-star-inserted"/>
          <w:rFonts w:ascii="IRANSharp" w:hAnsi="IRANSharp" w:cs="IRANSharp"/>
          <w:sz w:val="20"/>
          <w:szCs w:val="20"/>
          <w:rtl/>
        </w:rPr>
        <w:t xml:space="preserve"> پیوند عمیقی با مدل </w:t>
      </w:r>
      <w:r w:rsidRPr="003B1290">
        <w:rPr>
          <w:rFonts w:ascii="IRANSharp" w:hAnsi="IRANSharp" w:cs="IRANSharp"/>
          <w:sz w:val="20"/>
          <w:szCs w:val="20"/>
          <w:rtl/>
        </w:rPr>
        <w:t>تنظیم هیجان گراس</w:t>
      </w:r>
      <w:r w:rsidRPr="003B1290">
        <w:rPr>
          <w:rStyle w:val="ng-star-inserted"/>
          <w:rFonts w:ascii="IRANSharp" w:hAnsi="IRANSharp" w:cs="IRANSharp"/>
          <w:sz w:val="20"/>
          <w:szCs w:val="20"/>
          <w:rtl/>
        </w:rPr>
        <w:t xml:space="preserve"> دارد. زنان در مواجهه با </w:t>
      </w:r>
      <w:proofErr w:type="spellStart"/>
      <w:r w:rsidRPr="003B1290">
        <w:rPr>
          <w:rStyle w:val="ng-star-inserted"/>
          <w:rFonts w:ascii="IRANSharp" w:hAnsi="IRANSharp" w:cs="IRANSharp"/>
          <w:sz w:val="20"/>
          <w:szCs w:val="20"/>
          <w:rtl/>
        </w:rPr>
        <w:t>شکست‌های</w:t>
      </w:r>
      <w:proofErr w:type="spellEnd"/>
      <w:r w:rsidRPr="003B1290">
        <w:rPr>
          <w:rStyle w:val="ng-star-inserted"/>
          <w:rFonts w:ascii="IRANSharp" w:hAnsi="IRANSharp" w:cs="IRANSharp"/>
          <w:sz w:val="20"/>
          <w:szCs w:val="20"/>
          <w:rtl/>
        </w:rPr>
        <w:t xml:space="preserve"> مکرر همسر در فرآیند ترک، به دلیل فشار روانی در </w:t>
      </w:r>
      <w:proofErr w:type="spellStart"/>
      <w:r w:rsidRPr="003B1290">
        <w:rPr>
          <w:rStyle w:val="ng-star-inserted"/>
          <w:rFonts w:ascii="IRANSharp" w:hAnsi="IRANSharp" w:cs="IRANSharp"/>
          <w:sz w:val="20"/>
          <w:szCs w:val="20"/>
          <w:rtl/>
        </w:rPr>
        <w:t>بازآرایی</w:t>
      </w:r>
      <w:proofErr w:type="spellEnd"/>
      <w:r w:rsidRPr="003B1290">
        <w:rPr>
          <w:rStyle w:val="ng-star-inserted"/>
          <w:rFonts w:ascii="IRANSharp" w:hAnsi="IRANSharp" w:cs="IRANSharp"/>
          <w:sz w:val="20"/>
          <w:szCs w:val="20"/>
          <w:rtl/>
        </w:rPr>
        <w:t xml:space="preserve"> شناختی موقعیت ناتوان شده و به راهبردهای </w:t>
      </w:r>
      <w:proofErr w:type="spellStart"/>
      <w:r w:rsidRPr="003B1290">
        <w:rPr>
          <w:rStyle w:val="ng-star-inserted"/>
          <w:rFonts w:ascii="IRANSharp" w:hAnsi="IRANSharp" w:cs="IRANSharp"/>
          <w:sz w:val="20"/>
          <w:szCs w:val="20"/>
          <w:rtl/>
        </w:rPr>
        <w:t>فرونشانی</w:t>
      </w:r>
      <w:proofErr w:type="spellEnd"/>
      <w:r w:rsidRPr="003B1290">
        <w:rPr>
          <w:rStyle w:val="FootnoteReference"/>
          <w:rFonts w:ascii="IRANSharp" w:hAnsi="IRANSharp" w:cs="IRANSharp"/>
          <w:sz w:val="20"/>
          <w:szCs w:val="20"/>
          <w:rtl/>
        </w:rPr>
        <w:footnoteReference w:id="27"/>
      </w:r>
      <w:r w:rsidRPr="003B1290">
        <w:rPr>
          <w:rStyle w:val="ng-star-inserted"/>
          <w:rFonts w:ascii="IRANSharp" w:hAnsi="IRANSharp" w:cs="IRANSharp"/>
          <w:sz w:val="20"/>
          <w:szCs w:val="20"/>
          <w:rtl/>
        </w:rPr>
        <w:t xml:space="preserve"> متوسل </w:t>
      </w:r>
      <w:proofErr w:type="spellStart"/>
      <w:r w:rsidRPr="003B1290">
        <w:rPr>
          <w:rStyle w:val="ng-star-inserted"/>
          <w:rFonts w:ascii="IRANSharp" w:hAnsi="IRANSharp" w:cs="IRANSharp"/>
          <w:sz w:val="20"/>
          <w:szCs w:val="20"/>
          <w:rtl/>
        </w:rPr>
        <w:t>می‌شوند</w:t>
      </w:r>
      <w:proofErr w:type="spellEnd"/>
      <w:r w:rsidRPr="003B1290">
        <w:rPr>
          <w:rStyle w:val="ng-star-inserted"/>
          <w:rFonts w:ascii="IRANSharp" w:hAnsi="IRANSharp" w:cs="IRANSharp"/>
          <w:sz w:val="20"/>
          <w:szCs w:val="20"/>
          <w:rtl/>
        </w:rPr>
        <w:t xml:space="preserve"> که پیامد ناگزیر آن، تخلیه ناگهانی و </w:t>
      </w:r>
      <w:proofErr w:type="spellStart"/>
      <w:r w:rsidRPr="003B1290">
        <w:rPr>
          <w:rStyle w:val="ng-star-inserted"/>
          <w:rFonts w:ascii="IRANSharp" w:hAnsi="IRANSharp" w:cs="IRANSharp"/>
          <w:sz w:val="20"/>
          <w:szCs w:val="20"/>
          <w:rtl/>
        </w:rPr>
        <w:t>تکانشی</w:t>
      </w:r>
      <w:proofErr w:type="spellEnd"/>
      <w:r w:rsidRPr="003B1290">
        <w:rPr>
          <w:rStyle w:val="ng-star-inserted"/>
          <w:rFonts w:ascii="IRANSharp" w:hAnsi="IRANSharp" w:cs="IRANSharp"/>
          <w:sz w:val="20"/>
          <w:szCs w:val="20"/>
          <w:rtl/>
        </w:rPr>
        <w:t xml:space="preserve"> خشم است</w:t>
      </w:r>
      <w:r w:rsidR="008F20BC" w:rsidRPr="003B1290">
        <w:rPr>
          <w:rFonts w:ascii="IRANSharp" w:hAnsi="IRANSharp" w:cs="IRANSharp"/>
          <w:sz w:val="20"/>
          <w:szCs w:val="20"/>
          <w:rtl/>
        </w:rPr>
        <w:t>[9،29].</w:t>
      </w:r>
    </w:p>
    <w:p w14:paraId="52C7B8DC" w14:textId="77777777" w:rsidR="004D19E6" w:rsidRPr="003B1290" w:rsidRDefault="004D19E6" w:rsidP="00095B47">
      <w:pPr>
        <w:pStyle w:val="a1"/>
        <w:jc w:val="both"/>
        <w:rPr>
          <w:rStyle w:val="ng-star-inserted"/>
          <w:rFonts w:ascii="IRANSharp" w:hAnsi="IRANSharp" w:cs="IRANSharp"/>
          <w:sz w:val="20"/>
          <w:szCs w:val="20"/>
          <w:rtl/>
        </w:rPr>
      </w:pPr>
      <w:r w:rsidRPr="003B1290">
        <w:rPr>
          <w:rStyle w:val="ng-star-inserted"/>
          <w:rFonts w:ascii="IRANSharp" w:hAnsi="IRANSharp" w:cs="IRANSharp"/>
          <w:sz w:val="20"/>
          <w:szCs w:val="20"/>
          <w:rtl/>
        </w:rPr>
        <w:t>این وضعیت، مصداق بارز </w:t>
      </w:r>
      <w:r w:rsidRPr="003B1290">
        <w:rPr>
          <w:rFonts w:ascii="IRANSharp" w:hAnsi="IRANSharp" w:cs="IRANSharp"/>
          <w:sz w:val="20"/>
          <w:szCs w:val="20"/>
          <w:rtl/>
        </w:rPr>
        <w:t xml:space="preserve">درماندگی </w:t>
      </w:r>
      <w:proofErr w:type="spellStart"/>
      <w:r w:rsidRPr="003B1290">
        <w:rPr>
          <w:rFonts w:ascii="IRANSharp" w:hAnsi="IRANSharp" w:cs="IRANSharp"/>
          <w:sz w:val="20"/>
          <w:szCs w:val="20"/>
          <w:rtl/>
        </w:rPr>
        <w:t>آموخته‌شده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سلیگمن</w:t>
      </w:r>
      <w:proofErr w:type="spellEnd"/>
      <w:r w:rsidRPr="003B1290">
        <w:rPr>
          <w:rStyle w:val="ng-star-inserted"/>
          <w:rFonts w:ascii="IRANSharp" w:hAnsi="IRANSharp" w:cs="IRANSharp"/>
          <w:sz w:val="20"/>
          <w:szCs w:val="20"/>
          <w:rtl/>
        </w:rPr>
        <w:t xml:space="preserve"> است؛ جایی که تکرار </w:t>
      </w:r>
      <w:proofErr w:type="spellStart"/>
      <w:r w:rsidRPr="003B1290">
        <w:rPr>
          <w:rStyle w:val="ng-star-inserted"/>
          <w:rFonts w:ascii="IRANSharp" w:hAnsi="IRANSharp" w:cs="IRANSharp"/>
          <w:sz w:val="20"/>
          <w:szCs w:val="20"/>
          <w:rtl/>
        </w:rPr>
        <w:t>بی‌نتیجه‌ی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تلاش‌ها</w:t>
      </w:r>
      <w:proofErr w:type="spellEnd"/>
      <w:r w:rsidRPr="003B1290">
        <w:rPr>
          <w:rStyle w:val="ng-star-inserted"/>
          <w:rFonts w:ascii="IRANSharp" w:hAnsi="IRANSharp" w:cs="IRANSharp"/>
          <w:sz w:val="20"/>
          <w:szCs w:val="20"/>
          <w:rtl/>
        </w:rPr>
        <w:t xml:space="preserve"> برای تغییر رفتار همسر، منجر به </w:t>
      </w:r>
      <w:proofErr w:type="spellStart"/>
      <w:r w:rsidRPr="003B1290">
        <w:rPr>
          <w:rStyle w:val="ng-star-inserted"/>
          <w:rFonts w:ascii="IRANSharp" w:hAnsi="IRANSharp" w:cs="IRANSharp"/>
          <w:sz w:val="20"/>
          <w:szCs w:val="20"/>
          <w:rtl/>
        </w:rPr>
        <w:t>ادراکِ</w:t>
      </w:r>
      <w:proofErr w:type="spellEnd"/>
      <w:r w:rsidRPr="003B1290">
        <w:rPr>
          <w:rStyle w:val="ng-star-inserted"/>
          <w:rFonts w:ascii="IRANSharp" w:hAnsi="IRANSharp" w:cs="IRANSharp"/>
          <w:sz w:val="20"/>
          <w:szCs w:val="20"/>
          <w:rtl/>
        </w:rPr>
        <w:t xml:space="preserve"> عدم </w:t>
      </w:r>
      <w:proofErr w:type="spellStart"/>
      <w:r w:rsidRPr="003B1290">
        <w:rPr>
          <w:rStyle w:val="ng-star-inserted"/>
          <w:rFonts w:ascii="IRANSharp" w:hAnsi="IRANSharp" w:cs="IRANSharp"/>
          <w:sz w:val="20"/>
          <w:szCs w:val="20"/>
          <w:rtl/>
        </w:rPr>
        <w:t>عاملیت</w:t>
      </w:r>
      <w:proofErr w:type="spellEnd"/>
      <w:r w:rsidRPr="003B1290">
        <w:rPr>
          <w:rStyle w:val="ng-star-inserted"/>
          <w:rFonts w:ascii="IRANSharp" w:hAnsi="IRANSharp" w:cs="IRANSharp"/>
          <w:sz w:val="20"/>
          <w:szCs w:val="20"/>
          <w:rtl/>
        </w:rPr>
        <w:t xml:space="preserve"> و در نهایت انفجار هیجانی به عنوان فریادی برای کمک </w:t>
      </w:r>
      <w:proofErr w:type="spellStart"/>
      <w:r w:rsidRPr="003B1290">
        <w:rPr>
          <w:rStyle w:val="ng-star-inserted"/>
          <w:rFonts w:ascii="IRANSharp" w:hAnsi="IRANSharp" w:cs="IRANSharp"/>
          <w:sz w:val="20"/>
          <w:szCs w:val="20"/>
          <w:rtl/>
        </w:rPr>
        <w:t>می‌گردد</w:t>
      </w:r>
      <w:proofErr w:type="spellEnd"/>
      <w:r w:rsidR="008F20BC" w:rsidRPr="003B1290">
        <w:rPr>
          <w:rFonts w:ascii="IRANSharp" w:hAnsi="IRANSharp" w:cs="IRANSharp"/>
          <w:sz w:val="20"/>
          <w:szCs w:val="20"/>
          <w:rtl/>
        </w:rPr>
        <w:t>[19]</w:t>
      </w:r>
      <w:r w:rsidR="00200ED3"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 xml:space="preserve">از منظر فرآیند عود، این </w:t>
      </w:r>
      <w:proofErr w:type="spellStart"/>
      <w:r w:rsidRPr="003B1290">
        <w:rPr>
          <w:rStyle w:val="ng-star-inserted"/>
          <w:rFonts w:ascii="IRANSharp" w:hAnsi="IRANSharp" w:cs="IRANSharp"/>
          <w:sz w:val="20"/>
          <w:szCs w:val="20"/>
          <w:rtl/>
        </w:rPr>
        <w:t>انفجارها</w:t>
      </w:r>
      <w:proofErr w:type="spellEnd"/>
      <w:r w:rsidRPr="003B1290">
        <w:rPr>
          <w:rStyle w:val="ng-star-inserted"/>
          <w:rFonts w:ascii="IRANSharp" w:hAnsi="IRANSharp" w:cs="IRANSharp"/>
          <w:sz w:val="20"/>
          <w:szCs w:val="20"/>
          <w:rtl/>
        </w:rPr>
        <w:t xml:space="preserve"> یک «حلقه معیوب» تعاملی ایجاد </w:t>
      </w:r>
      <w:proofErr w:type="spellStart"/>
      <w:r w:rsidRPr="003B1290">
        <w:rPr>
          <w:rStyle w:val="ng-star-inserted"/>
          <w:rFonts w:ascii="IRANSharp" w:hAnsi="IRANSharp" w:cs="IRANSharp"/>
          <w:sz w:val="20"/>
          <w:szCs w:val="20"/>
          <w:rtl/>
        </w:rPr>
        <w:t>می‌کنند</w:t>
      </w:r>
      <w:proofErr w:type="spellEnd"/>
      <w:r w:rsidRPr="003B1290">
        <w:rPr>
          <w:rStyle w:val="ng-star-inserted"/>
          <w:rFonts w:ascii="IRANSharp" w:hAnsi="IRANSharp" w:cs="IRANSharp"/>
          <w:sz w:val="20"/>
          <w:szCs w:val="20"/>
          <w:rtl/>
        </w:rPr>
        <w:t xml:space="preserve">. خشم زن اگرچه محصول </w:t>
      </w:r>
      <w:proofErr w:type="spellStart"/>
      <w:r w:rsidRPr="003B1290">
        <w:rPr>
          <w:rStyle w:val="ng-star-inserted"/>
          <w:rFonts w:ascii="IRANSharp" w:hAnsi="IRANSharp" w:cs="IRANSharp"/>
          <w:sz w:val="20"/>
          <w:szCs w:val="20"/>
          <w:rtl/>
        </w:rPr>
        <w:t>عودهای</w:t>
      </w:r>
      <w:proofErr w:type="spellEnd"/>
      <w:r w:rsidRPr="003B1290">
        <w:rPr>
          <w:rStyle w:val="ng-star-inserted"/>
          <w:rFonts w:ascii="IRANSharp" w:hAnsi="IRANSharp" w:cs="IRANSharp"/>
          <w:sz w:val="20"/>
          <w:szCs w:val="20"/>
          <w:rtl/>
        </w:rPr>
        <w:t xml:space="preserve"> قبلی است، اما با متشنج کردن جو عاطفی خانه، به یک «محرک محیطی» برای مرد تبدیل </w:t>
      </w:r>
      <w:proofErr w:type="spellStart"/>
      <w:r w:rsidRPr="003B1290">
        <w:rPr>
          <w:rStyle w:val="ng-star-inserted"/>
          <w:rFonts w:ascii="IRANSharp" w:hAnsi="IRANSharp" w:cs="IRANSharp"/>
          <w:sz w:val="20"/>
          <w:szCs w:val="20"/>
          <w:rtl/>
        </w:rPr>
        <w:t>می‌شود</w:t>
      </w:r>
      <w:proofErr w:type="spellEnd"/>
      <w:r w:rsidRPr="003B1290">
        <w:rPr>
          <w:rStyle w:val="ng-star-inserted"/>
          <w:rFonts w:ascii="IRANSharp" w:hAnsi="IRANSharp" w:cs="IRANSharp"/>
          <w:sz w:val="20"/>
          <w:szCs w:val="20"/>
          <w:rtl/>
        </w:rPr>
        <w:t xml:space="preserve"> تا جهت گریز از فشار روانی و احساس گناه، </w:t>
      </w:r>
      <w:proofErr w:type="spellStart"/>
      <w:r w:rsidRPr="003B1290">
        <w:rPr>
          <w:rStyle w:val="ng-star-inserted"/>
          <w:rFonts w:ascii="IRANSharp" w:hAnsi="IRANSharp" w:cs="IRANSharp"/>
          <w:sz w:val="20"/>
          <w:szCs w:val="20"/>
          <w:rtl/>
        </w:rPr>
        <w:t>مجدداً</w:t>
      </w:r>
      <w:proofErr w:type="spellEnd"/>
      <w:r w:rsidRPr="003B1290">
        <w:rPr>
          <w:rStyle w:val="ng-star-inserted"/>
          <w:rFonts w:ascii="IRANSharp" w:hAnsi="IRANSharp" w:cs="IRANSharp"/>
          <w:sz w:val="20"/>
          <w:szCs w:val="20"/>
          <w:rtl/>
        </w:rPr>
        <w:t xml:space="preserve"> به مصرف مواد پناه ببرد</w:t>
      </w:r>
      <w:r w:rsidR="008F20BC" w:rsidRPr="003B1290">
        <w:rPr>
          <w:rStyle w:val="ng-star-inserted"/>
          <w:rFonts w:ascii="IRANSharp" w:hAnsi="IRANSharp" w:cs="IRANSharp"/>
          <w:sz w:val="20"/>
          <w:szCs w:val="20"/>
          <w:rtl/>
        </w:rPr>
        <w:t>.</w:t>
      </w:r>
    </w:p>
    <w:p w14:paraId="530BA56A" w14:textId="77777777" w:rsidR="00200ED3" w:rsidRPr="003B1290" w:rsidRDefault="004D19E6" w:rsidP="00095B47">
      <w:pPr>
        <w:pStyle w:val="a1"/>
        <w:jc w:val="both"/>
        <w:rPr>
          <w:rFonts w:ascii="IRANSharp" w:hAnsi="IRANSharp" w:cs="IRANSharp"/>
          <w:sz w:val="20"/>
          <w:szCs w:val="20"/>
          <w:rtl/>
        </w:rPr>
      </w:pPr>
      <w:r w:rsidRPr="003B1290">
        <w:rPr>
          <w:rStyle w:val="ng-star-inserted"/>
          <w:rFonts w:ascii="IRANSharp" w:hAnsi="IRANSharp" w:cs="IRANSharp"/>
          <w:sz w:val="20"/>
          <w:szCs w:val="20"/>
          <w:rtl/>
        </w:rPr>
        <w:t xml:space="preserve">در </w:t>
      </w:r>
      <w:proofErr w:type="spellStart"/>
      <w:r w:rsidRPr="003B1290">
        <w:rPr>
          <w:rStyle w:val="ng-star-inserted"/>
          <w:rFonts w:ascii="IRANSharp" w:hAnsi="IRANSharp" w:cs="IRANSharp"/>
          <w:sz w:val="20"/>
          <w:szCs w:val="20"/>
          <w:rtl/>
        </w:rPr>
        <w:t>زیرمضمون</w:t>
      </w:r>
      <w:proofErr w:type="spellEnd"/>
      <w:r w:rsidRPr="003B1290">
        <w:rPr>
          <w:rStyle w:val="ng-star-inserted"/>
          <w:rFonts w:ascii="IRANSharp" w:hAnsi="IRANSharp" w:cs="IRANSharp"/>
          <w:sz w:val="20"/>
          <w:szCs w:val="20"/>
          <w:rtl/>
        </w:rPr>
        <w:t> </w:t>
      </w:r>
      <w:r w:rsidRPr="003B1290">
        <w:rPr>
          <w:rFonts w:ascii="IRANSharp" w:hAnsi="IRANSharp" w:cs="IRANSharp"/>
          <w:sz w:val="20"/>
          <w:szCs w:val="20"/>
        </w:rPr>
        <w:t>«</w:t>
      </w:r>
      <w:r w:rsidRPr="003B1290">
        <w:rPr>
          <w:rFonts w:ascii="IRANSharp" w:hAnsi="IRANSharp" w:cs="IRANSharp"/>
          <w:sz w:val="20"/>
          <w:szCs w:val="20"/>
          <w:rtl/>
        </w:rPr>
        <w:t>خشم انباشته و پرخاشگری واکنشی</w:t>
      </w:r>
      <w:r w:rsidRPr="003B1290">
        <w:rPr>
          <w:rFonts w:ascii="IRANSharp" w:hAnsi="IRANSharp" w:cs="IRANSharp"/>
          <w:sz w:val="20"/>
          <w:szCs w:val="20"/>
        </w:rPr>
        <w:t>»</w:t>
      </w:r>
      <w:r w:rsidRPr="003B1290">
        <w:rPr>
          <w:rStyle w:val="ng-star-inserted"/>
          <w:rFonts w:ascii="IRANSharp" w:hAnsi="IRANSharp" w:cs="IRANSharp"/>
          <w:sz w:val="20"/>
          <w:szCs w:val="20"/>
          <w:rtl/>
        </w:rPr>
        <w:t>، شاهد تمایز ظریف میان «تلاش برای کنترل» و «واکنش به فرسودگی» هستیم. برخلاف مضمون اول (</w:t>
      </w:r>
      <w:proofErr w:type="spellStart"/>
      <w:r w:rsidRPr="003B1290">
        <w:rPr>
          <w:rStyle w:val="ng-star-inserted"/>
          <w:rFonts w:ascii="IRANSharp" w:hAnsi="IRANSharp" w:cs="IRANSharp"/>
          <w:sz w:val="20"/>
          <w:szCs w:val="20"/>
          <w:rtl/>
        </w:rPr>
        <w:t>کنش‌های</w:t>
      </w:r>
      <w:proofErr w:type="spellEnd"/>
      <w:r w:rsidRPr="003B1290">
        <w:rPr>
          <w:rStyle w:val="ng-star-inserted"/>
          <w:rFonts w:ascii="IRANSharp" w:hAnsi="IRANSharp" w:cs="IRANSharp"/>
          <w:sz w:val="20"/>
          <w:szCs w:val="20"/>
          <w:rtl/>
        </w:rPr>
        <w:t xml:space="preserve"> ناآگاهانه) که ریشه در امید به نجات داشت، در این مرحله پرخاشگری ماهیتی ناخودآگاه و واکنشی دارد که ناشی از </w:t>
      </w:r>
      <w:proofErr w:type="spellStart"/>
      <w:r w:rsidRPr="003B1290">
        <w:rPr>
          <w:rStyle w:val="ng-star-inserted"/>
          <w:rFonts w:ascii="IRANSharp" w:hAnsi="IRANSharp" w:cs="IRANSharp"/>
          <w:sz w:val="20"/>
          <w:szCs w:val="20"/>
          <w:rtl/>
        </w:rPr>
        <w:t>سال‌ها</w:t>
      </w:r>
      <w:proofErr w:type="spellEnd"/>
      <w:r w:rsidRPr="003B1290">
        <w:rPr>
          <w:rStyle w:val="ng-star-inserted"/>
          <w:rFonts w:ascii="IRANSharp" w:hAnsi="IRANSharp" w:cs="IRANSharp"/>
          <w:sz w:val="20"/>
          <w:szCs w:val="20"/>
          <w:rtl/>
        </w:rPr>
        <w:t xml:space="preserve"> تحمل تحقیر و خشونت عاطفی است</w:t>
      </w:r>
      <w:r w:rsidR="008F20BC"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این یافته با </w:t>
      </w:r>
      <w:r w:rsidRPr="003B1290">
        <w:rPr>
          <w:rFonts w:ascii="IRANSharp" w:hAnsi="IRANSharp" w:cs="IRANSharp"/>
          <w:sz w:val="20"/>
          <w:szCs w:val="20"/>
          <w:rtl/>
        </w:rPr>
        <w:t>نظریه دلبستگی</w:t>
      </w:r>
      <w:r w:rsidRPr="003B1290">
        <w:rPr>
          <w:rStyle w:val="ng-star-inserted"/>
          <w:rFonts w:ascii="IRANSharp" w:hAnsi="IRANSharp" w:cs="IRANSharp"/>
          <w:sz w:val="20"/>
          <w:szCs w:val="20"/>
          <w:rtl/>
        </w:rPr>
        <w:t> پیوند دارد؛ اعتیاد همسر باعث گسست در پیوند عاطفی و تخریب «پایگاه ایمن» شده و زن را دچار خشم ناشی از طر</w:t>
      </w:r>
      <w:r w:rsidR="008F20BC" w:rsidRPr="003B1290">
        <w:rPr>
          <w:rStyle w:val="ng-star-inserted"/>
          <w:rFonts w:ascii="IRANSharp" w:hAnsi="IRANSharp" w:cs="IRANSharp"/>
          <w:sz w:val="20"/>
          <w:szCs w:val="20"/>
          <w:rtl/>
        </w:rPr>
        <w:t xml:space="preserve">د </w:t>
      </w:r>
      <w:proofErr w:type="spellStart"/>
      <w:r w:rsidR="008F20BC" w:rsidRPr="003B1290">
        <w:rPr>
          <w:rStyle w:val="ng-star-inserted"/>
          <w:rFonts w:ascii="IRANSharp" w:hAnsi="IRANSharp" w:cs="IRANSharp"/>
          <w:sz w:val="20"/>
          <w:szCs w:val="20"/>
          <w:rtl/>
        </w:rPr>
        <w:t>می‌کند</w:t>
      </w:r>
      <w:proofErr w:type="spellEnd"/>
      <w:r w:rsidR="008F20BC" w:rsidRPr="003B1290">
        <w:rPr>
          <w:rStyle w:val="ng-star-inserted"/>
          <w:rFonts w:ascii="IRANSharp" w:hAnsi="IRANSharp" w:cs="IRANSharp"/>
          <w:sz w:val="20"/>
          <w:szCs w:val="20"/>
          <w:rtl/>
        </w:rPr>
        <w:t xml:space="preserve"> و </w:t>
      </w:r>
      <w:r w:rsidRPr="003B1290">
        <w:rPr>
          <w:rStyle w:val="ng-star-inserted"/>
          <w:rFonts w:ascii="IRANSharp" w:hAnsi="IRANSharp" w:cs="IRANSharp"/>
          <w:sz w:val="20"/>
          <w:szCs w:val="20"/>
          <w:rtl/>
        </w:rPr>
        <w:t>این پرخاشگری واکنشی منجر به «</w:t>
      </w:r>
      <w:proofErr w:type="spellStart"/>
      <w:r w:rsidRPr="003B1290">
        <w:rPr>
          <w:rStyle w:val="ng-star-inserted"/>
          <w:rFonts w:ascii="IRANSharp" w:hAnsi="IRANSharp" w:cs="IRANSharp"/>
          <w:sz w:val="20"/>
          <w:szCs w:val="20"/>
          <w:rtl/>
        </w:rPr>
        <w:t>دلزدگی</w:t>
      </w:r>
      <w:proofErr w:type="spellEnd"/>
      <w:r w:rsidRPr="003B1290">
        <w:rPr>
          <w:rStyle w:val="ng-star-inserted"/>
          <w:rFonts w:ascii="IRANSharp" w:hAnsi="IRANSharp" w:cs="IRANSharp"/>
          <w:sz w:val="20"/>
          <w:szCs w:val="20"/>
          <w:rtl/>
        </w:rPr>
        <w:t xml:space="preserve"> زناشویی» عمیق </w:t>
      </w:r>
      <w:proofErr w:type="spellStart"/>
      <w:r w:rsidRPr="003B1290">
        <w:rPr>
          <w:rStyle w:val="ng-star-inserted"/>
          <w:rFonts w:ascii="IRANSharp" w:hAnsi="IRANSharp" w:cs="IRANSharp"/>
          <w:sz w:val="20"/>
          <w:szCs w:val="20"/>
          <w:rtl/>
        </w:rPr>
        <w:t>می‌شود</w:t>
      </w:r>
      <w:proofErr w:type="spellEnd"/>
      <w:r w:rsidRPr="003B1290">
        <w:rPr>
          <w:rStyle w:val="ng-star-inserted"/>
          <w:rFonts w:ascii="IRANSharp" w:hAnsi="IRANSharp" w:cs="IRANSharp"/>
          <w:sz w:val="20"/>
          <w:szCs w:val="20"/>
          <w:rtl/>
        </w:rPr>
        <w:t xml:space="preserve"> که طبق نتایج </w:t>
      </w:r>
      <w:proofErr w:type="spellStart"/>
      <w:r w:rsidRPr="003B1290">
        <w:rPr>
          <w:rStyle w:val="ng-star-inserted"/>
          <w:rFonts w:ascii="IRANSharp" w:hAnsi="IRANSharp" w:cs="IRANSharp"/>
          <w:sz w:val="20"/>
          <w:szCs w:val="20"/>
          <w:rtl/>
        </w:rPr>
        <w:t>پژوهش‌های</w:t>
      </w:r>
      <w:proofErr w:type="spellEnd"/>
      <w:r w:rsidRPr="003B1290">
        <w:rPr>
          <w:rStyle w:val="ng-star-inserted"/>
          <w:rFonts w:ascii="IRANSharp" w:hAnsi="IRANSharp" w:cs="IRANSharp"/>
          <w:sz w:val="20"/>
          <w:szCs w:val="20"/>
          <w:rtl/>
        </w:rPr>
        <w:t xml:space="preserve"> اخیر، حتی در دوران پاکی ظاهری مرد نیز باقی مانده و با ایجاد فضای آکنده از </w:t>
      </w:r>
      <w:proofErr w:type="spellStart"/>
      <w:r w:rsidRPr="003B1290">
        <w:rPr>
          <w:rStyle w:val="ng-star-inserted"/>
          <w:rFonts w:ascii="IRANSharp" w:hAnsi="IRANSharp" w:cs="IRANSharp"/>
          <w:sz w:val="20"/>
          <w:szCs w:val="20"/>
          <w:rtl/>
        </w:rPr>
        <w:t>بی‌اعتمادی</w:t>
      </w:r>
      <w:proofErr w:type="spellEnd"/>
      <w:r w:rsidRPr="003B1290">
        <w:rPr>
          <w:rStyle w:val="ng-star-inserted"/>
          <w:rFonts w:ascii="IRANSharp" w:hAnsi="IRANSharp" w:cs="IRANSharp"/>
          <w:sz w:val="20"/>
          <w:szCs w:val="20"/>
          <w:rtl/>
        </w:rPr>
        <w:t xml:space="preserve">، پایداری درمان را تهدید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در واقع، خشم </w:t>
      </w:r>
      <w:proofErr w:type="spellStart"/>
      <w:r w:rsidRPr="003B1290">
        <w:rPr>
          <w:rStyle w:val="ng-star-inserted"/>
          <w:rFonts w:ascii="IRANSharp" w:hAnsi="IRANSharp" w:cs="IRANSharp"/>
          <w:sz w:val="20"/>
          <w:szCs w:val="20"/>
          <w:rtl/>
        </w:rPr>
        <w:t>انباشته‌ی</w:t>
      </w:r>
      <w:proofErr w:type="spellEnd"/>
      <w:r w:rsidRPr="003B1290">
        <w:rPr>
          <w:rStyle w:val="ng-star-inserted"/>
          <w:rFonts w:ascii="IRANSharp" w:hAnsi="IRANSharp" w:cs="IRANSharp"/>
          <w:sz w:val="20"/>
          <w:szCs w:val="20"/>
          <w:rtl/>
        </w:rPr>
        <w:t xml:space="preserve"> زن، سیستم خانواده را در وضعیتی از </w:t>
      </w:r>
      <w:proofErr w:type="spellStart"/>
      <w:r w:rsidRPr="003B1290">
        <w:rPr>
          <w:rStyle w:val="ng-star-inserted"/>
          <w:rFonts w:ascii="IRANSharp" w:hAnsi="IRANSharp" w:cs="IRANSharp"/>
          <w:sz w:val="20"/>
          <w:szCs w:val="20"/>
          <w:rtl/>
        </w:rPr>
        <w:t>گوش‌بزنگی</w:t>
      </w:r>
      <w:proofErr w:type="spellEnd"/>
      <w:r w:rsidRPr="003B1290">
        <w:rPr>
          <w:rStyle w:val="ng-star-inserted"/>
          <w:rFonts w:ascii="IRANSharp" w:hAnsi="IRANSharp" w:cs="IRANSharp"/>
          <w:sz w:val="20"/>
          <w:szCs w:val="20"/>
          <w:rtl/>
        </w:rPr>
        <w:t xml:space="preserve"> دائمی قرار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که کوچکترین لغزش مرد را به یک بحران </w:t>
      </w:r>
      <w:proofErr w:type="spellStart"/>
      <w:r w:rsidRPr="003B1290">
        <w:rPr>
          <w:rStyle w:val="ng-star-inserted"/>
          <w:rFonts w:ascii="IRANSharp" w:hAnsi="IRANSharp" w:cs="IRANSharp"/>
          <w:sz w:val="20"/>
          <w:szCs w:val="20"/>
          <w:rtl/>
        </w:rPr>
        <w:t>تمام‌عیار</w:t>
      </w:r>
      <w:proofErr w:type="spellEnd"/>
      <w:r w:rsidRPr="003B1290">
        <w:rPr>
          <w:rStyle w:val="ng-star-inserted"/>
          <w:rFonts w:ascii="IRANSharp" w:hAnsi="IRANSharp" w:cs="IRANSharp"/>
          <w:sz w:val="20"/>
          <w:szCs w:val="20"/>
          <w:rtl/>
        </w:rPr>
        <w:t xml:space="preserve"> بدل کرده و مسیر «مدیریت ناپایدار پس از ترک» را هموار </w:t>
      </w:r>
      <w:proofErr w:type="spellStart"/>
      <w:r w:rsidRPr="003B1290">
        <w:rPr>
          <w:rStyle w:val="ng-star-inserted"/>
          <w:rFonts w:ascii="IRANSharp" w:hAnsi="IRANSharp" w:cs="IRANSharp"/>
          <w:sz w:val="20"/>
          <w:szCs w:val="20"/>
          <w:rtl/>
        </w:rPr>
        <w:t>می‌سازد</w:t>
      </w:r>
      <w:proofErr w:type="spellEnd"/>
      <w:r w:rsidR="00234F87" w:rsidRPr="003B1290">
        <w:rPr>
          <w:rFonts w:ascii="IRANSharp" w:hAnsi="IRANSharp" w:cs="IRANSharp"/>
          <w:sz w:val="20"/>
          <w:szCs w:val="20"/>
          <w:rtl/>
        </w:rPr>
        <w:t>[30].</w:t>
      </w:r>
    </w:p>
    <w:p w14:paraId="00D5B704" w14:textId="77777777" w:rsidR="00200ED3" w:rsidRPr="003B1290" w:rsidRDefault="00200ED3" w:rsidP="00095B47">
      <w:pPr>
        <w:pStyle w:val="a1"/>
        <w:jc w:val="both"/>
        <w:rPr>
          <w:rFonts w:ascii="IRANSharp" w:hAnsi="IRANSharp" w:cs="IRANSharp"/>
          <w:sz w:val="20"/>
          <w:szCs w:val="20"/>
          <w:rtl/>
        </w:rPr>
      </w:pPr>
    </w:p>
    <w:p w14:paraId="21DAD053" w14:textId="77777777" w:rsidR="00234F87" w:rsidRPr="003B1290" w:rsidRDefault="00234F87" w:rsidP="00095B47">
      <w:pPr>
        <w:pStyle w:val="a1"/>
        <w:jc w:val="both"/>
        <w:rPr>
          <w:rStyle w:val="ng-star-inserted"/>
          <w:rFonts w:ascii="IRANSharp" w:hAnsi="IRANSharp" w:cs="IRANSharp"/>
          <w:sz w:val="20"/>
          <w:szCs w:val="20"/>
          <w:rtl/>
        </w:rPr>
      </w:pPr>
      <w:r w:rsidRPr="003B1290">
        <w:rPr>
          <w:rStyle w:val="ng-star-inserted"/>
          <w:rFonts w:ascii="IRANSharp" w:hAnsi="IRANSharp" w:cs="IRANSharp"/>
          <w:sz w:val="20"/>
          <w:szCs w:val="20"/>
          <w:rtl/>
        </w:rPr>
        <w:lastRenderedPageBreak/>
        <w:t xml:space="preserve"> </w:t>
      </w:r>
      <w:proofErr w:type="spellStart"/>
      <w:r w:rsidR="004D19E6" w:rsidRPr="003B1290">
        <w:rPr>
          <w:rStyle w:val="ng-star-inserted"/>
          <w:rFonts w:ascii="IRANSharp" w:hAnsi="IRANSharp" w:cs="IRANSharp"/>
          <w:sz w:val="20"/>
          <w:szCs w:val="20"/>
          <w:rtl/>
        </w:rPr>
        <w:t>یافته‌های</w:t>
      </w:r>
      <w:proofErr w:type="spellEnd"/>
      <w:r w:rsidR="004D19E6" w:rsidRPr="003B1290">
        <w:rPr>
          <w:rStyle w:val="ng-star-inserted"/>
          <w:rFonts w:ascii="IRANSharp" w:hAnsi="IRANSharp" w:cs="IRANSharp"/>
          <w:sz w:val="20"/>
          <w:szCs w:val="20"/>
          <w:rtl/>
        </w:rPr>
        <w:t xml:space="preserve"> حاصل از </w:t>
      </w:r>
      <w:proofErr w:type="spellStart"/>
      <w:r w:rsidR="004D19E6" w:rsidRPr="003B1290">
        <w:rPr>
          <w:rStyle w:val="ng-star-inserted"/>
          <w:rFonts w:ascii="IRANSharp" w:hAnsi="IRANSharp" w:cs="IRANSharp"/>
          <w:sz w:val="20"/>
          <w:szCs w:val="20"/>
          <w:rtl/>
        </w:rPr>
        <w:t>واکاوی</w:t>
      </w:r>
      <w:proofErr w:type="spellEnd"/>
      <w:r w:rsidR="004D19E6" w:rsidRPr="003B1290">
        <w:rPr>
          <w:rStyle w:val="ng-star-inserted"/>
          <w:rFonts w:ascii="IRANSharp" w:hAnsi="IRANSharp" w:cs="IRANSharp"/>
          <w:sz w:val="20"/>
          <w:szCs w:val="20"/>
          <w:rtl/>
        </w:rPr>
        <w:t xml:space="preserve"> </w:t>
      </w:r>
      <w:proofErr w:type="spellStart"/>
      <w:r w:rsidR="004D19E6" w:rsidRPr="003B1290">
        <w:rPr>
          <w:rStyle w:val="ng-star-inserted"/>
          <w:rFonts w:ascii="IRANSharp" w:hAnsi="IRANSharp" w:cs="IRANSharp"/>
          <w:sz w:val="20"/>
          <w:szCs w:val="20"/>
          <w:rtl/>
        </w:rPr>
        <w:t>تجربه‌ی</w:t>
      </w:r>
      <w:proofErr w:type="spellEnd"/>
      <w:r w:rsidR="004D19E6" w:rsidRPr="003B1290">
        <w:rPr>
          <w:rStyle w:val="ng-star-inserted"/>
          <w:rFonts w:ascii="IRANSharp" w:hAnsi="IRANSharp" w:cs="IRANSharp"/>
          <w:sz w:val="20"/>
          <w:szCs w:val="20"/>
          <w:rtl/>
        </w:rPr>
        <w:t xml:space="preserve"> </w:t>
      </w:r>
      <w:proofErr w:type="spellStart"/>
      <w:r w:rsidR="004D19E6" w:rsidRPr="003B1290">
        <w:rPr>
          <w:rStyle w:val="ng-star-inserted"/>
          <w:rFonts w:ascii="IRANSharp" w:hAnsi="IRANSharp" w:cs="IRANSharp"/>
          <w:sz w:val="20"/>
          <w:szCs w:val="20"/>
          <w:rtl/>
        </w:rPr>
        <w:t>مشارکت‌کنندگان</w:t>
      </w:r>
      <w:proofErr w:type="spellEnd"/>
      <w:r w:rsidR="004D19E6" w:rsidRPr="003B1290">
        <w:rPr>
          <w:rStyle w:val="ng-star-inserted"/>
          <w:rFonts w:ascii="IRANSharp" w:hAnsi="IRANSharp" w:cs="IRANSharp"/>
          <w:sz w:val="20"/>
          <w:szCs w:val="20"/>
          <w:rtl/>
        </w:rPr>
        <w:t xml:space="preserve"> نشان داد که فرآیند بازتوانی و پایداری در درمان، صرفاً یک امر فردی نبوده و به شدت تحت تأثیر </w:t>
      </w:r>
      <w:proofErr w:type="spellStart"/>
      <w:r w:rsidR="004D19E6" w:rsidRPr="003B1290">
        <w:rPr>
          <w:rStyle w:val="ng-star-inserted"/>
          <w:rFonts w:ascii="IRANSharp" w:hAnsi="IRANSharp" w:cs="IRANSharp"/>
          <w:sz w:val="20"/>
          <w:szCs w:val="20"/>
          <w:rtl/>
        </w:rPr>
        <w:t>بازآرایی</w:t>
      </w:r>
      <w:proofErr w:type="spellEnd"/>
      <w:r w:rsidR="004D19E6" w:rsidRPr="003B1290">
        <w:rPr>
          <w:rStyle w:val="ng-star-inserted"/>
          <w:rFonts w:ascii="IRANSharp" w:hAnsi="IRANSharp" w:cs="IRANSharp"/>
          <w:sz w:val="20"/>
          <w:szCs w:val="20"/>
          <w:rtl/>
        </w:rPr>
        <w:t xml:space="preserve"> تعاملات عاطفی در سیستم خانواده قرار دارد. مضمو</w:t>
      </w:r>
      <w:r w:rsidR="00BF326C" w:rsidRPr="003B1290">
        <w:rPr>
          <w:rFonts w:ascii="IRANSharp" w:hAnsi="IRANSharp" w:cs="IRANSharp"/>
          <w:sz w:val="20"/>
          <w:szCs w:val="20"/>
          <w:rtl/>
        </w:rPr>
        <w:t>ن «</w:t>
      </w:r>
      <w:r w:rsidR="004D19E6" w:rsidRPr="003B1290">
        <w:rPr>
          <w:rFonts w:ascii="IRANSharp" w:hAnsi="IRANSharp" w:cs="IRANSharp"/>
          <w:sz w:val="20"/>
          <w:szCs w:val="20"/>
          <w:rtl/>
        </w:rPr>
        <w:t xml:space="preserve">همدلی </w:t>
      </w:r>
      <w:proofErr w:type="spellStart"/>
      <w:r w:rsidR="004D19E6" w:rsidRPr="003B1290">
        <w:rPr>
          <w:rFonts w:ascii="IRANSharp" w:hAnsi="IRANSharp" w:cs="IRANSharp"/>
          <w:sz w:val="20"/>
          <w:szCs w:val="20"/>
          <w:rtl/>
        </w:rPr>
        <w:t>نجات‌بخ</w:t>
      </w:r>
      <w:r w:rsidR="005C056F" w:rsidRPr="003B1290">
        <w:rPr>
          <w:rStyle w:val="ng-star-inserted"/>
          <w:rFonts w:ascii="IRANSharp" w:hAnsi="IRANSharp" w:cs="IRANSharp"/>
          <w:sz w:val="20"/>
          <w:szCs w:val="20"/>
          <w:rtl/>
        </w:rPr>
        <w:t>ش</w:t>
      </w:r>
      <w:proofErr w:type="spellEnd"/>
      <w:r w:rsidR="005C056F" w:rsidRPr="003B1290">
        <w:rPr>
          <w:rStyle w:val="ng-star-inserted"/>
          <w:rFonts w:ascii="IRANSharp" w:hAnsi="IRANSharp" w:cs="IRANSharp"/>
          <w:sz w:val="20"/>
          <w:szCs w:val="20"/>
          <w:rtl/>
        </w:rPr>
        <w:t xml:space="preserve">» </w:t>
      </w:r>
      <w:proofErr w:type="spellStart"/>
      <w:r w:rsidR="004D19E6" w:rsidRPr="003B1290">
        <w:rPr>
          <w:rStyle w:val="ng-star-inserted"/>
          <w:rFonts w:ascii="IRANSharp" w:hAnsi="IRANSharp" w:cs="IRANSharp"/>
          <w:sz w:val="20"/>
          <w:szCs w:val="20"/>
          <w:rtl/>
        </w:rPr>
        <w:t>تبیین‌گر</w:t>
      </w:r>
      <w:proofErr w:type="spellEnd"/>
      <w:r w:rsidR="004D19E6" w:rsidRPr="003B1290">
        <w:rPr>
          <w:rStyle w:val="ng-star-inserted"/>
          <w:rFonts w:ascii="IRANSharp" w:hAnsi="IRANSharp" w:cs="IRANSharp"/>
          <w:sz w:val="20"/>
          <w:szCs w:val="20"/>
          <w:rtl/>
        </w:rPr>
        <w:t xml:space="preserve"> گذار از </w:t>
      </w:r>
      <w:proofErr w:type="spellStart"/>
      <w:r w:rsidR="004D19E6" w:rsidRPr="003B1290">
        <w:rPr>
          <w:rStyle w:val="ng-star-inserted"/>
          <w:rFonts w:ascii="IRANSharp" w:hAnsi="IRANSharp" w:cs="IRANSharp"/>
          <w:sz w:val="20"/>
          <w:szCs w:val="20"/>
          <w:rtl/>
        </w:rPr>
        <w:t>واکنش‌های</w:t>
      </w:r>
      <w:proofErr w:type="spellEnd"/>
      <w:r w:rsidR="004D19E6" w:rsidRPr="003B1290">
        <w:rPr>
          <w:rStyle w:val="ng-star-inserted"/>
          <w:rFonts w:ascii="IRANSharp" w:hAnsi="IRANSharp" w:cs="IRANSharp"/>
          <w:sz w:val="20"/>
          <w:szCs w:val="20"/>
          <w:rtl/>
        </w:rPr>
        <w:t xml:space="preserve"> </w:t>
      </w:r>
      <w:proofErr w:type="spellStart"/>
      <w:r w:rsidR="004D19E6" w:rsidRPr="003B1290">
        <w:rPr>
          <w:rStyle w:val="ng-star-inserted"/>
          <w:rFonts w:ascii="IRANSharp" w:hAnsi="IRANSharp" w:cs="IRANSharp"/>
          <w:sz w:val="20"/>
          <w:szCs w:val="20"/>
          <w:rtl/>
        </w:rPr>
        <w:t>تکانشی</w:t>
      </w:r>
      <w:proofErr w:type="spellEnd"/>
      <w:r w:rsidR="004D19E6" w:rsidRPr="003B1290">
        <w:rPr>
          <w:rStyle w:val="ng-star-inserted"/>
          <w:rFonts w:ascii="IRANSharp" w:hAnsi="IRANSharp" w:cs="IRANSharp"/>
          <w:sz w:val="20"/>
          <w:szCs w:val="20"/>
          <w:rtl/>
        </w:rPr>
        <w:t xml:space="preserve"> و درماندگی به سمت </w:t>
      </w:r>
      <w:proofErr w:type="spellStart"/>
      <w:r w:rsidR="004D19E6" w:rsidRPr="003B1290">
        <w:rPr>
          <w:rStyle w:val="ng-star-inserted"/>
          <w:rFonts w:ascii="IRANSharp" w:hAnsi="IRANSharp" w:cs="IRANSharp"/>
          <w:sz w:val="20"/>
          <w:szCs w:val="20"/>
          <w:rtl/>
        </w:rPr>
        <w:t>کنش‌های</w:t>
      </w:r>
      <w:proofErr w:type="spellEnd"/>
      <w:r w:rsidR="004D19E6" w:rsidRPr="003B1290">
        <w:rPr>
          <w:rStyle w:val="ng-star-inserted"/>
          <w:rFonts w:ascii="IRANSharp" w:hAnsi="IRANSharp" w:cs="IRANSharp"/>
          <w:sz w:val="20"/>
          <w:szCs w:val="20"/>
          <w:rtl/>
        </w:rPr>
        <w:t xml:space="preserve"> آگاهانه و </w:t>
      </w:r>
      <w:proofErr w:type="spellStart"/>
      <w:r w:rsidR="004D19E6" w:rsidRPr="003B1290">
        <w:rPr>
          <w:rStyle w:val="ng-star-inserted"/>
          <w:rFonts w:ascii="IRANSharp" w:hAnsi="IRANSharp" w:cs="IRANSharp"/>
          <w:sz w:val="20"/>
          <w:szCs w:val="20"/>
          <w:rtl/>
        </w:rPr>
        <w:t>تسهیل‌گر</w:t>
      </w:r>
      <w:proofErr w:type="spellEnd"/>
      <w:r w:rsidR="004D19E6" w:rsidRPr="003B1290">
        <w:rPr>
          <w:rStyle w:val="ng-star-inserted"/>
          <w:rFonts w:ascii="IRANSharp" w:hAnsi="IRANSharp" w:cs="IRANSharp"/>
          <w:sz w:val="20"/>
          <w:szCs w:val="20"/>
          <w:rtl/>
        </w:rPr>
        <w:t xml:space="preserve"> است. از منظر </w:t>
      </w:r>
      <w:r w:rsidR="004D19E6" w:rsidRPr="003B1290">
        <w:rPr>
          <w:rFonts w:ascii="IRANSharp" w:hAnsi="IRANSharp" w:cs="IRANSharp"/>
          <w:sz w:val="20"/>
          <w:szCs w:val="20"/>
          <w:rtl/>
        </w:rPr>
        <w:t xml:space="preserve">نظریه </w:t>
      </w:r>
      <w:proofErr w:type="spellStart"/>
      <w:r w:rsidR="004D19E6" w:rsidRPr="003B1290">
        <w:rPr>
          <w:rFonts w:ascii="IRANSharp" w:hAnsi="IRANSharp" w:cs="IRANSharp"/>
          <w:sz w:val="20"/>
          <w:szCs w:val="20"/>
          <w:rtl/>
        </w:rPr>
        <w:t>سیستم‌های</w:t>
      </w:r>
      <w:proofErr w:type="spellEnd"/>
      <w:r w:rsidR="004D19E6" w:rsidRPr="003B1290">
        <w:rPr>
          <w:rFonts w:ascii="IRANSharp" w:hAnsi="IRANSharp" w:cs="IRANSharp"/>
          <w:sz w:val="20"/>
          <w:szCs w:val="20"/>
          <w:rtl/>
        </w:rPr>
        <w:t xml:space="preserve"> خانواده</w:t>
      </w:r>
      <w:r w:rsidR="004D19E6" w:rsidRPr="003B1290">
        <w:rPr>
          <w:rStyle w:val="ng-star-inserted"/>
          <w:rFonts w:ascii="IRANSharp" w:hAnsi="IRANSharp" w:cs="IRANSharp"/>
          <w:sz w:val="20"/>
          <w:szCs w:val="20"/>
          <w:rtl/>
        </w:rPr>
        <w:t xml:space="preserve">، این تغییر رویه </w:t>
      </w:r>
      <w:proofErr w:type="spellStart"/>
      <w:r w:rsidR="004D19E6" w:rsidRPr="003B1290">
        <w:rPr>
          <w:rStyle w:val="ng-star-inserted"/>
          <w:rFonts w:ascii="IRANSharp" w:hAnsi="IRANSharp" w:cs="IRANSharp"/>
          <w:sz w:val="20"/>
          <w:szCs w:val="20"/>
          <w:rtl/>
        </w:rPr>
        <w:t>نشان‌دهنده</w:t>
      </w:r>
      <w:proofErr w:type="spellEnd"/>
      <w:r w:rsidR="004D19E6" w:rsidRPr="003B1290">
        <w:rPr>
          <w:rStyle w:val="ng-star-inserted"/>
          <w:rFonts w:ascii="IRANSharp" w:hAnsi="IRANSharp" w:cs="IRANSharp"/>
          <w:sz w:val="20"/>
          <w:szCs w:val="20"/>
          <w:rtl/>
        </w:rPr>
        <w:t xml:space="preserve"> ایجاد یک «</w:t>
      </w:r>
      <w:proofErr w:type="spellStart"/>
      <w:r w:rsidR="004D19E6" w:rsidRPr="003B1290">
        <w:rPr>
          <w:rStyle w:val="ng-star-inserted"/>
          <w:rFonts w:ascii="IRANSharp" w:hAnsi="IRANSharp" w:cs="IRANSharp"/>
          <w:sz w:val="20"/>
          <w:szCs w:val="20"/>
          <w:rtl/>
        </w:rPr>
        <w:t>هموستاز</w:t>
      </w:r>
      <w:proofErr w:type="spellEnd"/>
      <w:r w:rsidR="004D19E6" w:rsidRPr="003B1290">
        <w:rPr>
          <w:rStyle w:val="ng-star-inserted"/>
          <w:rFonts w:ascii="IRANSharp" w:hAnsi="IRANSharp" w:cs="IRANSharp"/>
          <w:sz w:val="20"/>
          <w:szCs w:val="20"/>
          <w:rtl/>
        </w:rPr>
        <w:t xml:space="preserve"> مثبت» است که در آن زن، به جای ایفای نقش </w:t>
      </w:r>
      <w:proofErr w:type="spellStart"/>
      <w:r w:rsidR="004D19E6" w:rsidRPr="003B1290">
        <w:rPr>
          <w:rStyle w:val="ng-star-inserted"/>
          <w:rFonts w:ascii="IRANSharp" w:hAnsi="IRANSharp" w:cs="IRANSharp"/>
          <w:sz w:val="20"/>
          <w:szCs w:val="20"/>
          <w:rtl/>
        </w:rPr>
        <w:t>تسهیل‌گر</w:t>
      </w:r>
      <w:proofErr w:type="spellEnd"/>
      <w:r w:rsidR="004D19E6" w:rsidRPr="003B1290">
        <w:rPr>
          <w:rStyle w:val="ng-star-inserted"/>
          <w:rFonts w:ascii="IRANSharp" w:hAnsi="IRANSharp" w:cs="IRANSharp"/>
          <w:sz w:val="20"/>
          <w:szCs w:val="20"/>
          <w:rtl/>
        </w:rPr>
        <w:t xml:space="preserve"> مصرف، به عنوان عاملی برای تقویت پایداری درمان عمل </w:t>
      </w:r>
      <w:proofErr w:type="spellStart"/>
      <w:r w:rsidR="004D19E6" w:rsidRPr="003B1290">
        <w:rPr>
          <w:rStyle w:val="ng-star-inserted"/>
          <w:rFonts w:ascii="IRANSharp" w:hAnsi="IRANSharp" w:cs="IRANSharp"/>
          <w:sz w:val="20"/>
          <w:szCs w:val="20"/>
          <w:rtl/>
        </w:rPr>
        <w:t>می‌</w:t>
      </w:r>
      <w:r w:rsidR="005C056F" w:rsidRPr="003B1290">
        <w:rPr>
          <w:rStyle w:val="ng-star-inserted"/>
          <w:rFonts w:ascii="IRANSharp" w:hAnsi="IRANSharp" w:cs="IRANSharp"/>
          <w:sz w:val="20"/>
          <w:szCs w:val="20"/>
          <w:rtl/>
        </w:rPr>
        <w:t>کند</w:t>
      </w:r>
      <w:proofErr w:type="spellEnd"/>
      <w:r w:rsidR="005C056F" w:rsidRPr="003B1290">
        <w:rPr>
          <w:rStyle w:val="ng-star-inserted"/>
          <w:rFonts w:ascii="IRANSharp" w:hAnsi="IRANSharp" w:cs="IRANSharp"/>
          <w:sz w:val="20"/>
          <w:szCs w:val="20"/>
          <w:rtl/>
        </w:rPr>
        <w:t>.</w:t>
      </w:r>
      <w:r w:rsidR="004D19E6" w:rsidRPr="003B1290">
        <w:rPr>
          <w:rStyle w:val="ng-star-inserted"/>
          <w:rFonts w:ascii="IRANSharp" w:hAnsi="IRANSharp" w:cs="IRANSharp"/>
          <w:sz w:val="20"/>
          <w:szCs w:val="20"/>
        </w:rPr>
        <w:t xml:space="preserve"> </w:t>
      </w:r>
      <w:r w:rsidR="004D19E6" w:rsidRPr="003B1290">
        <w:rPr>
          <w:rStyle w:val="ng-star-inserted"/>
          <w:rFonts w:ascii="IRANSharp" w:hAnsi="IRANSharp" w:cs="IRANSharp"/>
          <w:sz w:val="20"/>
          <w:szCs w:val="20"/>
          <w:rtl/>
        </w:rPr>
        <w:t xml:space="preserve">این یافته با نتایج پژوهش </w:t>
      </w:r>
      <w:proofErr w:type="spellStart"/>
      <w:r w:rsidR="004D19E6" w:rsidRPr="003B1290">
        <w:rPr>
          <w:rStyle w:val="ng-star-inserted"/>
          <w:rFonts w:ascii="IRANSharp" w:hAnsi="IRANSharp" w:cs="IRANSharp"/>
          <w:sz w:val="20"/>
          <w:szCs w:val="20"/>
          <w:rtl/>
        </w:rPr>
        <w:t>ترکاشوند</w:t>
      </w:r>
      <w:proofErr w:type="spellEnd"/>
      <w:r w:rsidR="004D19E6" w:rsidRPr="003B1290">
        <w:rPr>
          <w:rStyle w:val="ng-star-inserted"/>
          <w:rFonts w:ascii="IRANSharp" w:hAnsi="IRANSharp" w:cs="IRANSharp"/>
          <w:sz w:val="20"/>
          <w:szCs w:val="20"/>
          <w:rtl/>
        </w:rPr>
        <w:t xml:space="preserve"> و همکاران (۲۰۲۶) همسو است که نشان داد زنان با وجود فشارهای روانی شدید، پتانسیل بالایی برای ایفای نقش حامی ایفا </w:t>
      </w:r>
      <w:proofErr w:type="spellStart"/>
      <w:r w:rsidR="004D19E6" w:rsidRPr="003B1290">
        <w:rPr>
          <w:rStyle w:val="ng-star-inserted"/>
          <w:rFonts w:ascii="IRANSharp" w:hAnsi="IRANSharp" w:cs="IRANSharp"/>
          <w:sz w:val="20"/>
          <w:szCs w:val="20"/>
          <w:rtl/>
        </w:rPr>
        <w:t>می‌کنند</w:t>
      </w:r>
      <w:proofErr w:type="spellEnd"/>
      <w:r w:rsidR="004D19E6" w:rsidRPr="003B1290">
        <w:rPr>
          <w:rStyle w:val="ng-star-inserted"/>
          <w:rFonts w:ascii="IRANSharp" w:hAnsi="IRANSharp" w:cs="IRANSharp"/>
          <w:sz w:val="20"/>
          <w:szCs w:val="20"/>
          <w:rtl/>
        </w:rPr>
        <w:t>، به شرط آنکه ابزارهای روانی لازم را در اختیار داشته باشند</w:t>
      </w:r>
      <w:r w:rsidRPr="003B1290">
        <w:rPr>
          <w:rFonts w:ascii="IRANSharp" w:hAnsi="IRANSharp" w:cs="IRANSharp"/>
          <w:sz w:val="20"/>
          <w:szCs w:val="20"/>
          <w:rtl/>
        </w:rPr>
        <w:t>[7].</w:t>
      </w:r>
    </w:p>
    <w:p w14:paraId="6276B8A6" w14:textId="77777777" w:rsidR="009A6C86" w:rsidRPr="003B1290" w:rsidRDefault="004D19E6" w:rsidP="00095B47">
      <w:pPr>
        <w:pStyle w:val="a1"/>
        <w:jc w:val="both"/>
        <w:rPr>
          <w:rFonts w:ascii="IRANSharp" w:hAnsi="IRANSharp" w:cs="IRANSharp"/>
          <w:b/>
          <w:bCs/>
          <w:sz w:val="20"/>
          <w:szCs w:val="20"/>
          <w:rtl/>
        </w:rPr>
      </w:pPr>
      <w:r w:rsidRPr="003B1290">
        <w:rPr>
          <w:rStyle w:val="ng-star-inserted"/>
          <w:rFonts w:ascii="IRANSharp" w:hAnsi="IRANSharp" w:cs="IRANSharp"/>
          <w:sz w:val="20"/>
          <w:szCs w:val="20"/>
          <w:rtl/>
        </w:rPr>
        <w:t>۱</w:t>
      </w:r>
      <w:r w:rsidRPr="003B1290">
        <w:rPr>
          <w:rStyle w:val="ng-star-inserted"/>
          <w:rFonts w:ascii="IRANSharp" w:hAnsi="IRANSharp" w:cs="IRANSharp"/>
          <w:sz w:val="20"/>
          <w:szCs w:val="20"/>
        </w:rPr>
        <w:t xml:space="preserve">. </w:t>
      </w:r>
      <w:r w:rsidRPr="003B1290">
        <w:rPr>
          <w:rStyle w:val="ng-star-inserted"/>
          <w:rFonts w:ascii="IRANSharp" w:hAnsi="IRANSharp" w:cs="IRANSharp"/>
          <w:sz w:val="20"/>
          <w:szCs w:val="20"/>
          <w:rtl/>
        </w:rPr>
        <w:t xml:space="preserve">حمایت عاطفی و همدلی </w:t>
      </w:r>
      <w:proofErr w:type="spellStart"/>
      <w:r w:rsidRPr="003B1290">
        <w:rPr>
          <w:rStyle w:val="ng-star-inserted"/>
          <w:rFonts w:ascii="IRANSharp" w:hAnsi="IRANSharp" w:cs="IRANSharp"/>
          <w:sz w:val="20"/>
          <w:szCs w:val="20"/>
          <w:rtl/>
        </w:rPr>
        <w:t>بین‌فردی</w:t>
      </w:r>
      <w:proofErr w:type="spellEnd"/>
      <w:r w:rsidRPr="003B1290">
        <w:rPr>
          <w:rStyle w:val="ng-star-inserted"/>
          <w:rFonts w:ascii="IRANSharp" w:hAnsi="IRANSharp" w:cs="IRANSharp"/>
          <w:sz w:val="20"/>
          <w:szCs w:val="20"/>
          <w:rtl/>
        </w:rPr>
        <w:t>: بازسازی پایگاه ایمن</w:t>
      </w:r>
      <w:r w:rsidR="009A6C86"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حمایت عاطفی و همدلی </w:t>
      </w:r>
      <w:proofErr w:type="spellStart"/>
      <w:r w:rsidRPr="003B1290">
        <w:rPr>
          <w:rFonts w:ascii="IRANSharp" w:hAnsi="IRANSharp" w:cs="IRANSharp"/>
          <w:sz w:val="20"/>
          <w:szCs w:val="20"/>
          <w:rtl/>
        </w:rPr>
        <w:t>بین‌فردی</w:t>
      </w:r>
      <w:proofErr w:type="spellEnd"/>
      <w:r w:rsidRPr="003B1290">
        <w:rPr>
          <w:rStyle w:val="ng-star-inserted"/>
          <w:rFonts w:ascii="IRANSharp" w:hAnsi="IRANSharp" w:cs="IRANSharp"/>
          <w:sz w:val="20"/>
          <w:szCs w:val="20"/>
          <w:rtl/>
        </w:rPr>
        <w:t xml:space="preserve"> پیوند عمیقی با مفاهیم </w:t>
      </w:r>
      <w:r w:rsidRPr="003B1290">
        <w:rPr>
          <w:rFonts w:ascii="IRANSharp" w:hAnsi="IRANSharp" w:cs="IRANSharp"/>
          <w:sz w:val="20"/>
          <w:szCs w:val="20"/>
          <w:rtl/>
        </w:rPr>
        <w:t>نظریه دلبستگی</w:t>
      </w:r>
      <w:r w:rsidRPr="003B1290">
        <w:rPr>
          <w:rStyle w:val="ng-star-inserted"/>
          <w:rFonts w:ascii="IRANSharp" w:hAnsi="IRANSharp" w:cs="IRANSharp"/>
          <w:sz w:val="20"/>
          <w:szCs w:val="20"/>
          <w:rtl/>
        </w:rPr>
        <w:t xml:space="preserve"> دارد. در </w:t>
      </w:r>
      <w:proofErr w:type="spellStart"/>
      <w:r w:rsidRPr="003B1290">
        <w:rPr>
          <w:rStyle w:val="ng-star-inserted"/>
          <w:rFonts w:ascii="IRANSharp" w:hAnsi="IRANSharp" w:cs="IRANSharp"/>
          <w:sz w:val="20"/>
          <w:szCs w:val="20"/>
          <w:rtl/>
        </w:rPr>
        <w:t>خانواده‌های</w:t>
      </w:r>
      <w:proofErr w:type="spellEnd"/>
      <w:r w:rsidRPr="003B1290">
        <w:rPr>
          <w:rStyle w:val="ng-star-inserted"/>
          <w:rFonts w:ascii="IRANSharp" w:hAnsi="IRANSharp" w:cs="IRANSharp"/>
          <w:sz w:val="20"/>
          <w:szCs w:val="20"/>
          <w:rtl/>
        </w:rPr>
        <w:t xml:space="preserve"> درگیر اعتیاد، پیوندهای عاطفی اغلب </w:t>
      </w:r>
      <w:proofErr w:type="spellStart"/>
      <w:r w:rsidRPr="003B1290">
        <w:rPr>
          <w:rStyle w:val="ng-star-inserted"/>
          <w:rFonts w:ascii="IRANSharp" w:hAnsi="IRANSharp" w:cs="IRANSharp"/>
          <w:sz w:val="20"/>
          <w:szCs w:val="20"/>
          <w:rtl/>
        </w:rPr>
        <w:t>ناایمن</w:t>
      </w:r>
      <w:proofErr w:type="spellEnd"/>
      <w:r w:rsidRPr="003B1290">
        <w:rPr>
          <w:rStyle w:val="ng-star-inserted"/>
          <w:rFonts w:ascii="IRANSharp" w:hAnsi="IRANSharp" w:cs="IRANSharp"/>
          <w:sz w:val="20"/>
          <w:szCs w:val="20"/>
          <w:rtl/>
        </w:rPr>
        <w:t xml:space="preserve"> و آکنده از </w:t>
      </w:r>
      <w:proofErr w:type="spellStart"/>
      <w:r w:rsidRPr="003B1290">
        <w:rPr>
          <w:rStyle w:val="ng-star-inserted"/>
          <w:rFonts w:ascii="IRANSharp" w:hAnsi="IRANSharp" w:cs="IRANSharp"/>
          <w:sz w:val="20"/>
          <w:szCs w:val="20"/>
          <w:rtl/>
        </w:rPr>
        <w:t>بی‌اعتمادی</w:t>
      </w:r>
      <w:proofErr w:type="spellEnd"/>
      <w:r w:rsidRPr="003B1290">
        <w:rPr>
          <w:rStyle w:val="ng-star-inserted"/>
          <w:rFonts w:ascii="IRANSharp" w:hAnsi="IRANSharp" w:cs="IRANSharp"/>
          <w:sz w:val="20"/>
          <w:szCs w:val="20"/>
          <w:rtl/>
        </w:rPr>
        <w:t xml:space="preserve"> است؛ اما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حاضر نشان داد که ابراز محبت و </w:t>
      </w:r>
      <w:proofErr w:type="spellStart"/>
      <w:r w:rsidRPr="003B1290">
        <w:rPr>
          <w:rStyle w:val="ng-star-inserted"/>
          <w:rFonts w:ascii="IRANSharp" w:hAnsi="IRANSharp" w:cs="IRANSharp"/>
          <w:sz w:val="20"/>
          <w:szCs w:val="20"/>
          <w:rtl/>
        </w:rPr>
        <w:t>انگیزه‌بخشی</w:t>
      </w:r>
      <w:proofErr w:type="spellEnd"/>
      <w:r w:rsidRPr="003B1290">
        <w:rPr>
          <w:rStyle w:val="ng-star-inserted"/>
          <w:rFonts w:ascii="IRANSharp" w:hAnsi="IRANSharp" w:cs="IRANSharp"/>
          <w:sz w:val="20"/>
          <w:szCs w:val="20"/>
          <w:rtl/>
        </w:rPr>
        <w:t xml:space="preserve"> از سوی همسر </w:t>
      </w:r>
      <w:proofErr w:type="spellStart"/>
      <w:r w:rsidRPr="003B1290">
        <w:rPr>
          <w:rStyle w:val="ng-star-inserted"/>
          <w:rFonts w:ascii="IRANSharp" w:hAnsi="IRANSharp" w:cs="IRANSharp"/>
          <w:sz w:val="20"/>
          <w:szCs w:val="20"/>
          <w:rtl/>
        </w:rPr>
        <w:t>می‌تواند</w:t>
      </w:r>
      <w:proofErr w:type="spellEnd"/>
      <w:r w:rsidRPr="003B1290">
        <w:rPr>
          <w:rStyle w:val="ng-star-inserted"/>
          <w:rFonts w:ascii="IRANSharp" w:hAnsi="IRANSharp" w:cs="IRANSharp"/>
          <w:sz w:val="20"/>
          <w:szCs w:val="20"/>
          <w:rtl/>
        </w:rPr>
        <w:t xml:space="preserve"> به عنوان یک «پایگاه ایمن» عمل کرده و انگیزه درونی مرد را برای تغییر احیا کند</w:t>
      </w:r>
      <w:r w:rsidR="009A6C86"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 xml:space="preserve">بر اساس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w:t>
      </w:r>
      <w:r w:rsidR="009A6C86" w:rsidRPr="003B1290">
        <w:rPr>
          <w:rStyle w:val="ng-star-inserted"/>
          <w:rFonts w:ascii="IRANSharp" w:hAnsi="IRANSharp" w:cs="IRANSharp"/>
          <w:sz w:val="20"/>
          <w:szCs w:val="20"/>
          <w:rtl/>
        </w:rPr>
        <w:t>مقامی</w:t>
      </w:r>
      <w:r w:rsidRPr="003B1290">
        <w:rPr>
          <w:rStyle w:val="ng-star-inserted"/>
          <w:rFonts w:ascii="IRANSharp" w:hAnsi="IRANSharp" w:cs="IRANSharp"/>
          <w:sz w:val="20"/>
          <w:szCs w:val="20"/>
          <w:rtl/>
        </w:rPr>
        <w:t xml:space="preserve"> و همکاران (۲۰۲۱)، زمانی که زنان </w:t>
      </w:r>
      <w:proofErr w:type="spellStart"/>
      <w:r w:rsidRPr="003B1290">
        <w:rPr>
          <w:rStyle w:val="ng-star-inserted"/>
          <w:rFonts w:ascii="IRANSharp" w:hAnsi="IRANSharp" w:cs="IRANSharp"/>
          <w:sz w:val="20"/>
          <w:szCs w:val="20"/>
          <w:rtl/>
        </w:rPr>
        <w:t>می‌آموزند</w:t>
      </w:r>
      <w:proofErr w:type="spellEnd"/>
      <w:r w:rsidRPr="003B1290">
        <w:rPr>
          <w:rStyle w:val="ng-star-inserted"/>
          <w:rFonts w:ascii="IRANSharp" w:hAnsi="IRANSharp" w:cs="IRANSharp"/>
          <w:sz w:val="20"/>
          <w:szCs w:val="20"/>
          <w:rtl/>
        </w:rPr>
        <w:t xml:space="preserve"> احساسات همسر را بدون قضاوت مشاهده کرده و همدلی موثری نشان دهند، میزان شرم در فرد در حال ترک کاهش یافته و سازگاری زناشویی به طور معناداری ارتقا </w:t>
      </w:r>
      <w:proofErr w:type="spellStart"/>
      <w:r w:rsidRPr="003B1290">
        <w:rPr>
          <w:rStyle w:val="ng-star-inserted"/>
          <w:rFonts w:ascii="IRANSharp" w:hAnsi="IRANSharp" w:cs="IRANSharp"/>
          <w:sz w:val="20"/>
          <w:szCs w:val="20"/>
          <w:rtl/>
        </w:rPr>
        <w:t>می‌یاب</w:t>
      </w:r>
      <w:r w:rsidR="00234F87" w:rsidRPr="003B1290">
        <w:rPr>
          <w:rStyle w:val="ng-star-inserted"/>
          <w:rFonts w:ascii="IRANSharp" w:hAnsi="IRANSharp" w:cs="IRANSharp"/>
          <w:sz w:val="20"/>
          <w:szCs w:val="20"/>
          <w:rtl/>
        </w:rPr>
        <w:t>د</w:t>
      </w:r>
      <w:proofErr w:type="spellEnd"/>
      <w:r w:rsidR="009A6C86" w:rsidRPr="003B1290">
        <w:rPr>
          <w:rFonts w:ascii="IRANSharp" w:hAnsi="IRANSharp" w:cs="IRANSharp"/>
          <w:sz w:val="20"/>
          <w:szCs w:val="20"/>
          <w:rtl/>
        </w:rPr>
        <w:t>[</w:t>
      </w:r>
      <w:r w:rsidR="00BF3FEC" w:rsidRPr="003B1290">
        <w:rPr>
          <w:rFonts w:ascii="IRANSharp" w:hAnsi="IRANSharp" w:cs="IRANSharp"/>
          <w:sz w:val="20"/>
          <w:szCs w:val="20"/>
          <w:rtl/>
        </w:rPr>
        <w:t>31</w:t>
      </w:r>
      <w:r w:rsidR="009A6C86" w:rsidRPr="003B1290">
        <w:rPr>
          <w:rFonts w:ascii="IRANSharp" w:hAnsi="IRANSharp" w:cs="IRANSharp"/>
          <w:sz w:val="20"/>
          <w:szCs w:val="20"/>
          <w:rtl/>
        </w:rPr>
        <w:t>]</w:t>
      </w:r>
      <w:r w:rsidR="00234F87"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 xml:space="preserve">این یافته نشان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که این نوع همدلی، متمایز از «از خودگذشتگی </w:t>
      </w:r>
      <w:proofErr w:type="spellStart"/>
      <w:r w:rsidRPr="003B1290">
        <w:rPr>
          <w:rStyle w:val="ng-star-inserted"/>
          <w:rFonts w:ascii="IRANSharp" w:hAnsi="IRANSharp" w:cs="IRANSharp"/>
          <w:sz w:val="20"/>
          <w:szCs w:val="20"/>
          <w:rtl/>
        </w:rPr>
        <w:t>آسیب‌زا</w:t>
      </w:r>
      <w:proofErr w:type="spellEnd"/>
      <w:r w:rsidRPr="003B1290">
        <w:rPr>
          <w:rStyle w:val="ng-star-inserted"/>
          <w:rFonts w:ascii="IRANSharp" w:hAnsi="IRANSharp" w:cs="IRANSharp"/>
          <w:sz w:val="20"/>
          <w:szCs w:val="20"/>
          <w:rtl/>
        </w:rPr>
        <w:t>» است؛ چرا که ریشه در </w:t>
      </w:r>
      <w:proofErr w:type="spellStart"/>
      <w:r w:rsidRPr="003B1290">
        <w:rPr>
          <w:rFonts w:ascii="IRANSharp" w:hAnsi="IRANSharp" w:cs="IRANSharp"/>
          <w:sz w:val="20"/>
          <w:szCs w:val="20"/>
          <w:rtl/>
        </w:rPr>
        <w:t>توانمندسازی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روان‌شناختی</w:t>
      </w:r>
      <w:proofErr w:type="spellEnd"/>
      <w:r w:rsidRPr="003B1290">
        <w:rPr>
          <w:rStyle w:val="ng-star-inserted"/>
          <w:rFonts w:ascii="IRANSharp" w:hAnsi="IRANSharp" w:cs="IRANSharp"/>
          <w:sz w:val="20"/>
          <w:szCs w:val="20"/>
          <w:rtl/>
        </w:rPr>
        <w:t xml:space="preserve"> دارد.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مؤیدی‌مهر</w:t>
      </w:r>
      <w:proofErr w:type="spellEnd"/>
      <w:r w:rsidRPr="003B1290">
        <w:rPr>
          <w:rStyle w:val="ng-star-inserted"/>
          <w:rFonts w:ascii="IRANSharp" w:hAnsi="IRANSharp" w:cs="IRANSharp"/>
          <w:sz w:val="20"/>
          <w:szCs w:val="20"/>
          <w:rtl/>
        </w:rPr>
        <w:t xml:space="preserve"> و همکاران (۲۰۲۳) تأیید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xml:space="preserve"> که آموزش </w:t>
      </w:r>
      <w:proofErr w:type="spellStart"/>
      <w:r w:rsidRPr="003B1290">
        <w:rPr>
          <w:rStyle w:val="ng-star-inserted"/>
          <w:rFonts w:ascii="IRANSharp" w:hAnsi="IRANSharp" w:cs="IRANSharp"/>
          <w:sz w:val="20"/>
          <w:szCs w:val="20"/>
          <w:rtl/>
        </w:rPr>
        <w:t>برنامه‌های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توانمندسازی</w:t>
      </w:r>
      <w:proofErr w:type="spellEnd"/>
      <w:r w:rsidRPr="003B1290">
        <w:rPr>
          <w:rStyle w:val="ng-star-inserted"/>
          <w:rFonts w:ascii="IRANSharp" w:hAnsi="IRANSharp" w:cs="IRANSharp"/>
          <w:sz w:val="20"/>
          <w:szCs w:val="20"/>
          <w:rtl/>
        </w:rPr>
        <w:t xml:space="preserve"> به همسران، منجر به بهبود </w:t>
      </w:r>
      <w:proofErr w:type="spellStart"/>
      <w:r w:rsidRPr="003B1290">
        <w:rPr>
          <w:rStyle w:val="ng-star-inserted"/>
          <w:rFonts w:ascii="IRANSharp" w:hAnsi="IRANSharp" w:cs="IRANSharp"/>
          <w:sz w:val="20"/>
          <w:szCs w:val="20"/>
          <w:rtl/>
        </w:rPr>
        <w:t>مسئولیت‌پذیری</w:t>
      </w:r>
      <w:proofErr w:type="spellEnd"/>
      <w:r w:rsidRPr="003B1290">
        <w:rPr>
          <w:rStyle w:val="ng-star-inserted"/>
          <w:rFonts w:ascii="IRANSharp" w:hAnsi="IRANSharp" w:cs="IRANSharp"/>
          <w:sz w:val="20"/>
          <w:szCs w:val="20"/>
          <w:rtl/>
        </w:rPr>
        <w:t xml:space="preserve"> زناشویی و روابط مثبت با دیگران </w:t>
      </w:r>
      <w:proofErr w:type="spellStart"/>
      <w:r w:rsidRPr="003B1290">
        <w:rPr>
          <w:rStyle w:val="ng-star-inserted"/>
          <w:rFonts w:ascii="IRANSharp" w:hAnsi="IRANSharp" w:cs="IRANSharp"/>
          <w:sz w:val="20"/>
          <w:szCs w:val="20"/>
          <w:rtl/>
        </w:rPr>
        <w:t>می‌</w:t>
      </w:r>
      <w:r w:rsidR="009A6C86" w:rsidRPr="003B1290">
        <w:rPr>
          <w:rStyle w:val="ng-star-inserted"/>
          <w:rFonts w:ascii="IRANSharp" w:hAnsi="IRANSharp" w:cs="IRANSharp"/>
          <w:sz w:val="20"/>
          <w:szCs w:val="20"/>
          <w:rtl/>
        </w:rPr>
        <w:t>شود</w:t>
      </w:r>
      <w:proofErr w:type="spellEnd"/>
      <w:r w:rsidR="009A6C86"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Pr>
        <w:t xml:space="preserve"> </w:t>
      </w:r>
      <w:r w:rsidRPr="003B1290">
        <w:rPr>
          <w:rStyle w:val="ng-star-inserted"/>
          <w:rFonts w:ascii="IRANSharp" w:hAnsi="IRANSharp" w:cs="IRANSharp"/>
          <w:sz w:val="20"/>
          <w:szCs w:val="20"/>
          <w:rtl/>
        </w:rPr>
        <w:t xml:space="preserve">در واقع، همدلی </w:t>
      </w:r>
      <w:proofErr w:type="spellStart"/>
      <w:r w:rsidRPr="003B1290">
        <w:rPr>
          <w:rStyle w:val="ng-star-inserted"/>
          <w:rFonts w:ascii="IRANSharp" w:hAnsi="IRANSharp" w:cs="IRANSharp"/>
          <w:sz w:val="20"/>
          <w:szCs w:val="20"/>
          <w:rtl/>
        </w:rPr>
        <w:t>نجات‌بخش</w:t>
      </w:r>
      <w:proofErr w:type="spellEnd"/>
      <w:r w:rsidRPr="003B1290">
        <w:rPr>
          <w:rStyle w:val="ng-star-inserted"/>
          <w:rFonts w:ascii="IRANSharp" w:hAnsi="IRANSharp" w:cs="IRANSharp"/>
          <w:sz w:val="20"/>
          <w:szCs w:val="20"/>
          <w:rtl/>
        </w:rPr>
        <w:t xml:space="preserve"> زمانی محقق </w:t>
      </w:r>
      <w:proofErr w:type="spellStart"/>
      <w:r w:rsidRPr="003B1290">
        <w:rPr>
          <w:rStyle w:val="ng-star-inserted"/>
          <w:rFonts w:ascii="IRANSharp" w:hAnsi="IRANSharp" w:cs="IRANSharp"/>
          <w:sz w:val="20"/>
          <w:szCs w:val="20"/>
          <w:rtl/>
        </w:rPr>
        <w:t>می‌شود</w:t>
      </w:r>
      <w:proofErr w:type="spellEnd"/>
      <w:r w:rsidRPr="003B1290">
        <w:rPr>
          <w:rStyle w:val="ng-star-inserted"/>
          <w:rFonts w:ascii="IRANSharp" w:hAnsi="IRANSharp" w:cs="IRANSharp"/>
          <w:sz w:val="20"/>
          <w:szCs w:val="20"/>
          <w:rtl/>
        </w:rPr>
        <w:t xml:space="preserve"> که زن از حالت «قربانی» خارج شده و با تکیه بر </w:t>
      </w:r>
      <w:proofErr w:type="spellStart"/>
      <w:r w:rsidRPr="003B1290">
        <w:rPr>
          <w:rStyle w:val="ng-star-inserted"/>
          <w:rFonts w:ascii="IRANSharp" w:hAnsi="IRANSharp" w:cs="IRANSharp"/>
          <w:sz w:val="20"/>
          <w:szCs w:val="20"/>
          <w:rtl/>
        </w:rPr>
        <w:t>خودکارآمدی</w:t>
      </w:r>
      <w:proofErr w:type="spellEnd"/>
      <w:r w:rsidRPr="003B1290">
        <w:rPr>
          <w:rStyle w:val="ng-star-inserted"/>
          <w:rFonts w:ascii="IRANSharp" w:hAnsi="IRANSharp" w:cs="IRANSharp"/>
          <w:sz w:val="20"/>
          <w:szCs w:val="20"/>
          <w:rtl/>
        </w:rPr>
        <w:t xml:space="preserve">، محیطی سرشار از امید و حس تعلق ایجاد کند که طبق ادبیات پژوهش، یکی از </w:t>
      </w:r>
      <w:proofErr w:type="spellStart"/>
      <w:r w:rsidRPr="003B1290">
        <w:rPr>
          <w:rStyle w:val="ng-star-inserted"/>
          <w:rFonts w:ascii="IRANSharp" w:hAnsi="IRANSharp" w:cs="IRANSharp"/>
          <w:sz w:val="20"/>
          <w:szCs w:val="20"/>
          <w:rtl/>
        </w:rPr>
        <w:t>اصلی‌ترین</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پیش‌بین‌های</w:t>
      </w:r>
      <w:proofErr w:type="spellEnd"/>
      <w:r w:rsidRPr="003B1290">
        <w:rPr>
          <w:rStyle w:val="ng-star-inserted"/>
          <w:rFonts w:ascii="IRANSharp" w:hAnsi="IRANSharp" w:cs="IRANSharp"/>
          <w:sz w:val="20"/>
          <w:szCs w:val="20"/>
          <w:rtl/>
        </w:rPr>
        <w:t xml:space="preserve"> پیشگیری از عود است</w:t>
      </w:r>
      <w:r w:rsidR="009A6C86" w:rsidRPr="003B1290">
        <w:rPr>
          <w:rStyle w:val="ng-star-inserted"/>
          <w:rFonts w:ascii="IRANSharp" w:hAnsi="IRANSharp" w:cs="IRANSharp"/>
          <w:sz w:val="20"/>
          <w:szCs w:val="20"/>
          <w:rtl/>
        </w:rPr>
        <w:t xml:space="preserve"> </w:t>
      </w:r>
      <w:r w:rsidR="009A6C86" w:rsidRPr="003B1290">
        <w:rPr>
          <w:rFonts w:ascii="IRANSharp" w:hAnsi="IRANSharp" w:cs="IRANSharp"/>
          <w:sz w:val="20"/>
          <w:szCs w:val="20"/>
          <w:rtl/>
        </w:rPr>
        <w:t>[19].</w:t>
      </w:r>
    </w:p>
    <w:p w14:paraId="7F969BFE" w14:textId="77777777" w:rsidR="00BF3FEC" w:rsidRPr="003B1290" w:rsidRDefault="00BF3FEC" w:rsidP="00095B47">
      <w:pPr>
        <w:pStyle w:val="a1"/>
        <w:jc w:val="both"/>
        <w:rPr>
          <w:rStyle w:val="ng-star-inserted"/>
          <w:rFonts w:ascii="IRANSharp" w:hAnsi="IRANSharp" w:cs="IRANSharp"/>
          <w:sz w:val="20"/>
          <w:szCs w:val="20"/>
          <w:rtl/>
        </w:rPr>
      </w:pPr>
      <w:r w:rsidRPr="003B1290">
        <w:rPr>
          <w:rStyle w:val="ng-star-inserted"/>
          <w:rFonts w:ascii="IRANSharp" w:hAnsi="IRANSharp" w:cs="IRANSharp"/>
          <w:sz w:val="20"/>
          <w:szCs w:val="20"/>
          <w:rtl/>
        </w:rPr>
        <w:t xml:space="preserve"> </w:t>
      </w:r>
      <w:r w:rsidR="004D19E6" w:rsidRPr="003B1290">
        <w:rPr>
          <w:rStyle w:val="ng-star-inserted"/>
          <w:rFonts w:ascii="IRANSharp" w:hAnsi="IRANSharp" w:cs="IRANSharp"/>
          <w:sz w:val="20"/>
          <w:szCs w:val="20"/>
          <w:rtl/>
        </w:rPr>
        <w:t xml:space="preserve">در </w:t>
      </w:r>
      <w:proofErr w:type="spellStart"/>
      <w:r w:rsidR="004D19E6" w:rsidRPr="003B1290">
        <w:rPr>
          <w:rStyle w:val="ng-star-inserted"/>
          <w:rFonts w:ascii="IRANSharp" w:hAnsi="IRANSharp" w:cs="IRANSharp"/>
          <w:sz w:val="20"/>
          <w:szCs w:val="20"/>
          <w:rtl/>
        </w:rPr>
        <w:t>زیرمضمون</w:t>
      </w:r>
      <w:proofErr w:type="spellEnd"/>
      <w:r w:rsidR="004D19E6" w:rsidRPr="003B1290">
        <w:rPr>
          <w:rStyle w:val="ng-star-inserted"/>
          <w:rFonts w:ascii="IRANSharp" w:hAnsi="IRANSharp" w:cs="IRANSharp"/>
          <w:sz w:val="20"/>
          <w:szCs w:val="20"/>
          <w:rtl/>
        </w:rPr>
        <w:t> </w:t>
      </w:r>
      <w:r w:rsidR="004D19E6" w:rsidRPr="003B1290">
        <w:rPr>
          <w:rFonts w:ascii="IRANSharp" w:hAnsi="IRANSharp" w:cs="IRANSharp"/>
          <w:sz w:val="20"/>
          <w:szCs w:val="20"/>
        </w:rPr>
        <w:t>«</w:t>
      </w:r>
      <w:r w:rsidR="004D19E6" w:rsidRPr="003B1290">
        <w:rPr>
          <w:rFonts w:ascii="IRANSharp" w:hAnsi="IRANSharp" w:cs="IRANSharp"/>
          <w:sz w:val="20"/>
          <w:szCs w:val="20"/>
          <w:rtl/>
        </w:rPr>
        <w:t>توسعه شبکه حمایت اجتماعی</w:t>
      </w:r>
      <w:r w:rsidR="004D19E6" w:rsidRPr="003B1290">
        <w:rPr>
          <w:rFonts w:ascii="IRANSharp" w:hAnsi="IRANSharp" w:cs="IRANSharp"/>
          <w:sz w:val="20"/>
          <w:szCs w:val="20"/>
        </w:rPr>
        <w:t>»</w:t>
      </w:r>
      <w:r w:rsidR="004D19E6" w:rsidRPr="003B1290">
        <w:rPr>
          <w:rStyle w:val="ng-star-inserted"/>
          <w:rFonts w:ascii="IRANSharp" w:hAnsi="IRANSharp" w:cs="IRANSharp"/>
          <w:sz w:val="20"/>
          <w:szCs w:val="20"/>
          <w:rtl/>
        </w:rPr>
        <w:t xml:space="preserve">، شاهد آگاهی زنان نسبت به ضرورت </w:t>
      </w:r>
      <w:proofErr w:type="spellStart"/>
      <w:r w:rsidR="004D19E6" w:rsidRPr="003B1290">
        <w:rPr>
          <w:rStyle w:val="ng-star-inserted"/>
          <w:rFonts w:ascii="IRANSharp" w:hAnsi="IRANSharp" w:cs="IRANSharp"/>
          <w:sz w:val="20"/>
          <w:szCs w:val="20"/>
          <w:rtl/>
        </w:rPr>
        <w:t>برون‌رفت</w:t>
      </w:r>
      <w:proofErr w:type="spellEnd"/>
      <w:r w:rsidR="004D19E6" w:rsidRPr="003B1290">
        <w:rPr>
          <w:rStyle w:val="ng-star-inserted"/>
          <w:rFonts w:ascii="IRANSharp" w:hAnsi="IRANSharp" w:cs="IRANSharp"/>
          <w:sz w:val="20"/>
          <w:szCs w:val="20"/>
          <w:rtl/>
        </w:rPr>
        <w:t xml:space="preserve"> از انزوای سیستمیک هستیم. برخلاف مضمون «انفعال </w:t>
      </w:r>
      <w:proofErr w:type="spellStart"/>
      <w:r w:rsidR="004D19E6" w:rsidRPr="003B1290">
        <w:rPr>
          <w:rStyle w:val="ng-star-inserted"/>
          <w:rFonts w:ascii="IRANSharp" w:hAnsi="IRANSharp" w:cs="IRANSharp"/>
          <w:sz w:val="20"/>
          <w:szCs w:val="20"/>
          <w:rtl/>
        </w:rPr>
        <w:t>محافظت‌گرانه</w:t>
      </w:r>
      <w:proofErr w:type="spellEnd"/>
      <w:r w:rsidR="004D19E6" w:rsidRPr="003B1290">
        <w:rPr>
          <w:rStyle w:val="ng-star-inserted"/>
          <w:rFonts w:ascii="IRANSharp" w:hAnsi="IRANSharp" w:cs="IRANSharp"/>
          <w:sz w:val="20"/>
          <w:szCs w:val="20"/>
          <w:rtl/>
        </w:rPr>
        <w:t xml:space="preserve">» که با </w:t>
      </w:r>
      <w:proofErr w:type="spellStart"/>
      <w:r w:rsidR="004D19E6" w:rsidRPr="003B1290">
        <w:rPr>
          <w:rStyle w:val="ng-star-inserted"/>
          <w:rFonts w:ascii="IRANSharp" w:hAnsi="IRANSharp" w:cs="IRANSharp"/>
          <w:sz w:val="20"/>
          <w:szCs w:val="20"/>
          <w:rtl/>
        </w:rPr>
        <w:t>پنهان‌کاری</w:t>
      </w:r>
      <w:proofErr w:type="spellEnd"/>
      <w:r w:rsidR="004D19E6" w:rsidRPr="003B1290">
        <w:rPr>
          <w:rStyle w:val="ng-star-inserted"/>
          <w:rFonts w:ascii="IRANSharp" w:hAnsi="IRANSharp" w:cs="IRANSharp"/>
          <w:sz w:val="20"/>
          <w:szCs w:val="20"/>
          <w:rtl/>
        </w:rPr>
        <w:t xml:space="preserve"> همراه بود، در این مرحله زنان با </w:t>
      </w:r>
      <w:proofErr w:type="spellStart"/>
      <w:r w:rsidR="004D19E6" w:rsidRPr="003B1290">
        <w:rPr>
          <w:rStyle w:val="ng-star-inserted"/>
          <w:rFonts w:ascii="IRANSharp" w:hAnsi="IRANSharp" w:cs="IRANSharp"/>
          <w:sz w:val="20"/>
          <w:szCs w:val="20"/>
          <w:rtl/>
        </w:rPr>
        <w:t>فعال‌سازی</w:t>
      </w:r>
      <w:proofErr w:type="spellEnd"/>
      <w:r w:rsidR="004D19E6" w:rsidRPr="003B1290">
        <w:rPr>
          <w:rStyle w:val="ng-star-inserted"/>
          <w:rFonts w:ascii="IRANSharp" w:hAnsi="IRANSharp" w:cs="IRANSharp"/>
          <w:sz w:val="20"/>
          <w:szCs w:val="20"/>
          <w:rtl/>
        </w:rPr>
        <w:t xml:space="preserve"> منابع محیطی (خانواده، دوستان و </w:t>
      </w:r>
      <w:proofErr w:type="spellStart"/>
      <w:r w:rsidR="004D19E6" w:rsidRPr="003B1290">
        <w:rPr>
          <w:rStyle w:val="ng-star-inserted"/>
          <w:rFonts w:ascii="IRANSharp" w:hAnsi="IRANSharp" w:cs="IRANSharp"/>
          <w:sz w:val="20"/>
          <w:szCs w:val="20"/>
          <w:rtl/>
        </w:rPr>
        <w:t>گروه‌های</w:t>
      </w:r>
      <w:proofErr w:type="spellEnd"/>
      <w:r w:rsidR="004D19E6" w:rsidRPr="003B1290">
        <w:rPr>
          <w:rStyle w:val="ng-star-inserted"/>
          <w:rFonts w:ascii="IRANSharp" w:hAnsi="IRANSharp" w:cs="IRANSharp"/>
          <w:sz w:val="20"/>
          <w:szCs w:val="20"/>
          <w:rtl/>
        </w:rPr>
        <w:t xml:space="preserve"> حمایتی)، بار روانی مدیریت اعتیاد را توزیع </w:t>
      </w:r>
      <w:proofErr w:type="spellStart"/>
      <w:r w:rsidR="009A6C86" w:rsidRPr="003B1290">
        <w:rPr>
          <w:rStyle w:val="ng-star-inserted"/>
          <w:rFonts w:ascii="IRANSharp" w:hAnsi="IRANSharp" w:cs="IRANSharp"/>
          <w:sz w:val="20"/>
          <w:szCs w:val="20"/>
          <w:rtl/>
        </w:rPr>
        <w:t>می‌کنند</w:t>
      </w:r>
      <w:proofErr w:type="spellEnd"/>
      <w:r w:rsidR="009A6C86" w:rsidRPr="003B1290">
        <w:rPr>
          <w:rStyle w:val="ng-star-inserted"/>
          <w:rFonts w:ascii="IRANSharp" w:hAnsi="IRANSharp" w:cs="IRANSharp"/>
          <w:sz w:val="20"/>
          <w:szCs w:val="20"/>
          <w:rtl/>
        </w:rPr>
        <w:t xml:space="preserve">. </w:t>
      </w:r>
      <w:r w:rsidR="004D19E6" w:rsidRPr="003B1290">
        <w:rPr>
          <w:rStyle w:val="ng-star-inserted"/>
          <w:rFonts w:ascii="IRANSharp" w:hAnsi="IRANSharp" w:cs="IRANSharp"/>
          <w:sz w:val="20"/>
          <w:szCs w:val="20"/>
          <w:rtl/>
        </w:rPr>
        <w:t>بر اساس </w:t>
      </w:r>
      <w:r w:rsidR="004D19E6" w:rsidRPr="003B1290">
        <w:rPr>
          <w:rFonts w:ascii="IRANSharp" w:hAnsi="IRANSharp" w:cs="IRANSharp"/>
          <w:sz w:val="20"/>
          <w:szCs w:val="20"/>
          <w:rtl/>
        </w:rPr>
        <w:t>نظریه تبادل اجتماعی</w:t>
      </w:r>
      <w:r w:rsidR="004D19E6" w:rsidRPr="003B1290">
        <w:rPr>
          <w:rStyle w:val="ng-star-inserted"/>
          <w:rFonts w:ascii="IRANSharp" w:hAnsi="IRANSharp" w:cs="IRANSharp"/>
          <w:sz w:val="20"/>
          <w:szCs w:val="20"/>
          <w:rtl/>
        </w:rPr>
        <w:t xml:space="preserve">، درگیر کردن شبکه حمایت اجتماعی نه تنها فشار روانی را از دوش زن </w:t>
      </w:r>
      <w:proofErr w:type="spellStart"/>
      <w:r w:rsidR="004D19E6" w:rsidRPr="003B1290">
        <w:rPr>
          <w:rStyle w:val="ng-star-inserted"/>
          <w:rFonts w:ascii="IRANSharp" w:hAnsi="IRANSharp" w:cs="IRANSharp"/>
          <w:sz w:val="20"/>
          <w:szCs w:val="20"/>
          <w:rtl/>
        </w:rPr>
        <w:t>برمی‌دارد</w:t>
      </w:r>
      <w:proofErr w:type="spellEnd"/>
      <w:r w:rsidR="004D19E6" w:rsidRPr="003B1290">
        <w:rPr>
          <w:rStyle w:val="ng-star-inserted"/>
          <w:rFonts w:ascii="IRANSharp" w:hAnsi="IRANSharp" w:cs="IRANSharp"/>
          <w:sz w:val="20"/>
          <w:szCs w:val="20"/>
          <w:rtl/>
        </w:rPr>
        <w:t xml:space="preserve">، بلکه با کاهش انگ اجتماعی، بستر </w:t>
      </w:r>
      <w:proofErr w:type="spellStart"/>
      <w:r w:rsidR="004D19E6" w:rsidRPr="003B1290">
        <w:rPr>
          <w:rStyle w:val="ng-star-inserted"/>
          <w:rFonts w:ascii="IRANSharp" w:hAnsi="IRANSharp" w:cs="IRANSharp"/>
          <w:sz w:val="20"/>
          <w:szCs w:val="20"/>
          <w:rtl/>
        </w:rPr>
        <w:t>مناسب‌تری</w:t>
      </w:r>
      <w:proofErr w:type="spellEnd"/>
      <w:r w:rsidR="004D19E6" w:rsidRPr="003B1290">
        <w:rPr>
          <w:rStyle w:val="ng-star-inserted"/>
          <w:rFonts w:ascii="IRANSharp" w:hAnsi="IRANSharp" w:cs="IRANSharp"/>
          <w:sz w:val="20"/>
          <w:szCs w:val="20"/>
          <w:rtl/>
        </w:rPr>
        <w:t xml:space="preserve"> برای پایداری درمان فراهم </w:t>
      </w:r>
      <w:proofErr w:type="spellStart"/>
      <w:r w:rsidR="004D19E6" w:rsidRPr="003B1290">
        <w:rPr>
          <w:rStyle w:val="ng-star-inserted"/>
          <w:rFonts w:ascii="IRANSharp" w:hAnsi="IRANSharp" w:cs="IRANSharp"/>
          <w:sz w:val="20"/>
          <w:szCs w:val="20"/>
          <w:rtl/>
        </w:rPr>
        <w:t>می‌سازد</w:t>
      </w:r>
      <w:proofErr w:type="spellEnd"/>
      <w:r w:rsidR="009A6C86" w:rsidRPr="003B1290">
        <w:rPr>
          <w:rStyle w:val="ng-star-inserted"/>
          <w:rFonts w:ascii="IRANSharp" w:hAnsi="IRANSharp" w:cs="IRANSharp"/>
          <w:sz w:val="20"/>
          <w:szCs w:val="20"/>
          <w:rtl/>
        </w:rPr>
        <w:t xml:space="preserve">. </w:t>
      </w:r>
      <w:proofErr w:type="spellStart"/>
      <w:r w:rsidR="004D19E6" w:rsidRPr="003B1290">
        <w:rPr>
          <w:rStyle w:val="ng-star-inserted"/>
          <w:rFonts w:ascii="IRANSharp" w:hAnsi="IRANSharp" w:cs="IRANSharp"/>
          <w:sz w:val="20"/>
          <w:szCs w:val="20"/>
          <w:rtl/>
        </w:rPr>
        <w:t>یافته‌های</w:t>
      </w:r>
      <w:proofErr w:type="spellEnd"/>
      <w:r w:rsidR="004D19E6" w:rsidRPr="003B1290">
        <w:rPr>
          <w:rStyle w:val="ng-star-inserted"/>
          <w:rFonts w:ascii="IRANSharp" w:hAnsi="IRANSharp" w:cs="IRANSharp"/>
          <w:sz w:val="20"/>
          <w:szCs w:val="20"/>
          <w:rtl/>
        </w:rPr>
        <w:t xml:space="preserve"> احمدی و همکاران (۲۰۲۴) در یک مطالعه </w:t>
      </w:r>
      <w:proofErr w:type="spellStart"/>
      <w:r w:rsidR="004D19E6" w:rsidRPr="003B1290">
        <w:rPr>
          <w:rStyle w:val="ng-star-inserted"/>
          <w:rFonts w:ascii="IRANSharp" w:hAnsi="IRANSharp" w:cs="IRANSharp"/>
          <w:sz w:val="20"/>
          <w:szCs w:val="20"/>
          <w:rtl/>
        </w:rPr>
        <w:t>علی-مقایسه‌ای</w:t>
      </w:r>
      <w:proofErr w:type="spellEnd"/>
      <w:r w:rsidR="004D19E6" w:rsidRPr="003B1290">
        <w:rPr>
          <w:rStyle w:val="ng-star-inserted"/>
          <w:rFonts w:ascii="IRANSharp" w:hAnsi="IRANSharp" w:cs="IRANSharp"/>
          <w:sz w:val="20"/>
          <w:szCs w:val="20"/>
          <w:rtl/>
        </w:rPr>
        <w:t xml:space="preserve"> نشان داد که حمایت اجتماعی </w:t>
      </w:r>
      <w:proofErr w:type="spellStart"/>
      <w:r w:rsidR="004D19E6" w:rsidRPr="003B1290">
        <w:rPr>
          <w:rStyle w:val="ng-star-inserted"/>
          <w:rFonts w:ascii="IRANSharp" w:hAnsi="IRANSharp" w:cs="IRANSharp"/>
          <w:sz w:val="20"/>
          <w:szCs w:val="20"/>
          <w:rtl/>
        </w:rPr>
        <w:t>ادراک‌شده</w:t>
      </w:r>
      <w:proofErr w:type="spellEnd"/>
      <w:r w:rsidR="004D19E6" w:rsidRPr="003B1290">
        <w:rPr>
          <w:rStyle w:val="ng-star-inserted"/>
          <w:rFonts w:ascii="IRANSharp" w:hAnsi="IRANSharp" w:cs="IRANSharp"/>
          <w:sz w:val="20"/>
          <w:szCs w:val="20"/>
          <w:rtl/>
        </w:rPr>
        <w:t xml:space="preserve">، احتمال موفقیت در ترک را تا دو برابر افزایش </w:t>
      </w:r>
      <w:proofErr w:type="spellStart"/>
      <w:r w:rsidR="004D19E6" w:rsidRPr="003B1290">
        <w:rPr>
          <w:rStyle w:val="ng-star-inserted"/>
          <w:rFonts w:ascii="IRANSharp" w:hAnsi="IRANSharp" w:cs="IRANSharp"/>
          <w:sz w:val="20"/>
          <w:szCs w:val="20"/>
          <w:rtl/>
        </w:rPr>
        <w:t>می‌دهد</w:t>
      </w:r>
      <w:proofErr w:type="spellEnd"/>
      <w:r w:rsidRPr="003B1290">
        <w:rPr>
          <w:rFonts w:ascii="IRANSharp" w:hAnsi="IRANSharp" w:cs="IRANSharp"/>
          <w:sz w:val="20"/>
          <w:szCs w:val="20"/>
          <w:rtl/>
        </w:rPr>
        <w:t>[32].</w:t>
      </w:r>
      <w:r w:rsidR="004D19E6" w:rsidRPr="003B1290">
        <w:rPr>
          <w:rStyle w:val="ng-star-inserted"/>
          <w:rFonts w:ascii="IRANSharp" w:hAnsi="IRANSharp" w:cs="IRANSharp"/>
          <w:sz w:val="20"/>
          <w:szCs w:val="20"/>
        </w:rPr>
        <w:t xml:space="preserve"> </w:t>
      </w:r>
    </w:p>
    <w:p w14:paraId="4FEB6625" w14:textId="6541BD57" w:rsidR="004D19E6" w:rsidRPr="003B1290" w:rsidRDefault="004D19E6" w:rsidP="00095B47">
      <w:pPr>
        <w:pStyle w:val="a1"/>
        <w:jc w:val="both"/>
        <w:rPr>
          <w:rFonts w:ascii="IRANSharp" w:hAnsi="IRANSharp" w:cs="IRANSharp"/>
          <w:sz w:val="20"/>
          <w:szCs w:val="20"/>
        </w:rPr>
      </w:pPr>
      <w:r w:rsidRPr="003B1290">
        <w:rPr>
          <w:rStyle w:val="ng-star-inserted"/>
          <w:rFonts w:ascii="IRANSharp" w:hAnsi="IRANSharp" w:cs="IRANSharp"/>
          <w:sz w:val="20"/>
          <w:szCs w:val="20"/>
          <w:rtl/>
        </w:rPr>
        <w:t>مضمون محوری</w:t>
      </w:r>
      <w:r w:rsidRPr="003B1290">
        <w:rPr>
          <w:rFonts w:ascii="IRANSharp" w:hAnsi="IRANSharp" w:cs="IRANSharp"/>
          <w:sz w:val="20"/>
          <w:szCs w:val="20"/>
          <w:rtl/>
        </w:rPr>
        <w:t xml:space="preserve"> مدیریت ناپایدار پس از تر</w:t>
      </w:r>
      <w:r w:rsidRPr="003B1290">
        <w:rPr>
          <w:rStyle w:val="ng-star-inserted"/>
          <w:rFonts w:ascii="IRANSharp" w:hAnsi="IRANSharp" w:cs="IRANSharp"/>
          <w:sz w:val="20"/>
          <w:szCs w:val="20"/>
          <w:rtl/>
        </w:rPr>
        <w:t xml:space="preserve">ک </w:t>
      </w:r>
      <w:proofErr w:type="spellStart"/>
      <w:r w:rsidRPr="003B1290">
        <w:rPr>
          <w:rStyle w:val="ng-star-inserted"/>
          <w:rFonts w:ascii="IRANSharp" w:hAnsi="IRANSharp" w:cs="IRANSharp"/>
          <w:sz w:val="20"/>
          <w:szCs w:val="20"/>
          <w:rtl/>
        </w:rPr>
        <w:t>تبیین‌گر</w:t>
      </w:r>
      <w:proofErr w:type="spellEnd"/>
      <w:r w:rsidRPr="003B1290">
        <w:rPr>
          <w:rStyle w:val="ng-star-inserted"/>
          <w:rFonts w:ascii="IRANSharp" w:hAnsi="IRANSharp" w:cs="IRANSharp"/>
          <w:sz w:val="20"/>
          <w:szCs w:val="20"/>
          <w:rtl/>
        </w:rPr>
        <w:t xml:space="preserve"> نوسانات رفتاری زنان در دوران نقاهت همسر است. این مضمون نشان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که «نقش زنان در عود»، در حقیقت محصول </w:t>
      </w:r>
      <w:proofErr w:type="spellStart"/>
      <w:r w:rsidRPr="003B1290">
        <w:rPr>
          <w:rStyle w:val="ng-star-inserted"/>
          <w:rFonts w:ascii="IRANSharp" w:hAnsi="IRANSharp" w:cs="IRANSharp"/>
          <w:sz w:val="20"/>
          <w:szCs w:val="20"/>
          <w:rtl/>
        </w:rPr>
        <w:t>چرخه‌ای</w:t>
      </w:r>
      <w:proofErr w:type="spellEnd"/>
      <w:r w:rsidRPr="003B1290">
        <w:rPr>
          <w:rStyle w:val="ng-star-inserted"/>
          <w:rFonts w:ascii="IRANSharp" w:hAnsi="IRANSharp" w:cs="IRANSharp"/>
          <w:sz w:val="20"/>
          <w:szCs w:val="20"/>
          <w:rtl/>
        </w:rPr>
        <w:t xml:space="preserve"> از انتظارات و </w:t>
      </w:r>
      <w:proofErr w:type="spellStart"/>
      <w:r w:rsidRPr="003B1290">
        <w:rPr>
          <w:rStyle w:val="ng-star-inserted"/>
          <w:rFonts w:ascii="IRANSharp" w:hAnsi="IRANSharp" w:cs="IRANSharp"/>
          <w:sz w:val="20"/>
          <w:szCs w:val="20"/>
          <w:rtl/>
        </w:rPr>
        <w:t>واکنش‌هایی</w:t>
      </w:r>
      <w:proofErr w:type="spellEnd"/>
      <w:r w:rsidRPr="003B1290">
        <w:rPr>
          <w:rStyle w:val="ng-star-inserted"/>
          <w:rFonts w:ascii="IRANSharp" w:hAnsi="IRANSharp" w:cs="IRANSharp"/>
          <w:sz w:val="20"/>
          <w:szCs w:val="20"/>
          <w:rtl/>
        </w:rPr>
        <w:t xml:space="preserve"> است که محیط خانواده را برای فرد در حال بهبود، </w:t>
      </w:r>
      <w:proofErr w:type="spellStart"/>
      <w:r w:rsidRPr="003B1290">
        <w:rPr>
          <w:rStyle w:val="ng-star-inserted"/>
          <w:rFonts w:ascii="IRANSharp" w:hAnsi="IRANSharp" w:cs="IRANSharp"/>
          <w:sz w:val="20"/>
          <w:szCs w:val="20"/>
          <w:rtl/>
        </w:rPr>
        <w:t>غیرقابل‌پیش‌بینی</w:t>
      </w:r>
      <w:proofErr w:type="spellEnd"/>
      <w:r w:rsidRPr="003B1290">
        <w:rPr>
          <w:rStyle w:val="ng-star-inserted"/>
          <w:rFonts w:ascii="IRANSharp" w:hAnsi="IRANSharp" w:cs="IRANSharp"/>
          <w:sz w:val="20"/>
          <w:szCs w:val="20"/>
          <w:rtl/>
        </w:rPr>
        <w:t xml:space="preserve"> و ناامن </w:t>
      </w:r>
      <w:proofErr w:type="spellStart"/>
      <w:r w:rsidRPr="003B1290">
        <w:rPr>
          <w:rStyle w:val="ng-star-inserted"/>
          <w:rFonts w:ascii="IRANSharp" w:hAnsi="IRANSharp" w:cs="IRANSharp"/>
          <w:sz w:val="20"/>
          <w:szCs w:val="20"/>
          <w:rtl/>
        </w:rPr>
        <w:t>می‌سازد</w:t>
      </w:r>
      <w:proofErr w:type="spellEnd"/>
      <w:r w:rsidR="00BF3FEC" w:rsidRPr="003B1290">
        <w:rPr>
          <w:rFonts w:ascii="IRANSharp" w:hAnsi="IRANSharp" w:cs="IRANSharp"/>
          <w:sz w:val="20"/>
          <w:szCs w:val="20"/>
          <w:rtl/>
        </w:rPr>
        <w:t>.</w:t>
      </w:r>
    </w:p>
    <w:p w14:paraId="14BA717C" w14:textId="77777777" w:rsidR="004D19E6" w:rsidRPr="003B1290" w:rsidRDefault="004D19E6" w:rsidP="00095B47">
      <w:pPr>
        <w:pStyle w:val="a1"/>
        <w:jc w:val="both"/>
        <w:rPr>
          <w:rFonts w:ascii="IRANSharp" w:hAnsi="IRANSharp" w:cs="IRANSharp"/>
          <w:sz w:val="20"/>
          <w:szCs w:val="20"/>
        </w:rPr>
      </w:pP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فشار برای نج</w:t>
      </w:r>
      <w:r w:rsidRPr="003B1290">
        <w:rPr>
          <w:rStyle w:val="ng-star-inserted"/>
          <w:rFonts w:ascii="IRANSharp" w:hAnsi="IRANSharp" w:cs="IRANSharp"/>
          <w:sz w:val="20"/>
          <w:szCs w:val="20"/>
          <w:rtl/>
        </w:rPr>
        <w:t xml:space="preserve">ات، </w:t>
      </w:r>
      <w:proofErr w:type="spellStart"/>
      <w:r w:rsidRPr="003B1290">
        <w:rPr>
          <w:rStyle w:val="ng-star-inserted"/>
          <w:rFonts w:ascii="IRANSharp" w:hAnsi="IRANSharp" w:cs="IRANSharp"/>
          <w:sz w:val="20"/>
          <w:szCs w:val="20"/>
          <w:rtl/>
        </w:rPr>
        <w:t>نشان‌دهنده</w:t>
      </w:r>
      <w:proofErr w:type="spellEnd"/>
      <w:r w:rsidRPr="003B1290">
        <w:rPr>
          <w:rStyle w:val="ng-star-inserted"/>
          <w:rFonts w:ascii="IRANSharp" w:hAnsi="IRANSharp" w:cs="IRANSharp"/>
          <w:sz w:val="20"/>
          <w:szCs w:val="20"/>
          <w:rtl/>
        </w:rPr>
        <w:t xml:space="preserve"> الگوی رفتاری است که در آن زنان، بلافاصله پس از مشاهده بهبودی نسبی، انتظارات بالایی را برای بازگشت سریع همسر به </w:t>
      </w:r>
      <w:proofErr w:type="spellStart"/>
      <w:r w:rsidRPr="003B1290">
        <w:rPr>
          <w:rStyle w:val="ng-star-inserted"/>
          <w:rFonts w:ascii="IRANSharp" w:hAnsi="IRANSharp" w:cs="IRANSharp"/>
          <w:sz w:val="20"/>
          <w:szCs w:val="20"/>
          <w:rtl/>
        </w:rPr>
        <w:t>نقش‌های</w:t>
      </w:r>
      <w:proofErr w:type="spellEnd"/>
      <w:r w:rsidRPr="003B1290">
        <w:rPr>
          <w:rStyle w:val="ng-star-inserted"/>
          <w:rFonts w:ascii="IRANSharp" w:hAnsi="IRANSharp" w:cs="IRANSharp"/>
          <w:sz w:val="20"/>
          <w:szCs w:val="20"/>
          <w:rtl/>
        </w:rPr>
        <w:t xml:space="preserve"> اقتصادی و </w:t>
      </w:r>
      <w:proofErr w:type="spellStart"/>
      <w:r w:rsidRPr="003B1290">
        <w:rPr>
          <w:rStyle w:val="ng-star-inserted"/>
          <w:rFonts w:ascii="IRANSharp" w:hAnsi="IRANSharp" w:cs="IRANSharp"/>
          <w:sz w:val="20"/>
          <w:szCs w:val="20"/>
          <w:rtl/>
        </w:rPr>
        <w:t>والدگری</w:t>
      </w:r>
      <w:proofErr w:type="spellEnd"/>
      <w:r w:rsidRPr="003B1290">
        <w:rPr>
          <w:rStyle w:val="ng-star-inserted"/>
          <w:rFonts w:ascii="IRANSharp" w:hAnsi="IRANSharp" w:cs="IRANSharp"/>
          <w:sz w:val="20"/>
          <w:szCs w:val="20"/>
          <w:rtl/>
        </w:rPr>
        <w:t xml:space="preserve"> مطرح </w:t>
      </w:r>
      <w:proofErr w:type="spellStart"/>
      <w:r w:rsidRPr="003B1290">
        <w:rPr>
          <w:rStyle w:val="ng-star-inserted"/>
          <w:rFonts w:ascii="IRANSharp" w:hAnsi="IRANSharp" w:cs="IRANSharp"/>
          <w:sz w:val="20"/>
          <w:szCs w:val="20"/>
          <w:rtl/>
        </w:rPr>
        <w:t>می‌کنند</w:t>
      </w:r>
      <w:proofErr w:type="spellEnd"/>
      <w:r w:rsidRPr="003B1290">
        <w:rPr>
          <w:rStyle w:val="ng-star-inserted"/>
          <w:rFonts w:ascii="IRANSharp" w:hAnsi="IRANSharp" w:cs="IRANSharp"/>
          <w:sz w:val="20"/>
          <w:szCs w:val="20"/>
          <w:rtl/>
        </w:rPr>
        <w:t>. از منظر </w:t>
      </w:r>
      <w:r w:rsidRPr="003B1290">
        <w:rPr>
          <w:rFonts w:ascii="IRANSharp" w:hAnsi="IRANSharp" w:cs="IRANSharp"/>
          <w:sz w:val="20"/>
          <w:szCs w:val="20"/>
          <w:rtl/>
        </w:rPr>
        <w:t xml:space="preserve">نظریه </w:t>
      </w:r>
      <w:proofErr w:type="spellStart"/>
      <w:r w:rsidRPr="003B1290">
        <w:rPr>
          <w:rFonts w:ascii="IRANSharp" w:hAnsi="IRANSharp" w:cs="IRANSharp"/>
          <w:sz w:val="20"/>
          <w:szCs w:val="20"/>
          <w:rtl/>
        </w:rPr>
        <w:t>خودکارآمدی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بندورا</w:t>
      </w:r>
      <w:proofErr w:type="spellEnd"/>
      <w:r w:rsidRPr="003B1290">
        <w:rPr>
          <w:rStyle w:val="ng-star-inserted"/>
          <w:rFonts w:ascii="IRANSharp" w:hAnsi="IRANSharp" w:cs="IRANSharp"/>
          <w:sz w:val="20"/>
          <w:szCs w:val="20"/>
          <w:rtl/>
        </w:rPr>
        <w:t xml:space="preserve">، این فشار مضاعف برای «جبران گذشته»، به جای تقویت انگیزه، منجر به </w:t>
      </w:r>
      <w:proofErr w:type="spellStart"/>
      <w:r w:rsidRPr="003B1290">
        <w:rPr>
          <w:rStyle w:val="ng-star-inserted"/>
          <w:rFonts w:ascii="IRANSharp" w:hAnsi="IRANSharp" w:cs="IRANSharp"/>
          <w:sz w:val="20"/>
          <w:szCs w:val="20"/>
          <w:rtl/>
        </w:rPr>
        <w:t>ادراکِ</w:t>
      </w:r>
      <w:proofErr w:type="spellEnd"/>
      <w:r w:rsidRPr="003B1290">
        <w:rPr>
          <w:rStyle w:val="ng-star-inserted"/>
          <w:rFonts w:ascii="IRANSharp" w:hAnsi="IRANSharp" w:cs="IRANSharp"/>
          <w:sz w:val="20"/>
          <w:szCs w:val="20"/>
          <w:rtl/>
        </w:rPr>
        <w:t xml:space="preserve"> ناتوانی و </w:t>
      </w:r>
      <w:proofErr w:type="spellStart"/>
      <w:r w:rsidRPr="003B1290">
        <w:rPr>
          <w:rStyle w:val="ng-star-inserted"/>
          <w:rFonts w:ascii="IRANSharp" w:hAnsi="IRANSharp" w:cs="IRANSharp"/>
          <w:sz w:val="20"/>
          <w:szCs w:val="20"/>
          <w:rtl/>
        </w:rPr>
        <w:t>بی‌کفایتی</w:t>
      </w:r>
      <w:proofErr w:type="spellEnd"/>
      <w:r w:rsidRPr="003B1290">
        <w:rPr>
          <w:rStyle w:val="ng-star-inserted"/>
          <w:rFonts w:ascii="IRANSharp" w:hAnsi="IRANSharp" w:cs="IRANSharp"/>
          <w:sz w:val="20"/>
          <w:szCs w:val="20"/>
          <w:rtl/>
        </w:rPr>
        <w:t xml:space="preserve"> در مرد </w:t>
      </w:r>
      <w:proofErr w:type="spellStart"/>
      <w:r w:rsidRPr="003B1290">
        <w:rPr>
          <w:rStyle w:val="ng-star-inserted"/>
          <w:rFonts w:ascii="IRANSharp" w:hAnsi="IRANSharp" w:cs="IRANSharp"/>
          <w:sz w:val="20"/>
          <w:szCs w:val="20"/>
          <w:rtl/>
        </w:rPr>
        <w:t>می‌شود</w:t>
      </w:r>
      <w:proofErr w:type="spellEnd"/>
      <w:r w:rsidR="00BF3FEC" w:rsidRPr="003B1290">
        <w:rPr>
          <w:rStyle w:val="ng-star-inserted"/>
          <w:rFonts w:ascii="IRANSharp" w:hAnsi="IRANSharp" w:cs="IRANSharp"/>
          <w:sz w:val="20"/>
          <w:szCs w:val="20"/>
          <w:rtl/>
        </w:rPr>
        <w:t>.</w:t>
      </w:r>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این بخش با نتایج پگاه و یوسفی (۲۰۲۴) همسو است؛ به طوری که مردان در مراحل اولیه ترک، به دلیل </w:t>
      </w:r>
      <w:proofErr w:type="spellStart"/>
      <w:r w:rsidRPr="003B1290">
        <w:rPr>
          <w:rStyle w:val="ng-star-inserted"/>
          <w:rFonts w:ascii="IRANSharp" w:hAnsi="IRANSharp" w:cs="IRANSharp"/>
          <w:sz w:val="20"/>
          <w:szCs w:val="20"/>
          <w:rtl/>
        </w:rPr>
        <w:t>آسیب‌پذیری</w:t>
      </w:r>
      <w:proofErr w:type="spellEnd"/>
      <w:r w:rsidRPr="003B1290">
        <w:rPr>
          <w:rStyle w:val="ng-star-inserted"/>
          <w:rFonts w:ascii="IRANSharp" w:hAnsi="IRANSharp" w:cs="IRANSharp"/>
          <w:sz w:val="20"/>
          <w:szCs w:val="20"/>
          <w:rtl/>
        </w:rPr>
        <w:t xml:space="preserve"> روانی بالا، این انتظارات را به عنوان «تهدید» تجربه کرده و برای فرار از </w:t>
      </w:r>
      <w:proofErr w:type="spellStart"/>
      <w:r w:rsidRPr="003B1290">
        <w:rPr>
          <w:rStyle w:val="ng-star-inserted"/>
          <w:rFonts w:ascii="IRANSharp" w:hAnsi="IRANSharp" w:cs="IRANSharp"/>
          <w:sz w:val="20"/>
          <w:szCs w:val="20"/>
          <w:rtl/>
        </w:rPr>
        <w:t>فشارِ</w:t>
      </w:r>
      <w:proofErr w:type="spellEnd"/>
      <w:r w:rsidRPr="003B1290">
        <w:rPr>
          <w:rStyle w:val="ng-star-inserted"/>
          <w:rFonts w:ascii="IRANSharp" w:hAnsi="IRANSharp" w:cs="IRANSharp"/>
          <w:sz w:val="20"/>
          <w:szCs w:val="20"/>
          <w:rtl/>
        </w:rPr>
        <w:t xml:space="preserve"> شکست، </w:t>
      </w:r>
      <w:proofErr w:type="spellStart"/>
      <w:r w:rsidRPr="003B1290">
        <w:rPr>
          <w:rStyle w:val="ng-star-inserted"/>
          <w:rFonts w:ascii="IRANSharp" w:hAnsi="IRANSharp" w:cs="IRANSharp"/>
          <w:sz w:val="20"/>
          <w:szCs w:val="20"/>
          <w:rtl/>
        </w:rPr>
        <w:t>مجدداً</w:t>
      </w:r>
      <w:proofErr w:type="spellEnd"/>
      <w:r w:rsidRPr="003B1290">
        <w:rPr>
          <w:rStyle w:val="ng-star-inserted"/>
          <w:rFonts w:ascii="IRANSharp" w:hAnsi="IRANSharp" w:cs="IRANSharp"/>
          <w:sz w:val="20"/>
          <w:szCs w:val="20"/>
          <w:rtl/>
        </w:rPr>
        <w:t xml:space="preserve"> به مصرف مواد پناه </w:t>
      </w:r>
      <w:proofErr w:type="spellStart"/>
      <w:r w:rsidRPr="003B1290">
        <w:rPr>
          <w:rStyle w:val="ng-star-inserted"/>
          <w:rFonts w:ascii="IRANSharp" w:hAnsi="IRANSharp" w:cs="IRANSharp"/>
          <w:sz w:val="20"/>
          <w:szCs w:val="20"/>
          <w:rtl/>
        </w:rPr>
        <w:t>می‌برند</w:t>
      </w:r>
      <w:proofErr w:type="spellEnd"/>
      <w:r w:rsidR="00BF3FEC" w:rsidRPr="003B1290">
        <w:rPr>
          <w:rFonts w:ascii="IRANSharp" w:hAnsi="IRANSharp" w:cs="IRANSharp"/>
          <w:sz w:val="20"/>
          <w:szCs w:val="20"/>
          <w:rtl/>
        </w:rPr>
        <w:t>[30].</w:t>
      </w:r>
      <w:r w:rsidR="00BF3FEC"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 xml:space="preserve">در واقع، میل زن به «بازسازی سریع خانواده» به دلیل ناآگاهی از </w:t>
      </w:r>
      <w:proofErr w:type="spellStart"/>
      <w:r w:rsidRPr="003B1290">
        <w:rPr>
          <w:rStyle w:val="ng-star-inserted"/>
          <w:rFonts w:ascii="IRANSharp" w:hAnsi="IRANSharp" w:cs="IRANSharp"/>
          <w:sz w:val="20"/>
          <w:szCs w:val="20"/>
          <w:rtl/>
        </w:rPr>
        <w:t>مکانیسم‌های</w:t>
      </w:r>
      <w:proofErr w:type="spellEnd"/>
      <w:r w:rsidRPr="003B1290">
        <w:rPr>
          <w:rStyle w:val="ng-star-inserted"/>
          <w:rFonts w:ascii="IRANSharp" w:hAnsi="IRANSharp" w:cs="IRANSharp"/>
          <w:sz w:val="20"/>
          <w:szCs w:val="20"/>
          <w:rtl/>
        </w:rPr>
        <w:t xml:space="preserve"> روانی نقاهت، به یک محرک محیطی برای عود تبدیل </w:t>
      </w:r>
      <w:proofErr w:type="spellStart"/>
      <w:r w:rsidRPr="003B1290">
        <w:rPr>
          <w:rStyle w:val="ng-star-inserted"/>
          <w:rFonts w:ascii="IRANSharp" w:hAnsi="IRANSharp" w:cs="IRANSharp"/>
          <w:sz w:val="20"/>
          <w:szCs w:val="20"/>
          <w:rtl/>
        </w:rPr>
        <w:t>می‌شود</w:t>
      </w:r>
      <w:proofErr w:type="spellEnd"/>
      <w:r w:rsidR="00BF3FEC" w:rsidRPr="003B1290">
        <w:rPr>
          <w:rFonts w:ascii="IRANSharp" w:hAnsi="IRANSharp" w:cs="IRANSharp"/>
          <w:sz w:val="20"/>
          <w:szCs w:val="20"/>
          <w:rtl/>
        </w:rPr>
        <w:t>[33].</w:t>
      </w:r>
    </w:p>
    <w:p w14:paraId="4FA065EE" w14:textId="77777777" w:rsidR="004D19E6" w:rsidRPr="003B1290" w:rsidRDefault="004D19E6" w:rsidP="00095B47">
      <w:pPr>
        <w:pStyle w:val="a1"/>
        <w:jc w:val="both"/>
        <w:rPr>
          <w:rFonts w:ascii="IRANSharp" w:eastAsia="Times New Roman" w:hAnsi="IRANSharp" w:cs="IRANSharp"/>
          <w:sz w:val="20"/>
          <w:szCs w:val="20"/>
          <w:rtl/>
        </w:rPr>
      </w:pPr>
      <w:r w:rsidRPr="003B1290">
        <w:rPr>
          <w:rStyle w:val="ng-star-inserted"/>
          <w:rFonts w:ascii="IRANSharp" w:hAnsi="IRANSharp" w:cs="IRANSharp"/>
          <w:sz w:val="20"/>
          <w:szCs w:val="20"/>
          <w:rtl/>
        </w:rPr>
        <w:t xml:space="preserve">در مقابل، </w:t>
      </w:r>
      <w:proofErr w:type="spellStart"/>
      <w:r w:rsidRPr="003B1290">
        <w:rPr>
          <w:rStyle w:val="ng-star-inserted"/>
          <w:rFonts w:ascii="IRANSharp" w:hAnsi="IRANSharp" w:cs="IRANSharp"/>
          <w:sz w:val="20"/>
          <w:szCs w:val="20"/>
          <w:rtl/>
        </w:rPr>
        <w:t>زیرمضمون</w:t>
      </w:r>
      <w:proofErr w:type="spellEnd"/>
      <w:r w:rsidRPr="003B1290">
        <w:rPr>
          <w:rFonts w:ascii="IRANSharp" w:hAnsi="IRANSharp" w:cs="IRANSharp"/>
          <w:sz w:val="20"/>
          <w:szCs w:val="20"/>
          <w:rtl/>
        </w:rPr>
        <w:t xml:space="preserve"> رهاسازی زودهنگام </w:t>
      </w:r>
      <w:proofErr w:type="spellStart"/>
      <w:r w:rsidRPr="003B1290">
        <w:rPr>
          <w:rFonts w:ascii="IRANSharp" w:hAnsi="IRANSharp" w:cs="IRANSharp"/>
          <w:sz w:val="20"/>
          <w:szCs w:val="20"/>
          <w:rtl/>
        </w:rPr>
        <w:t>تبیی</w:t>
      </w:r>
      <w:r w:rsidRPr="003B1290">
        <w:rPr>
          <w:rStyle w:val="ng-star-inserted"/>
          <w:rFonts w:ascii="IRANSharp" w:hAnsi="IRANSharp" w:cs="IRANSharp"/>
          <w:sz w:val="20"/>
          <w:szCs w:val="20"/>
          <w:rtl/>
        </w:rPr>
        <w:t>ن‌گر</w:t>
      </w:r>
      <w:proofErr w:type="spellEnd"/>
      <w:r w:rsidRPr="003B1290">
        <w:rPr>
          <w:rStyle w:val="ng-star-inserted"/>
          <w:rFonts w:ascii="IRANSharp" w:hAnsi="IRANSharp" w:cs="IRANSharp"/>
          <w:sz w:val="20"/>
          <w:szCs w:val="20"/>
          <w:rtl/>
        </w:rPr>
        <w:t xml:space="preserve"> حالتی است که زن به دلیل فرسودگی ناشی از مراقبت طولانی یا اعتماد کاذب، ناگهان نقش حمایتی خود را قطع </w:t>
      </w:r>
      <w:proofErr w:type="spellStart"/>
      <w:r w:rsidRPr="003B1290">
        <w:rPr>
          <w:rStyle w:val="ng-star-inserted"/>
          <w:rFonts w:ascii="IRANSharp" w:hAnsi="IRANSharp" w:cs="IRANSharp"/>
          <w:sz w:val="20"/>
          <w:szCs w:val="20"/>
          <w:rtl/>
        </w:rPr>
        <w:t>می‌کند</w:t>
      </w:r>
      <w:proofErr w:type="spellEnd"/>
      <w:r w:rsidRPr="003B1290">
        <w:rPr>
          <w:rStyle w:val="ng-star-inserted"/>
          <w:rFonts w:ascii="IRANSharp" w:hAnsi="IRANSharp" w:cs="IRANSharp"/>
          <w:sz w:val="20"/>
          <w:szCs w:val="20"/>
          <w:rtl/>
        </w:rPr>
        <w:t>. این یافته با مفاهیم </w:t>
      </w:r>
      <w:r w:rsidRPr="003B1290">
        <w:rPr>
          <w:rFonts w:ascii="IRANSharp" w:hAnsi="IRANSharp" w:cs="IRANSharp"/>
          <w:sz w:val="20"/>
          <w:szCs w:val="20"/>
          <w:rtl/>
        </w:rPr>
        <w:t>نظریه دلبستگی</w:t>
      </w:r>
      <w:r w:rsidRPr="003B1290">
        <w:rPr>
          <w:rStyle w:val="ng-star-inserted"/>
          <w:rFonts w:ascii="IRANSharp" w:hAnsi="IRANSharp" w:cs="IRANSharp"/>
          <w:sz w:val="20"/>
          <w:szCs w:val="20"/>
          <w:rtl/>
        </w:rPr>
        <w:t xml:space="preserve"> پیوند عمیقی دارد؛ اعتیاد پیش از این «پایگاه ایمن» خانواده را تخریب کرده است و رها کردن ناگهانی جلسات مشاوره یا </w:t>
      </w:r>
      <w:proofErr w:type="spellStart"/>
      <w:r w:rsidRPr="003B1290">
        <w:rPr>
          <w:rStyle w:val="ng-star-inserted"/>
          <w:rFonts w:ascii="IRANSharp" w:hAnsi="IRANSharp" w:cs="IRANSharp"/>
          <w:sz w:val="20"/>
          <w:szCs w:val="20"/>
          <w:rtl/>
        </w:rPr>
        <w:t>گروه‌های</w:t>
      </w:r>
      <w:proofErr w:type="spellEnd"/>
      <w:r w:rsidRPr="003B1290">
        <w:rPr>
          <w:rStyle w:val="ng-star-inserted"/>
          <w:rFonts w:ascii="IRANSharp" w:hAnsi="IRANSharp" w:cs="IRANSharp"/>
          <w:sz w:val="20"/>
          <w:szCs w:val="20"/>
          <w:rtl/>
        </w:rPr>
        <w:t xml:space="preserve"> حمایتی توسط زن، منجر به تجربه «احساس </w:t>
      </w:r>
      <w:proofErr w:type="spellStart"/>
      <w:r w:rsidRPr="003B1290">
        <w:rPr>
          <w:rStyle w:val="ng-star-inserted"/>
          <w:rFonts w:ascii="IRANSharp" w:hAnsi="IRANSharp" w:cs="IRANSharp"/>
          <w:sz w:val="20"/>
          <w:szCs w:val="20"/>
          <w:rtl/>
        </w:rPr>
        <w:t>رهاشدگی</w:t>
      </w:r>
      <w:proofErr w:type="spellEnd"/>
      <w:r w:rsidRPr="003B1290">
        <w:rPr>
          <w:rStyle w:val="ng-star-inserted"/>
          <w:rFonts w:ascii="IRANSharp" w:hAnsi="IRANSharp" w:cs="IRANSharp"/>
          <w:sz w:val="20"/>
          <w:szCs w:val="20"/>
          <w:rtl/>
        </w:rPr>
        <w:t xml:space="preserve">» در مرد </w:t>
      </w:r>
      <w:proofErr w:type="spellStart"/>
      <w:r w:rsidRPr="003B1290">
        <w:rPr>
          <w:rStyle w:val="ng-star-inserted"/>
          <w:rFonts w:ascii="IRANSharp" w:hAnsi="IRANSharp" w:cs="IRANSharp"/>
          <w:sz w:val="20"/>
          <w:szCs w:val="20"/>
          <w:rtl/>
        </w:rPr>
        <w:t>می‌شود</w:t>
      </w:r>
      <w:proofErr w:type="spellEnd"/>
      <w:r w:rsidR="00BF3FEC" w:rsidRPr="003B1290">
        <w:rPr>
          <w:rStyle w:val="ng-star-inserted"/>
          <w:rFonts w:ascii="IRANSharp" w:hAnsi="IRANSharp" w:cs="IRANSharp"/>
          <w:sz w:val="20"/>
          <w:szCs w:val="20"/>
          <w:rtl/>
        </w:rPr>
        <w:t xml:space="preserve">. </w:t>
      </w:r>
      <w:r w:rsidRPr="003B1290">
        <w:rPr>
          <w:rStyle w:val="ng-star-inserted"/>
          <w:rFonts w:ascii="IRANSharp" w:hAnsi="IRANSharp" w:cs="IRANSharp"/>
          <w:sz w:val="20"/>
          <w:szCs w:val="20"/>
          <w:rtl/>
        </w:rPr>
        <w:t xml:space="preserve">بر اساس </w:t>
      </w:r>
      <w:proofErr w:type="spellStart"/>
      <w:r w:rsidRPr="003B1290">
        <w:rPr>
          <w:rStyle w:val="ng-star-inserted"/>
          <w:rFonts w:ascii="IRANSharp" w:hAnsi="IRANSharp" w:cs="IRANSharp"/>
          <w:sz w:val="20"/>
          <w:szCs w:val="20"/>
          <w:rtl/>
        </w:rPr>
        <w:t>یافته‌های</w:t>
      </w:r>
      <w:proofErr w:type="spellEnd"/>
      <w:r w:rsidRPr="003B1290">
        <w:rPr>
          <w:rStyle w:val="ng-star-inserted"/>
          <w:rFonts w:ascii="IRANSharp" w:hAnsi="IRANSharp" w:cs="IRANSharp"/>
          <w:sz w:val="20"/>
          <w:szCs w:val="20"/>
          <w:rtl/>
        </w:rPr>
        <w:t xml:space="preserve"> </w:t>
      </w:r>
      <w:proofErr w:type="spellStart"/>
      <w:r w:rsidRPr="003B1290">
        <w:rPr>
          <w:rStyle w:val="ng-star-inserted"/>
          <w:rFonts w:ascii="IRANSharp" w:hAnsi="IRANSharp" w:cs="IRANSharp"/>
          <w:sz w:val="20"/>
          <w:szCs w:val="20"/>
          <w:rtl/>
        </w:rPr>
        <w:t>عطادخت</w:t>
      </w:r>
      <w:proofErr w:type="spellEnd"/>
      <w:r w:rsidRPr="003B1290">
        <w:rPr>
          <w:rStyle w:val="ng-star-inserted"/>
          <w:rFonts w:ascii="IRANSharp" w:hAnsi="IRANSharp" w:cs="IRANSharp"/>
          <w:sz w:val="20"/>
          <w:szCs w:val="20"/>
          <w:rtl/>
        </w:rPr>
        <w:t xml:space="preserve"> و جانی (۲۰۲۰)، این نوسان از </w:t>
      </w:r>
      <w:proofErr w:type="spellStart"/>
      <w:r w:rsidRPr="003B1290">
        <w:rPr>
          <w:rStyle w:val="ng-star-inserted"/>
          <w:rFonts w:ascii="IRANSharp" w:hAnsi="IRANSharp" w:cs="IRANSharp"/>
          <w:sz w:val="20"/>
          <w:szCs w:val="20"/>
          <w:rtl/>
        </w:rPr>
        <w:t>کنترل‌گری</w:t>
      </w:r>
      <w:proofErr w:type="spellEnd"/>
      <w:r w:rsidRPr="003B1290">
        <w:rPr>
          <w:rStyle w:val="ng-star-inserted"/>
          <w:rFonts w:ascii="IRANSharp" w:hAnsi="IRANSharp" w:cs="IRANSharp"/>
          <w:sz w:val="20"/>
          <w:szCs w:val="20"/>
          <w:rtl/>
        </w:rPr>
        <w:t xml:space="preserve"> شدید به </w:t>
      </w:r>
      <w:proofErr w:type="spellStart"/>
      <w:r w:rsidRPr="003B1290">
        <w:rPr>
          <w:rStyle w:val="ng-star-inserted"/>
          <w:rFonts w:ascii="IRANSharp" w:hAnsi="IRANSharp" w:cs="IRANSharp"/>
          <w:sz w:val="20"/>
          <w:szCs w:val="20"/>
          <w:rtl/>
        </w:rPr>
        <w:t>بی‌تفاوتی</w:t>
      </w:r>
      <w:proofErr w:type="spellEnd"/>
      <w:r w:rsidRPr="003B1290">
        <w:rPr>
          <w:rStyle w:val="ng-star-inserted"/>
          <w:rFonts w:ascii="IRANSharp" w:hAnsi="IRANSharp" w:cs="IRANSharp"/>
          <w:sz w:val="20"/>
          <w:szCs w:val="20"/>
          <w:rtl/>
        </w:rPr>
        <w:t>، ریشه در «</w:t>
      </w:r>
      <w:proofErr w:type="spellStart"/>
      <w:r w:rsidRPr="003B1290">
        <w:rPr>
          <w:rStyle w:val="ng-star-inserted"/>
          <w:rFonts w:ascii="IRANSharp" w:hAnsi="IRANSharp" w:cs="IRANSharp"/>
          <w:sz w:val="20"/>
          <w:szCs w:val="20"/>
          <w:rtl/>
        </w:rPr>
        <w:t>دلزدگی</w:t>
      </w:r>
      <w:proofErr w:type="spellEnd"/>
      <w:r w:rsidRPr="003B1290">
        <w:rPr>
          <w:rStyle w:val="ng-star-inserted"/>
          <w:rFonts w:ascii="IRANSharp" w:hAnsi="IRANSharp" w:cs="IRANSharp"/>
          <w:sz w:val="20"/>
          <w:szCs w:val="20"/>
          <w:rtl/>
        </w:rPr>
        <w:t xml:space="preserve"> زناشویی» و </w:t>
      </w:r>
      <w:proofErr w:type="spellStart"/>
      <w:r w:rsidRPr="003B1290">
        <w:rPr>
          <w:rStyle w:val="ng-star-inserted"/>
          <w:rFonts w:ascii="IRANSharp" w:hAnsi="IRANSharp" w:cs="IRANSharp"/>
          <w:sz w:val="20"/>
          <w:szCs w:val="20"/>
          <w:rtl/>
        </w:rPr>
        <w:t>ناگویی</w:t>
      </w:r>
      <w:proofErr w:type="spellEnd"/>
      <w:r w:rsidRPr="003B1290">
        <w:rPr>
          <w:rStyle w:val="ng-star-inserted"/>
          <w:rFonts w:ascii="IRANSharp" w:hAnsi="IRANSharp" w:cs="IRANSharp"/>
          <w:sz w:val="20"/>
          <w:szCs w:val="20"/>
          <w:rtl/>
        </w:rPr>
        <w:t xml:space="preserve"> خلقی زنان دارد که حتی پس از ترک جسمانی همسر نیز پابرجا </w:t>
      </w:r>
      <w:proofErr w:type="spellStart"/>
      <w:r w:rsidRPr="003B1290">
        <w:rPr>
          <w:rStyle w:val="ng-star-inserted"/>
          <w:rFonts w:ascii="IRANSharp" w:hAnsi="IRANSharp" w:cs="IRANSharp"/>
          <w:sz w:val="20"/>
          <w:szCs w:val="20"/>
          <w:rtl/>
        </w:rPr>
        <w:t>می‌ماند</w:t>
      </w:r>
      <w:proofErr w:type="spellEnd"/>
      <w:r w:rsidR="00BF3FEC" w:rsidRPr="003B1290">
        <w:rPr>
          <w:rFonts w:ascii="IRANSharp" w:hAnsi="IRANSharp" w:cs="IRANSharp"/>
          <w:sz w:val="20"/>
          <w:szCs w:val="20"/>
          <w:rtl/>
        </w:rPr>
        <w:t>[16].</w:t>
      </w:r>
      <w:r w:rsidRPr="003B1290">
        <w:rPr>
          <w:rStyle w:val="ng-star-inserted"/>
          <w:rFonts w:ascii="IRANSharp" w:hAnsi="IRANSharp" w:cs="IRANSharp"/>
          <w:sz w:val="20"/>
          <w:szCs w:val="20"/>
        </w:rPr>
        <w:t xml:space="preserve"> </w:t>
      </w:r>
      <w:r w:rsidRPr="003B1290">
        <w:rPr>
          <w:rStyle w:val="ng-star-inserted"/>
          <w:rFonts w:ascii="IRANSharp" w:hAnsi="IRANSharp" w:cs="IRANSharp"/>
          <w:sz w:val="20"/>
          <w:szCs w:val="20"/>
          <w:rtl/>
        </w:rPr>
        <w:t xml:space="preserve">این </w:t>
      </w:r>
      <w:proofErr w:type="spellStart"/>
      <w:r w:rsidRPr="003B1290">
        <w:rPr>
          <w:rStyle w:val="ng-star-inserted"/>
          <w:rFonts w:ascii="IRANSharp" w:hAnsi="IRANSharp" w:cs="IRANSharp"/>
          <w:sz w:val="20"/>
          <w:szCs w:val="20"/>
          <w:rtl/>
        </w:rPr>
        <w:t>خلأ</w:t>
      </w:r>
      <w:proofErr w:type="spellEnd"/>
      <w:r w:rsidRPr="003B1290">
        <w:rPr>
          <w:rStyle w:val="ng-star-inserted"/>
          <w:rFonts w:ascii="IRANSharp" w:hAnsi="IRANSharp" w:cs="IRANSharp"/>
          <w:sz w:val="20"/>
          <w:szCs w:val="20"/>
          <w:rtl/>
        </w:rPr>
        <w:t xml:space="preserve"> نظارتی و عاطفی، دقیقاً در </w:t>
      </w:r>
      <w:proofErr w:type="spellStart"/>
      <w:r w:rsidRPr="003B1290">
        <w:rPr>
          <w:rStyle w:val="ng-star-inserted"/>
          <w:rFonts w:ascii="IRANSharp" w:hAnsi="IRANSharp" w:cs="IRANSharp"/>
          <w:sz w:val="20"/>
          <w:szCs w:val="20"/>
          <w:rtl/>
        </w:rPr>
        <w:t>لحظه‌ای</w:t>
      </w:r>
      <w:proofErr w:type="spellEnd"/>
      <w:r w:rsidRPr="003B1290">
        <w:rPr>
          <w:rStyle w:val="ng-star-inserted"/>
          <w:rFonts w:ascii="IRANSharp" w:hAnsi="IRANSharp" w:cs="IRANSharp"/>
          <w:sz w:val="20"/>
          <w:szCs w:val="20"/>
          <w:rtl/>
        </w:rPr>
        <w:t xml:space="preserve"> رخ </w:t>
      </w:r>
      <w:proofErr w:type="spellStart"/>
      <w:r w:rsidRPr="003B1290">
        <w:rPr>
          <w:rStyle w:val="ng-star-inserted"/>
          <w:rFonts w:ascii="IRANSharp" w:hAnsi="IRANSharp" w:cs="IRANSharp"/>
          <w:sz w:val="20"/>
          <w:szCs w:val="20"/>
          <w:rtl/>
        </w:rPr>
        <w:t>می‌دهد</w:t>
      </w:r>
      <w:proofErr w:type="spellEnd"/>
      <w:r w:rsidRPr="003B1290">
        <w:rPr>
          <w:rStyle w:val="ng-star-inserted"/>
          <w:rFonts w:ascii="IRANSharp" w:hAnsi="IRANSharp" w:cs="IRANSharp"/>
          <w:sz w:val="20"/>
          <w:szCs w:val="20"/>
          <w:rtl/>
        </w:rPr>
        <w:t xml:space="preserve"> که فرد در حال بهبود بیشترین نیاز را به ساختار حمایتی دارد، و همین گسست، </w:t>
      </w:r>
      <w:proofErr w:type="spellStart"/>
      <w:r w:rsidRPr="003B1290">
        <w:rPr>
          <w:rStyle w:val="ng-star-inserted"/>
          <w:rFonts w:ascii="IRANSharp" w:hAnsi="IRANSharp" w:cs="IRANSharp"/>
          <w:sz w:val="20"/>
          <w:szCs w:val="20"/>
          <w:rtl/>
        </w:rPr>
        <w:t>مسير</w:t>
      </w:r>
      <w:proofErr w:type="spellEnd"/>
      <w:r w:rsidRPr="003B1290">
        <w:rPr>
          <w:rStyle w:val="ng-star-inserted"/>
          <w:rFonts w:ascii="IRANSharp" w:hAnsi="IRANSharp" w:cs="IRANSharp"/>
          <w:sz w:val="20"/>
          <w:szCs w:val="20"/>
          <w:rtl/>
        </w:rPr>
        <w:t xml:space="preserve"> عود پنهانی را هموار </w:t>
      </w:r>
      <w:proofErr w:type="spellStart"/>
      <w:r w:rsidRPr="003B1290">
        <w:rPr>
          <w:rStyle w:val="ng-star-inserted"/>
          <w:rFonts w:ascii="IRANSharp" w:hAnsi="IRANSharp" w:cs="IRANSharp"/>
          <w:sz w:val="20"/>
          <w:szCs w:val="20"/>
          <w:rtl/>
        </w:rPr>
        <w:t>می‌سازد</w:t>
      </w:r>
      <w:proofErr w:type="spellEnd"/>
      <w:r w:rsidR="00BF3FEC" w:rsidRPr="003B1290">
        <w:rPr>
          <w:rFonts w:ascii="IRANSharp" w:eastAsia="Times New Roman" w:hAnsi="IRANSharp" w:cs="IRANSharp"/>
          <w:sz w:val="20"/>
          <w:szCs w:val="20"/>
          <w:rtl/>
        </w:rPr>
        <w:t>.</w:t>
      </w:r>
    </w:p>
    <w:p w14:paraId="57734B07" w14:textId="77777777" w:rsidR="004D19E6" w:rsidRPr="003B1290" w:rsidRDefault="004D19E6" w:rsidP="00095B47">
      <w:pPr>
        <w:pStyle w:val="a1"/>
        <w:jc w:val="both"/>
        <w:rPr>
          <w:rFonts w:ascii="IRANSharp" w:hAnsi="IRANSharp" w:cs="IRANSharp"/>
          <w:sz w:val="20"/>
          <w:szCs w:val="20"/>
        </w:rPr>
      </w:pPr>
    </w:p>
    <w:p w14:paraId="7D123723" w14:textId="77777777" w:rsidR="001C14F4" w:rsidRPr="003B1290" w:rsidRDefault="001C14F4" w:rsidP="00095B47">
      <w:pPr>
        <w:pStyle w:val="a1"/>
        <w:jc w:val="both"/>
        <w:rPr>
          <w:rFonts w:ascii="IRANSharp" w:hAnsi="IRANSharp" w:cs="IRANSharp"/>
          <w:sz w:val="20"/>
          <w:szCs w:val="20"/>
        </w:rPr>
      </w:pPr>
      <w:proofErr w:type="spellStart"/>
      <w:r w:rsidRPr="003B1290">
        <w:rPr>
          <w:rFonts w:ascii="IRANSharp" w:hAnsi="IRANSharp" w:cs="IRANSharp"/>
          <w:sz w:val="20"/>
          <w:szCs w:val="20"/>
          <w:rtl/>
        </w:rPr>
        <w:t>نتیجه‌گیری</w:t>
      </w:r>
      <w:proofErr w:type="spellEnd"/>
    </w:p>
    <w:p w14:paraId="3EDA33A0" w14:textId="77777777" w:rsidR="001C14F4" w:rsidRPr="003B1290" w:rsidRDefault="001C14F4" w:rsidP="00095B47">
      <w:pPr>
        <w:pStyle w:val="a1"/>
        <w:jc w:val="both"/>
        <w:rPr>
          <w:rFonts w:ascii="IRANSharp" w:hAnsi="IRANSharp" w:cs="IRANSharp"/>
          <w:sz w:val="20"/>
          <w:szCs w:val="20"/>
        </w:rPr>
      </w:pPr>
      <w:proofErr w:type="spellStart"/>
      <w:r w:rsidRPr="003B1290">
        <w:rPr>
          <w:rFonts w:ascii="IRANSharp" w:hAnsi="IRANSharp" w:cs="IRANSharp"/>
          <w:sz w:val="20"/>
          <w:szCs w:val="20"/>
          <w:rtl/>
        </w:rPr>
        <w:t>یافته‌های</w:t>
      </w:r>
      <w:proofErr w:type="spellEnd"/>
      <w:r w:rsidRPr="003B1290">
        <w:rPr>
          <w:rFonts w:ascii="IRANSharp" w:hAnsi="IRANSharp" w:cs="IRANSharp"/>
          <w:sz w:val="20"/>
          <w:szCs w:val="20"/>
          <w:rtl/>
        </w:rPr>
        <w:t xml:space="preserve"> پژوهش حاضر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عود اعتیاد </w:t>
      </w:r>
      <w:proofErr w:type="spellStart"/>
      <w:r w:rsidRPr="003B1290">
        <w:rPr>
          <w:rFonts w:ascii="IRANSharp" w:hAnsi="IRANSharp" w:cs="IRANSharp"/>
          <w:sz w:val="20"/>
          <w:szCs w:val="20"/>
          <w:rtl/>
        </w:rPr>
        <w:t>پدیده‌ای</w:t>
      </w:r>
      <w:proofErr w:type="spellEnd"/>
      <w:r w:rsidRPr="003B1290">
        <w:rPr>
          <w:rFonts w:ascii="IRANSharp" w:hAnsi="IRANSharp" w:cs="IRANSharp"/>
          <w:sz w:val="20"/>
          <w:szCs w:val="20"/>
          <w:rtl/>
        </w:rPr>
        <w:t xml:space="preserve"> صرفاً فردی نیست، بلکه در بستر تعاملات زناشویی و خانوادگی شکل </w:t>
      </w:r>
      <w:proofErr w:type="spellStart"/>
      <w:r w:rsidRPr="003B1290">
        <w:rPr>
          <w:rFonts w:ascii="IRANSharp" w:hAnsi="IRANSharp" w:cs="IRANSharp"/>
          <w:sz w:val="20"/>
          <w:szCs w:val="20"/>
          <w:rtl/>
        </w:rPr>
        <w:t>می‌گیرد</w:t>
      </w:r>
      <w:proofErr w:type="spellEnd"/>
      <w:r w:rsidRPr="003B1290">
        <w:rPr>
          <w:rFonts w:ascii="IRANSharp" w:hAnsi="IRANSharp" w:cs="IRANSharp"/>
          <w:sz w:val="20"/>
          <w:szCs w:val="20"/>
          <w:rtl/>
        </w:rPr>
        <w:t xml:space="preserve">. زنان متأهل،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نزدیک‌ترین</w:t>
      </w:r>
      <w:proofErr w:type="spellEnd"/>
      <w:r w:rsidRPr="003B1290">
        <w:rPr>
          <w:rFonts w:ascii="IRANSharp" w:hAnsi="IRANSharp" w:cs="IRANSharp"/>
          <w:sz w:val="20"/>
          <w:szCs w:val="20"/>
          <w:rtl/>
        </w:rPr>
        <w:t xml:space="preserve"> افراد به </w:t>
      </w:r>
      <w:proofErr w:type="spellStart"/>
      <w:r w:rsidRPr="003B1290">
        <w:rPr>
          <w:rFonts w:ascii="IRANSharp" w:hAnsi="IRANSharp" w:cs="IRANSharp"/>
          <w:sz w:val="20"/>
          <w:szCs w:val="20"/>
          <w:rtl/>
        </w:rPr>
        <w:t>مصرف‌کنندگان</w:t>
      </w:r>
      <w:proofErr w:type="spellEnd"/>
      <w:r w:rsidRPr="003B1290">
        <w:rPr>
          <w:rFonts w:ascii="IRANSharp" w:hAnsi="IRANSharp" w:cs="IRANSharp"/>
          <w:sz w:val="20"/>
          <w:szCs w:val="20"/>
          <w:rtl/>
        </w:rPr>
        <w:t xml:space="preserve"> مواد، نقش محوری و </w:t>
      </w:r>
      <w:proofErr w:type="spellStart"/>
      <w:r w:rsidRPr="003B1290">
        <w:rPr>
          <w:rFonts w:ascii="IRANSharp" w:hAnsi="IRANSharp" w:cs="IRANSharp"/>
          <w:sz w:val="20"/>
          <w:szCs w:val="20"/>
          <w:rtl/>
        </w:rPr>
        <w:t>دوگانه‌ای</w:t>
      </w:r>
      <w:proofErr w:type="spellEnd"/>
      <w:r w:rsidRPr="003B1290">
        <w:rPr>
          <w:rFonts w:ascii="IRANSharp" w:hAnsi="IRANSharp" w:cs="IRANSharp"/>
          <w:sz w:val="20"/>
          <w:szCs w:val="20"/>
          <w:rtl/>
        </w:rPr>
        <w:t xml:space="preserve"> در این چرخه ایفا </w:t>
      </w:r>
      <w:proofErr w:type="spellStart"/>
      <w:r w:rsidRPr="003B1290">
        <w:rPr>
          <w:rFonts w:ascii="IRANSharp" w:hAnsi="IRANSharp" w:cs="IRANSharp"/>
          <w:sz w:val="20"/>
          <w:szCs w:val="20"/>
          <w:rtl/>
        </w:rPr>
        <w:t>می‌کنند</w:t>
      </w:r>
      <w:proofErr w:type="spellEnd"/>
      <w:r w:rsidRPr="003B1290">
        <w:rPr>
          <w:rFonts w:ascii="IRANSharp" w:hAnsi="IRANSharp" w:cs="IRANSharp"/>
          <w:sz w:val="20"/>
          <w:szCs w:val="20"/>
          <w:rtl/>
        </w:rPr>
        <w:t xml:space="preserve">؛ نقشی که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هم به تسهیل درمان و هم به تشدید عود منجر شود. تجربه زنان از </w:t>
      </w:r>
      <w:proofErr w:type="spellStart"/>
      <w:r w:rsidRPr="003B1290">
        <w:rPr>
          <w:rFonts w:ascii="IRANSharp" w:hAnsi="IRANSharp" w:cs="IRANSharp"/>
          <w:sz w:val="20"/>
          <w:szCs w:val="20"/>
          <w:rtl/>
        </w:rPr>
        <w:t>کنش‌های</w:t>
      </w:r>
      <w:proofErr w:type="spellEnd"/>
      <w:r w:rsidRPr="003B1290">
        <w:rPr>
          <w:rFonts w:ascii="IRANSharp" w:hAnsi="IRANSharp" w:cs="IRANSharp"/>
          <w:sz w:val="20"/>
          <w:szCs w:val="20"/>
          <w:rtl/>
        </w:rPr>
        <w:t xml:space="preserve"> ناکارآمد، انفعال </w:t>
      </w:r>
      <w:proofErr w:type="spellStart"/>
      <w:r w:rsidRPr="003B1290">
        <w:rPr>
          <w:rFonts w:ascii="IRANSharp" w:hAnsi="IRANSharp" w:cs="IRANSharp"/>
          <w:sz w:val="20"/>
          <w:szCs w:val="20"/>
          <w:rtl/>
        </w:rPr>
        <w:t>محافظت‌گرانه</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خشم‌های</w:t>
      </w:r>
      <w:proofErr w:type="spellEnd"/>
      <w:r w:rsidRPr="003B1290">
        <w:rPr>
          <w:rFonts w:ascii="IRANSharp" w:hAnsi="IRANSharp" w:cs="IRANSharp"/>
          <w:sz w:val="20"/>
          <w:szCs w:val="20"/>
          <w:rtl/>
        </w:rPr>
        <w:t xml:space="preserve"> درماندگی و در مقابل، همدلی و حمایت، بیانگر پیچیدگی این نقش است</w:t>
      </w:r>
      <w:r w:rsidRPr="003B1290">
        <w:rPr>
          <w:rFonts w:ascii="IRANSharp" w:hAnsi="IRANSharp" w:cs="IRANSharp"/>
          <w:sz w:val="20"/>
          <w:szCs w:val="20"/>
        </w:rPr>
        <w:t>.</w:t>
      </w:r>
    </w:p>
    <w:p w14:paraId="53FB48FB" w14:textId="77777777" w:rsidR="001C14F4" w:rsidRPr="003B1290" w:rsidRDefault="001C14F4" w:rsidP="00095B47">
      <w:pPr>
        <w:pStyle w:val="a1"/>
        <w:jc w:val="both"/>
        <w:rPr>
          <w:rFonts w:ascii="IRANSharp" w:hAnsi="IRANSharp" w:cs="IRANSharp"/>
          <w:sz w:val="20"/>
          <w:szCs w:val="20"/>
        </w:rPr>
      </w:pPr>
      <w:r w:rsidRPr="003B1290">
        <w:rPr>
          <w:rFonts w:ascii="IRANSharp" w:hAnsi="IRANSharp" w:cs="IRANSharp"/>
          <w:sz w:val="20"/>
          <w:szCs w:val="20"/>
          <w:rtl/>
        </w:rPr>
        <w:t xml:space="preserve">از منظر طب انتظامی، نتایج این مطالعه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بسیاری از </w:t>
      </w:r>
      <w:proofErr w:type="spellStart"/>
      <w:r w:rsidRPr="003B1290">
        <w:rPr>
          <w:rFonts w:ascii="IRANSharp" w:hAnsi="IRANSharp" w:cs="IRANSharp"/>
          <w:sz w:val="20"/>
          <w:szCs w:val="20"/>
          <w:rtl/>
        </w:rPr>
        <w:t>آسیب‌های</w:t>
      </w:r>
      <w:proofErr w:type="spellEnd"/>
      <w:r w:rsidRPr="003B1290">
        <w:rPr>
          <w:rFonts w:ascii="IRANSharp" w:hAnsi="IRANSharp" w:cs="IRANSharp"/>
          <w:sz w:val="20"/>
          <w:szCs w:val="20"/>
          <w:rtl/>
        </w:rPr>
        <w:t xml:space="preserve"> اجتماعی،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xml:space="preserve"> خانوادگی، </w:t>
      </w:r>
      <w:proofErr w:type="spellStart"/>
      <w:r w:rsidRPr="003B1290">
        <w:rPr>
          <w:rFonts w:ascii="IRANSharp" w:hAnsi="IRANSharp" w:cs="IRANSharp"/>
          <w:sz w:val="20"/>
          <w:szCs w:val="20"/>
          <w:rtl/>
        </w:rPr>
        <w:t>خشونت‌های</w:t>
      </w:r>
      <w:proofErr w:type="spellEnd"/>
      <w:r w:rsidRPr="003B1290">
        <w:rPr>
          <w:rFonts w:ascii="IRANSharp" w:hAnsi="IRANSharp" w:cs="IRANSharp"/>
          <w:sz w:val="20"/>
          <w:szCs w:val="20"/>
          <w:rtl/>
        </w:rPr>
        <w:t xml:space="preserve"> خانگی و حتی برخی رفتارهای مجرمانه مرتبط با مواد، ریشه در همین تعاملات </w:t>
      </w:r>
      <w:proofErr w:type="spellStart"/>
      <w:r w:rsidRPr="003B1290">
        <w:rPr>
          <w:rFonts w:ascii="IRANSharp" w:hAnsi="IRANSharp" w:cs="IRANSharp"/>
          <w:sz w:val="20"/>
          <w:szCs w:val="20"/>
          <w:rtl/>
        </w:rPr>
        <w:t>نادیده‌گرفته‌شده</w:t>
      </w:r>
      <w:proofErr w:type="spellEnd"/>
      <w:r w:rsidRPr="003B1290">
        <w:rPr>
          <w:rFonts w:ascii="IRANSharp" w:hAnsi="IRANSharp" w:cs="IRANSharp"/>
          <w:sz w:val="20"/>
          <w:szCs w:val="20"/>
          <w:rtl/>
        </w:rPr>
        <w:t xml:space="preserve"> خانوادگی دارد. بنابراین، توجه به تجربه زنان و </w:t>
      </w:r>
      <w:proofErr w:type="spellStart"/>
      <w:r w:rsidRPr="003B1290">
        <w:rPr>
          <w:rFonts w:ascii="IRANSharp" w:hAnsi="IRANSharp" w:cs="IRANSharp"/>
          <w:sz w:val="20"/>
          <w:szCs w:val="20"/>
          <w:rtl/>
        </w:rPr>
        <w:t>توانمندسازی</w:t>
      </w:r>
      <w:proofErr w:type="spellEnd"/>
      <w:r w:rsidRPr="003B1290">
        <w:rPr>
          <w:rFonts w:ascii="IRANSharp" w:hAnsi="IRANSharp" w:cs="IRANSharp"/>
          <w:sz w:val="20"/>
          <w:szCs w:val="20"/>
          <w:rtl/>
        </w:rPr>
        <w:t xml:space="preserve"> آنان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یک راهبرد پیشگیرانه مؤثر در کاهش بار </w:t>
      </w:r>
      <w:proofErr w:type="spellStart"/>
      <w:r w:rsidRPr="003B1290">
        <w:rPr>
          <w:rFonts w:ascii="IRANSharp" w:hAnsi="IRANSharp" w:cs="IRANSharp"/>
          <w:sz w:val="20"/>
          <w:szCs w:val="20"/>
          <w:rtl/>
        </w:rPr>
        <w:t>مأموریت‌های</w:t>
      </w:r>
      <w:proofErr w:type="spellEnd"/>
      <w:r w:rsidRPr="003B1290">
        <w:rPr>
          <w:rFonts w:ascii="IRANSharp" w:hAnsi="IRANSharp" w:cs="IRANSharp"/>
          <w:sz w:val="20"/>
          <w:szCs w:val="20"/>
          <w:rtl/>
        </w:rPr>
        <w:t xml:space="preserve"> انتظامی و بهبود امنیت اجتماعی تلقی شود</w:t>
      </w:r>
      <w:r w:rsidRPr="003B1290">
        <w:rPr>
          <w:rFonts w:ascii="IRANSharp" w:hAnsi="IRANSharp" w:cs="IRANSharp"/>
          <w:sz w:val="20"/>
          <w:szCs w:val="20"/>
        </w:rPr>
        <w:t>.</w:t>
      </w:r>
    </w:p>
    <w:p w14:paraId="10EB580D" w14:textId="50843672" w:rsidR="007D46E3" w:rsidRPr="003B1290" w:rsidRDefault="007D46E3" w:rsidP="007D46E3">
      <w:pPr>
        <w:pStyle w:val="a1"/>
        <w:spacing w:before="0" w:after="0"/>
        <w:jc w:val="both"/>
        <w:rPr>
          <w:rFonts w:ascii="IRANSharp" w:hAnsi="IRANSharp" w:cs="IRANSharp"/>
          <w:color w:val="0F1115"/>
          <w:sz w:val="20"/>
          <w:szCs w:val="20"/>
          <w:rtl/>
        </w:rPr>
      </w:pPr>
      <w:r w:rsidRPr="003B1290">
        <w:rPr>
          <w:rFonts w:ascii="IRANSharp" w:hAnsi="IRANSharp" w:cs="IRANSharp"/>
          <w:color w:val="0F1115"/>
          <w:sz w:val="20"/>
          <w:szCs w:val="20"/>
          <w:rtl/>
        </w:rPr>
        <w:t xml:space="preserve">این مطالعه با </w:t>
      </w:r>
      <w:proofErr w:type="spellStart"/>
      <w:r w:rsidRPr="003B1290">
        <w:rPr>
          <w:rFonts w:ascii="IRANSharp" w:hAnsi="IRANSharp" w:cs="IRANSharp"/>
          <w:color w:val="0F1115"/>
          <w:sz w:val="20"/>
          <w:szCs w:val="20"/>
          <w:rtl/>
        </w:rPr>
        <w:t>محدودیت‌هایی</w:t>
      </w:r>
      <w:proofErr w:type="spellEnd"/>
      <w:r w:rsidRPr="003B1290">
        <w:rPr>
          <w:rFonts w:ascii="IRANSharp" w:hAnsi="IRANSharp" w:cs="IRANSharp"/>
          <w:color w:val="0F1115"/>
          <w:sz w:val="20"/>
          <w:szCs w:val="20"/>
          <w:rtl/>
        </w:rPr>
        <w:t xml:space="preserve"> همراه بود که باید در </w:t>
      </w:r>
      <w:proofErr w:type="spellStart"/>
      <w:r w:rsidRPr="003B1290">
        <w:rPr>
          <w:rFonts w:ascii="IRANSharp" w:hAnsi="IRANSharp" w:cs="IRANSharp"/>
          <w:color w:val="0F1115"/>
          <w:sz w:val="20"/>
          <w:szCs w:val="20"/>
          <w:rtl/>
        </w:rPr>
        <w:t>تعمیم‌دهی</w:t>
      </w:r>
      <w:proofErr w:type="spellEnd"/>
      <w:r w:rsidRPr="003B1290">
        <w:rPr>
          <w:rFonts w:ascii="IRANSharp" w:hAnsi="IRANSharp" w:cs="IRANSharp"/>
          <w:color w:val="0F1115"/>
          <w:sz w:val="20"/>
          <w:szCs w:val="20"/>
          <w:rtl/>
        </w:rPr>
        <w:t xml:space="preserve"> </w:t>
      </w:r>
      <w:proofErr w:type="spellStart"/>
      <w:r w:rsidRPr="003B1290">
        <w:rPr>
          <w:rFonts w:ascii="IRANSharp" w:hAnsi="IRANSharp" w:cs="IRANSharp"/>
          <w:color w:val="0F1115"/>
          <w:sz w:val="20"/>
          <w:szCs w:val="20"/>
          <w:rtl/>
        </w:rPr>
        <w:t>یافته‌ها</w:t>
      </w:r>
      <w:proofErr w:type="spellEnd"/>
      <w:r w:rsidRPr="003B1290">
        <w:rPr>
          <w:rFonts w:ascii="IRANSharp" w:hAnsi="IRANSharp" w:cs="IRANSharp"/>
          <w:color w:val="0F1115"/>
          <w:sz w:val="20"/>
          <w:szCs w:val="20"/>
          <w:rtl/>
        </w:rPr>
        <w:t xml:space="preserve"> مورد توجه قرار گیرند. </w:t>
      </w:r>
      <w:proofErr w:type="spellStart"/>
      <w:r w:rsidRPr="003B1290">
        <w:rPr>
          <w:rFonts w:ascii="IRANSharp" w:hAnsi="IRANSharp" w:cs="IRANSharp"/>
          <w:color w:val="0F1115"/>
          <w:sz w:val="20"/>
          <w:szCs w:val="20"/>
          <w:rtl/>
        </w:rPr>
        <w:t>مشارکت‌کنندگان</w:t>
      </w:r>
      <w:proofErr w:type="spellEnd"/>
      <w:r w:rsidRPr="003B1290">
        <w:rPr>
          <w:rFonts w:ascii="IRANSharp" w:hAnsi="IRANSharp" w:cs="IRANSharp"/>
          <w:color w:val="0F1115"/>
          <w:sz w:val="20"/>
          <w:szCs w:val="20"/>
          <w:rtl/>
        </w:rPr>
        <w:t xml:space="preserve"> تنها از یک شهر (</w:t>
      </w:r>
      <w:proofErr w:type="spellStart"/>
      <w:r w:rsidRPr="003B1290">
        <w:rPr>
          <w:rFonts w:ascii="IRANSharp" w:hAnsi="IRANSharp" w:cs="IRANSharp"/>
          <w:color w:val="0F1115"/>
          <w:sz w:val="20"/>
          <w:szCs w:val="20"/>
          <w:rtl/>
        </w:rPr>
        <w:t>تنکابن</w:t>
      </w:r>
      <w:proofErr w:type="spellEnd"/>
      <w:r w:rsidRPr="003B1290">
        <w:rPr>
          <w:rFonts w:ascii="IRANSharp" w:hAnsi="IRANSharp" w:cs="IRANSharp"/>
          <w:color w:val="0F1115"/>
          <w:sz w:val="20"/>
          <w:szCs w:val="20"/>
          <w:rtl/>
        </w:rPr>
        <w:t>) و از میان زنانی انتخاب شدند که عمدتاً به مراکز درمانی یا حمایتی دسترسی داشتند. بنابراین، تجارب زنان در مناطقی که فاقد هرگونه حمایت هستند، در این مطالعه بازنمایی نشده است.</w:t>
      </w:r>
      <w:r w:rsidRPr="003B1290">
        <w:rPr>
          <w:rFonts w:ascii="IRANSharp" w:hAnsi="IRANSharp" w:cs="IRANSharp"/>
          <w:color w:val="0F1115"/>
          <w:sz w:val="20"/>
          <w:szCs w:val="20"/>
        </w:rPr>
        <w:t> </w:t>
      </w:r>
      <w:r w:rsidRPr="003B1290">
        <w:rPr>
          <w:rFonts w:ascii="IRANSharp" w:hAnsi="IRANSharp" w:cs="IRANSharp"/>
          <w:color w:val="0F1115"/>
          <w:sz w:val="20"/>
          <w:szCs w:val="20"/>
          <w:rtl/>
        </w:rPr>
        <w:t xml:space="preserve">با وجود تلاش برای </w:t>
      </w:r>
      <w:proofErr w:type="spellStart"/>
      <w:r w:rsidRPr="003B1290">
        <w:rPr>
          <w:rFonts w:ascii="IRANSharp" w:hAnsi="IRANSharp" w:cs="IRANSharp"/>
          <w:color w:val="0F1115"/>
          <w:sz w:val="20"/>
          <w:szCs w:val="20"/>
          <w:rtl/>
        </w:rPr>
        <w:t>اعتباربخشی</w:t>
      </w:r>
      <w:proofErr w:type="spellEnd"/>
      <w:r w:rsidRPr="003B1290">
        <w:rPr>
          <w:rFonts w:ascii="IRANSharp" w:hAnsi="IRANSharp" w:cs="IRANSharp"/>
          <w:color w:val="0F1115"/>
          <w:sz w:val="20"/>
          <w:szCs w:val="20"/>
          <w:rtl/>
        </w:rPr>
        <w:t xml:space="preserve">، ماهیت تفسیری تحلیل کیفی به این معناست که </w:t>
      </w:r>
      <w:proofErr w:type="spellStart"/>
      <w:r w:rsidRPr="003B1290">
        <w:rPr>
          <w:rFonts w:ascii="IRANSharp" w:hAnsi="IRANSharp" w:cs="IRANSharp"/>
          <w:color w:val="0F1115"/>
          <w:sz w:val="20"/>
          <w:szCs w:val="20"/>
          <w:rtl/>
        </w:rPr>
        <w:t>یافته‌ها</w:t>
      </w:r>
      <w:proofErr w:type="spellEnd"/>
      <w:r w:rsidRPr="003B1290">
        <w:rPr>
          <w:rFonts w:ascii="IRANSharp" w:hAnsi="IRANSharp" w:cs="IRANSharp"/>
          <w:color w:val="0F1115"/>
          <w:sz w:val="20"/>
          <w:szCs w:val="20"/>
          <w:rtl/>
        </w:rPr>
        <w:t xml:space="preserve"> تحت تأثیر جایگاه محققان قرار دارد. همچنین، اتکای صرف به </w:t>
      </w:r>
      <w:proofErr w:type="spellStart"/>
      <w:r w:rsidRPr="003B1290">
        <w:rPr>
          <w:rFonts w:ascii="IRANSharp" w:hAnsi="IRANSharp" w:cs="IRANSharp"/>
          <w:color w:val="0F1115"/>
          <w:sz w:val="20"/>
          <w:szCs w:val="20"/>
          <w:rtl/>
        </w:rPr>
        <w:t>گزارش‌های</w:t>
      </w:r>
      <w:proofErr w:type="spellEnd"/>
      <w:r w:rsidRPr="003B1290">
        <w:rPr>
          <w:rFonts w:ascii="IRANSharp" w:hAnsi="IRANSharp" w:cs="IRANSharp"/>
          <w:color w:val="0F1115"/>
          <w:sz w:val="20"/>
          <w:szCs w:val="20"/>
          <w:rtl/>
        </w:rPr>
        <w:t xml:space="preserve"> زنان، امکان ارائه تصویری کامل از پویایی تعامل زوج را محدود </w:t>
      </w:r>
      <w:proofErr w:type="spellStart"/>
      <w:r w:rsidRPr="003B1290">
        <w:rPr>
          <w:rFonts w:ascii="IRANSharp" w:hAnsi="IRANSharp" w:cs="IRANSharp"/>
          <w:color w:val="0F1115"/>
          <w:sz w:val="20"/>
          <w:szCs w:val="20"/>
          <w:rtl/>
        </w:rPr>
        <w:t>می‌کند</w:t>
      </w:r>
      <w:proofErr w:type="spellEnd"/>
      <w:r w:rsidRPr="003B1290">
        <w:rPr>
          <w:rFonts w:ascii="IRANSharp" w:hAnsi="IRANSharp" w:cs="IRANSharp"/>
          <w:color w:val="0F1115"/>
          <w:sz w:val="20"/>
          <w:szCs w:val="20"/>
        </w:rPr>
        <w:t>.</w:t>
      </w:r>
      <w:r w:rsidRPr="003B1290">
        <w:rPr>
          <w:rFonts w:ascii="IRANSharp" w:hAnsi="IRANSharp" w:cs="IRANSharp"/>
          <w:color w:val="0F1115"/>
          <w:sz w:val="20"/>
          <w:szCs w:val="20"/>
          <w:rtl/>
        </w:rPr>
        <w:t xml:space="preserve"> در کل، این مطالعه نشان داد که نقش زنان در برابر اعتیاد همسر، یک </w:t>
      </w:r>
      <w:r w:rsidRPr="003B1290">
        <w:rPr>
          <w:rStyle w:val="Strong"/>
          <w:rFonts w:ascii="IRANSharp" w:eastAsia="Calibri" w:hAnsi="IRANSharp" w:cs="IRANSharp"/>
          <w:b w:val="0"/>
          <w:bCs w:val="0"/>
          <w:color w:val="0F1115"/>
          <w:sz w:val="20"/>
          <w:szCs w:val="20"/>
          <w:rtl/>
        </w:rPr>
        <w:t>متغیر کلیدی پویا</w:t>
      </w:r>
      <w:r w:rsidRPr="003B1290">
        <w:rPr>
          <w:rFonts w:ascii="IRANSharp" w:hAnsi="IRANSharp" w:cs="IRANSharp"/>
          <w:color w:val="0F1115"/>
          <w:sz w:val="20"/>
          <w:szCs w:val="20"/>
          <w:rtl/>
        </w:rPr>
        <w:t xml:space="preserve"> است که </w:t>
      </w:r>
      <w:proofErr w:type="spellStart"/>
      <w:r w:rsidRPr="003B1290">
        <w:rPr>
          <w:rFonts w:ascii="IRANSharp" w:hAnsi="IRANSharp" w:cs="IRANSharp"/>
          <w:color w:val="0F1115"/>
          <w:sz w:val="20"/>
          <w:szCs w:val="20"/>
          <w:rtl/>
        </w:rPr>
        <w:t>می‌تواند</w:t>
      </w:r>
      <w:proofErr w:type="spellEnd"/>
      <w:r w:rsidRPr="003B1290">
        <w:rPr>
          <w:rFonts w:ascii="IRANSharp" w:hAnsi="IRANSharp" w:cs="IRANSharp"/>
          <w:color w:val="0F1115"/>
          <w:sz w:val="20"/>
          <w:szCs w:val="20"/>
          <w:rtl/>
        </w:rPr>
        <w:t xml:space="preserve"> هم به عنوان عامل </w:t>
      </w:r>
      <w:proofErr w:type="spellStart"/>
      <w:r w:rsidRPr="003B1290">
        <w:rPr>
          <w:rStyle w:val="Strong"/>
          <w:rFonts w:ascii="IRANSharp" w:eastAsia="Calibri" w:hAnsi="IRANSharp" w:cs="IRANSharp"/>
          <w:b w:val="0"/>
          <w:bCs w:val="0"/>
          <w:color w:val="0F1115"/>
          <w:sz w:val="20"/>
          <w:szCs w:val="20"/>
          <w:rtl/>
        </w:rPr>
        <w:t>تشدیدکننده</w:t>
      </w:r>
      <w:proofErr w:type="spellEnd"/>
      <w:r w:rsidRPr="003B1290">
        <w:rPr>
          <w:rFonts w:ascii="IRANSharp" w:hAnsi="IRANSharp" w:cs="IRANSharp"/>
          <w:color w:val="0F1115"/>
          <w:sz w:val="20"/>
          <w:szCs w:val="20"/>
          <w:rtl/>
        </w:rPr>
        <w:t> و هم </w:t>
      </w:r>
      <w:r w:rsidRPr="003B1290">
        <w:rPr>
          <w:rStyle w:val="Strong"/>
          <w:rFonts w:ascii="IRANSharp" w:eastAsia="Calibri" w:hAnsi="IRANSharp" w:cs="IRANSharp"/>
          <w:b w:val="0"/>
          <w:bCs w:val="0"/>
          <w:color w:val="0F1115"/>
          <w:sz w:val="20"/>
          <w:szCs w:val="20"/>
          <w:rtl/>
        </w:rPr>
        <w:t>کاهنده</w:t>
      </w:r>
      <w:r w:rsidRPr="003B1290">
        <w:rPr>
          <w:rFonts w:ascii="IRANSharp" w:hAnsi="IRANSharp" w:cs="IRANSharp"/>
          <w:color w:val="0F1115"/>
          <w:sz w:val="20"/>
          <w:szCs w:val="20"/>
          <w:rtl/>
        </w:rPr>
        <w:t> عود عمل کند. گذار از الگوی ناکارآمد به سازنده، نیازمند تحولی است که در سطوح </w:t>
      </w:r>
      <w:r w:rsidRPr="003B1290">
        <w:rPr>
          <w:rStyle w:val="Strong"/>
          <w:rFonts w:ascii="IRANSharp" w:eastAsia="Calibri" w:hAnsi="IRANSharp" w:cs="IRANSharp"/>
          <w:b w:val="0"/>
          <w:bCs w:val="0"/>
          <w:color w:val="0F1115"/>
          <w:sz w:val="20"/>
          <w:szCs w:val="20"/>
          <w:rtl/>
        </w:rPr>
        <w:t>شناختی</w:t>
      </w:r>
      <w:r w:rsidRPr="003B1290">
        <w:rPr>
          <w:rFonts w:ascii="IRANSharp" w:hAnsi="IRANSharp" w:cs="IRANSharp"/>
          <w:color w:val="0F1115"/>
          <w:sz w:val="20"/>
          <w:szCs w:val="20"/>
          <w:rtl/>
        </w:rPr>
        <w:t xml:space="preserve"> (افزایش سواد سلامت و دانش اعتیاد)، </w:t>
      </w:r>
      <w:r w:rsidRPr="003B1290">
        <w:rPr>
          <w:rStyle w:val="Strong"/>
          <w:rFonts w:ascii="IRANSharp" w:eastAsia="Calibri" w:hAnsi="IRANSharp" w:cs="IRANSharp"/>
          <w:b w:val="0"/>
          <w:bCs w:val="0"/>
          <w:color w:val="0F1115"/>
          <w:sz w:val="20"/>
          <w:szCs w:val="20"/>
          <w:rtl/>
        </w:rPr>
        <w:t>هیجانی</w:t>
      </w:r>
      <w:r w:rsidRPr="003B1290">
        <w:rPr>
          <w:rFonts w:ascii="IRANSharp" w:hAnsi="IRANSharp" w:cs="IRANSharp"/>
          <w:color w:val="0F1115"/>
          <w:sz w:val="20"/>
          <w:szCs w:val="20"/>
          <w:rtl/>
        </w:rPr>
        <w:t> (تنظیم هیجان و جایگزینی خشم با همدلی) و </w:t>
      </w:r>
      <w:r w:rsidRPr="003B1290">
        <w:rPr>
          <w:rStyle w:val="Strong"/>
          <w:rFonts w:ascii="IRANSharp" w:eastAsia="Calibri" w:hAnsi="IRANSharp" w:cs="IRANSharp"/>
          <w:b w:val="0"/>
          <w:bCs w:val="0"/>
          <w:color w:val="0F1115"/>
          <w:sz w:val="20"/>
          <w:szCs w:val="20"/>
          <w:rtl/>
        </w:rPr>
        <w:t>عملی</w:t>
      </w:r>
      <w:r w:rsidRPr="003B1290">
        <w:rPr>
          <w:rFonts w:ascii="IRANSharp" w:hAnsi="IRANSharp" w:cs="IRANSharp"/>
          <w:color w:val="0F1115"/>
          <w:sz w:val="20"/>
          <w:szCs w:val="20"/>
          <w:rtl/>
        </w:rPr>
        <w:t xml:space="preserve"> (کسب </w:t>
      </w:r>
      <w:proofErr w:type="spellStart"/>
      <w:r w:rsidRPr="003B1290">
        <w:rPr>
          <w:rFonts w:ascii="IRANSharp" w:hAnsi="IRANSharp" w:cs="IRANSharp"/>
          <w:color w:val="0F1115"/>
          <w:sz w:val="20"/>
          <w:szCs w:val="20"/>
          <w:rtl/>
        </w:rPr>
        <w:t>مهارت‌های</w:t>
      </w:r>
      <w:proofErr w:type="spellEnd"/>
      <w:r w:rsidRPr="003B1290">
        <w:rPr>
          <w:rFonts w:ascii="IRANSharp" w:hAnsi="IRANSharp" w:cs="IRANSharp"/>
          <w:color w:val="0F1115"/>
          <w:sz w:val="20"/>
          <w:szCs w:val="20"/>
          <w:rtl/>
        </w:rPr>
        <w:t xml:space="preserve"> ارتباطی و جلب حمایت اجتماعی) رخ </w:t>
      </w:r>
      <w:proofErr w:type="spellStart"/>
      <w:r w:rsidRPr="003B1290">
        <w:rPr>
          <w:rFonts w:ascii="IRANSharp" w:hAnsi="IRANSharp" w:cs="IRANSharp"/>
          <w:color w:val="0F1115"/>
          <w:sz w:val="20"/>
          <w:szCs w:val="20"/>
          <w:rtl/>
        </w:rPr>
        <w:t>می‌دهد</w:t>
      </w:r>
      <w:proofErr w:type="spellEnd"/>
      <w:r w:rsidRPr="003B1290">
        <w:rPr>
          <w:rFonts w:ascii="IRANSharp" w:hAnsi="IRANSharp" w:cs="IRANSharp"/>
          <w:color w:val="0F1115"/>
          <w:sz w:val="20"/>
          <w:szCs w:val="20"/>
        </w:rPr>
        <w:t>.</w:t>
      </w:r>
      <w:r w:rsidRPr="003B1290">
        <w:rPr>
          <w:rFonts w:ascii="IRANSharp" w:hAnsi="IRANSharp" w:cs="IRANSharp"/>
          <w:color w:val="0F1115"/>
          <w:sz w:val="20"/>
          <w:szCs w:val="20"/>
          <w:rtl/>
        </w:rPr>
        <w:t xml:space="preserve"> به لحاظ پژوهشی پیشنهاد می</w:t>
      </w:r>
      <w:r w:rsidRPr="003B1290">
        <w:rPr>
          <w:rFonts w:ascii="IRANSharp" w:hAnsi="IRANSharp" w:cs="IRANSharp"/>
          <w:color w:val="0F1115"/>
          <w:sz w:val="20"/>
          <w:szCs w:val="20"/>
          <w:rtl/>
        </w:rPr>
        <w:softHyphen/>
        <w:t xml:space="preserve">شود انجام پژوهشی با نمونه </w:t>
      </w:r>
      <w:proofErr w:type="spellStart"/>
      <w:r w:rsidRPr="003B1290">
        <w:rPr>
          <w:rFonts w:ascii="IRANSharp" w:hAnsi="IRANSharp" w:cs="IRANSharp"/>
          <w:color w:val="0F1115"/>
          <w:sz w:val="20"/>
          <w:szCs w:val="20"/>
          <w:rtl/>
        </w:rPr>
        <w:t>بزرگ‌تر</w:t>
      </w:r>
      <w:proofErr w:type="spellEnd"/>
      <w:r w:rsidRPr="003B1290">
        <w:rPr>
          <w:rFonts w:ascii="IRANSharp" w:hAnsi="IRANSharp" w:cs="IRANSharp"/>
          <w:color w:val="0F1115"/>
          <w:sz w:val="20"/>
          <w:szCs w:val="20"/>
          <w:rtl/>
        </w:rPr>
        <w:t xml:space="preserve"> و با روش </w:t>
      </w:r>
      <w:r w:rsidRPr="003B1290">
        <w:rPr>
          <w:rStyle w:val="Strong"/>
          <w:rFonts w:ascii="IRANSharp" w:eastAsia="Calibri" w:hAnsi="IRANSharp" w:cs="IRANSharp"/>
          <w:b w:val="0"/>
          <w:bCs w:val="0"/>
          <w:color w:val="0F1115"/>
          <w:sz w:val="20"/>
          <w:szCs w:val="20"/>
          <w:rtl/>
        </w:rPr>
        <w:t xml:space="preserve">نظریه </w:t>
      </w:r>
      <w:proofErr w:type="spellStart"/>
      <w:r w:rsidRPr="003B1290">
        <w:rPr>
          <w:rStyle w:val="Strong"/>
          <w:rFonts w:ascii="IRANSharp" w:eastAsia="Calibri" w:hAnsi="IRANSharp" w:cs="IRANSharp"/>
          <w:b w:val="0"/>
          <w:bCs w:val="0"/>
          <w:color w:val="0F1115"/>
          <w:sz w:val="20"/>
          <w:szCs w:val="20"/>
          <w:rtl/>
        </w:rPr>
        <w:t>زمینه‌ای</w:t>
      </w:r>
      <w:proofErr w:type="spellEnd"/>
      <w:r w:rsidRPr="003B1290">
        <w:rPr>
          <w:rFonts w:ascii="IRANSharp" w:hAnsi="IRANSharp" w:cs="IRANSharp"/>
          <w:color w:val="0F1115"/>
          <w:sz w:val="20"/>
          <w:szCs w:val="20"/>
          <w:rtl/>
        </w:rPr>
        <w:t xml:space="preserve"> به منظور استخراج یک مدل </w:t>
      </w:r>
      <w:proofErr w:type="spellStart"/>
      <w:r w:rsidRPr="003B1290">
        <w:rPr>
          <w:rFonts w:ascii="IRANSharp" w:hAnsi="IRANSharp" w:cs="IRANSharp"/>
          <w:color w:val="0F1115"/>
          <w:sz w:val="20"/>
          <w:szCs w:val="20"/>
          <w:rtl/>
        </w:rPr>
        <w:t>پارادایمی</w:t>
      </w:r>
      <w:proofErr w:type="spellEnd"/>
      <w:r w:rsidRPr="003B1290">
        <w:rPr>
          <w:rFonts w:ascii="IRANSharp" w:hAnsi="IRANSharp" w:cs="IRANSharp"/>
          <w:color w:val="0F1115"/>
          <w:sz w:val="20"/>
          <w:szCs w:val="20"/>
          <w:rtl/>
        </w:rPr>
        <w:t xml:space="preserve"> کامل و </w:t>
      </w:r>
      <w:proofErr w:type="spellStart"/>
      <w:r w:rsidRPr="003B1290">
        <w:rPr>
          <w:rFonts w:ascii="IRANSharp" w:hAnsi="IRANSharp" w:cs="IRANSharp"/>
          <w:color w:val="0F1115"/>
          <w:sz w:val="20"/>
          <w:szCs w:val="20"/>
          <w:rtl/>
        </w:rPr>
        <w:t>سلسله‌مراتبی</w:t>
      </w:r>
      <w:proofErr w:type="spellEnd"/>
      <w:r w:rsidRPr="003B1290">
        <w:rPr>
          <w:rFonts w:ascii="IRANSharp" w:hAnsi="IRANSharp" w:cs="IRANSharp"/>
          <w:color w:val="0F1115"/>
          <w:sz w:val="20"/>
          <w:szCs w:val="20"/>
          <w:rtl/>
        </w:rPr>
        <w:t xml:space="preserve"> از عوامل مؤثر بر </w:t>
      </w:r>
      <w:proofErr w:type="spellStart"/>
      <w:r w:rsidRPr="003B1290">
        <w:rPr>
          <w:rFonts w:ascii="IRANSharp" w:hAnsi="IRANSharp" w:cs="IRANSharp"/>
          <w:color w:val="0F1115"/>
          <w:sz w:val="20"/>
          <w:szCs w:val="20"/>
          <w:rtl/>
        </w:rPr>
        <w:t>شکل‌گیری</w:t>
      </w:r>
      <w:proofErr w:type="spellEnd"/>
      <w:r w:rsidRPr="003B1290">
        <w:rPr>
          <w:rFonts w:ascii="IRANSharp" w:hAnsi="IRANSharp" w:cs="IRANSharp"/>
          <w:color w:val="0F1115"/>
          <w:sz w:val="20"/>
          <w:szCs w:val="20"/>
          <w:rtl/>
        </w:rPr>
        <w:t xml:space="preserve"> هر یک از این الگوهای رفتاری صورت گیرد به علاوه،</w:t>
      </w:r>
      <w:r w:rsidRPr="003B1290">
        <w:rPr>
          <w:rFonts w:ascii="IRANSharp" w:hAnsi="IRANSharp" w:cs="IRANSharp"/>
          <w:color w:val="0F1115"/>
          <w:sz w:val="20"/>
          <w:szCs w:val="20"/>
        </w:rPr>
        <w:t>.</w:t>
      </w:r>
      <w:r w:rsidRPr="003B1290">
        <w:rPr>
          <w:rFonts w:ascii="IRANSharp" w:hAnsi="IRANSharp" w:cs="IRANSharp"/>
          <w:color w:val="0F1115"/>
          <w:sz w:val="20"/>
          <w:szCs w:val="20"/>
          <w:rtl/>
        </w:rPr>
        <w:t xml:space="preserve">بررسی تأثیر اجرای </w:t>
      </w:r>
      <w:proofErr w:type="spellStart"/>
      <w:r w:rsidRPr="003B1290">
        <w:rPr>
          <w:rFonts w:ascii="IRANSharp" w:hAnsi="IRANSharp" w:cs="IRANSharp"/>
          <w:color w:val="0F1115"/>
          <w:sz w:val="20"/>
          <w:szCs w:val="20"/>
          <w:rtl/>
        </w:rPr>
        <w:t>برنامه‌های</w:t>
      </w:r>
      <w:proofErr w:type="spellEnd"/>
      <w:r w:rsidRPr="003B1290">
        <w:rPr>
          <w:rFonts w:ascii="IRANSharp" w:hAnsi="IRANSharp" w:cs="IRANSharp"/>
          <w:color w:val="0F1115"/>
          <w:sz w:val="20"/>
          <w:szCs w:val="20"/>
          <w:rtl/>
        </w:rPr>
        <w:t xml:space="preserve"> آموزشی پیشنهادی بر تغییر الگوی رفتاری زنان و نرخ عود همسران در یک طرح آزمایشی پیشنهاد می</w:t>
      </w:r>
      <w:r w:rsidRPr="003B1290">
        <w:rPr>
          <w:rFonts w:ascii="IRANSharp" w:hAnsi="IRANSharp" w:cs="IRANSharp"/>
          <w:color w:val="0F1115"/>
          <w:sz w:val="20"/>
          <w:szCs w:val="20"/>
          <w:rtl/>
        </w:rPr>
        <w:softHyphen/>
        <w:t>شود</w:t>
      </w:r>
      <w:r w:rsidRPr="003B1290">
        <w:rPr>
          <w:rFonts w:ascii="IRANSharp" w:hAnsi="IRANSharp" w:cs="IRANSharp"/>
          <w:color w:val="0F1115"/>
          <w:sz w:val="20"/>
          <w:szCs w:val="20"/>
        </w:rPr>
        <w:t>.</w:t>
      </w:r>
    </w:p>
    <w:p w14:paraId="70E4B471" w14:textId="2F9DAE16" w:rsidR="007D46E3" w:rsidRPr="003B1290" w:rsidRDefault="007D46E3" w:rsidP="007D46E3">
      <w:pPr>
        <w:pStyle w:val="a1"/>
        <w:jc w:val="both"/>
        <w:rPr>
          <w:rFonts w:ascii="IRANSharp" w:hAnsi="IRANSharp" w:cs="IRANSharp"/>
          <w:sz w:val="20"/>
          <w:szCs w:val="20"/>
        </w:rPr>
      </w:pPr>
      <w:r w:rsidRPr="003B1290">
        <w:rPr>
          <w:rFonts w:ascii="IRANSharp" w:hAnsi="IRANSharp" w:cs="IRANSharp"/>
          <w:color w:val="0F1115"/>
          <w:sz w:val="20"/>
          <w:szCs w:val="20"/>
          <w:rtl/>
        </w:rPr>
        <w:t xml:space="preserve">پیشنهاد </w:t>
      </w:r>
      <w:proofErr w:type="spellStart"/>
      <w:r w:rsidRPr="003B1290">
        <w:rPr>
          <w:rFonts w:ascii="IRANSharp" w:hAnsi="IRANSharp" w:cs="IRANSharp"/>
          <w:color w:val="0F1115"/>
          <w:sz w:val="20"/>
          <w:szCs w:val="20"/>
          <w:rtl/>
        </w:rPr>
        <w:t>می‌شود</w:t>
      </w:r>
      <w:proofErr w:type="spellEnd"/>
      <w:r w:rsidRPr="003B1290">
        <w:rPr>
          <w:rFonts w:ascii="IRANSharp" w:hAnsi="IRANSharp" w:cs="IRANSharp"/>
          <w:color w:val="0F1115"/>
          <w:sz w:val="20"/>
          <w:szCs w:val="20"/>
          <w:rtl/>
        </w:rPr>
        <w:t xml:space="preserve"> </w:t>
      </w:r>
      <w:proofErr w:type="spellStart"/>
      <w:r w:rsidRPr="003B1290">
        <w:rPr>
          <w:rFonts w:ascii="IRANSharp" w:hAnsi="IRANSharp" w:cs="IRANSharp"/>
          <w:color w:val="0F1115"/>
          <w:sz w:val="20"/>
          <w:szCs w:val="20"/>
          <w:rtl/>
        </w:rPr>
        <w:t>برنامه‌های</w:t>
      </w:r>
      <w:proofErr w:type="spellEnd"/>
      <w:r w:rsidRPr="003B1290">
        <w:rPr>
          <w:rFonts w:ascii="IRANSharp" w:hAnsi="IRANSharp" w:cs="IRANSharp"/>
          <w:color w:val="0F1115"/>
          <w:sz w:val="20"/>
          <w:szCs w:val="20"/>
          <w:rtl/>
        </w:rPr>
        <w:t xml:space="preserve"> آموزشی </w:t>
      </w:r>
      <w:proofErr w:type="spellStart"/>
      <w:r w:rsidRPr="003B1290">
        <w:rPr>
          <w:rFonts w:ascii="IRANSharp" w:hAnsi="IRANSharp" w:cs="IRANSharp"/>
          <w:color w:val="0F1115"/>
          <w:sz w:val="20"/>
          <w:szCs w:val="20"/>
          <w:rtl/>
        </w:rPr>
        <w:t>کوتاه‌مدتی</w:t>
      </w:r>
      <w:proofErr w:type="spellEnd"/>
      <w:r w:rsidRPr="003B1290">
        <w:rPr>
          <w:rFonts w:ascii="IRANSharp" w:hAnsi="IRANSharp" w:cs="IRANSharp"/>
          <w:color w:val="0F1115"/>
          <w:sz w:val="20"/>
          <w:szCs w:val="20"/>
          <w:rtl/>
        </w:rPr>
        <w:t xml:space="preserve"> برای زنان دارای همسر معتاد طراحی شود که سه محور</w:t>
      </w:r>
      <w:r w:rsidRPr="003B1290">
        <w:rPr>
          <w:rFonts w:ascii="IRANSharp" w:hAnsi="IRANSharp" w:cs="IRANSharp"/>
          <w:b/>
          <w:bCs/>
          <w:color w:val="0F1115"/>
          <w:sz w:val="20"/>
          <w:szCs w:val="20"/>
          <w:rtl/>
        </w:rPr>
        <w:t> </w:t>
      </w:r>
      <w:r w:rsidRPr="003B1290">
        <w:rPr>
          <w:rStyle w:val="Strong"/>
          <w:rFonts w:ascii="IRANSharp" w:eastAsia="Calibri" w:hAnsi="IRANSharp" w:cs="IRANSharp"/>
          <w:b w:val="0"/>
          <w:bCs w:val="0"/>
          <w:color w:val="0F1115"/>
          <w:sz w:val="20"/>
          <w:szCs w:val="20"/>
          <w:rtl/>
        </w:rPr>
        <w:t xml:space="preserve">آگاهی از ماهیت اعتیاد، آموزش </w:t>
      </w:r>
      <w:proofErr w:type="spellStart"/>
      <w:r w:rsidRPr="003B1290">
        <w:rPr>
          <w:rStyle w:val="Strong"/>
          <w:rFonts w:ascii="IRANSharp" w:eastAsia="Calibri" w:hAnsi="IRANSharp" w:cs="IRANSharp"/>
          <w:b w:val="0"/>
          <w:bCs w:val="0"/>
          <w:color w:val="0F1115"/>
          <w:sz w:val="20"/>
          <w:szCs w:val="20"/>
          <w:rtl/>
        </w:rPr>
        <w:t>مهارت‌های</w:t>
      </w:r>
      <w:proofErr w:type="spellEnd"/>
      <w:r w:rsidRPr="003B1290">
        <w:rPr>
          <w:rStyle w:val="Strong"/>
          <w:rFonts w:ascii="IRANSharp" w:eastAsia="Calibri" w:hAnsi="IRANSharp" w:cs="IRANSharp"/>
          <w:b w:val="0"/>
          <w:bCs w:val="0"/>
          <w:color w:val="0F1115"/>
          <w:sz w:val="20"/>
          <w:szCs w:val="20"/>
          <w:rtl/>
        </w:rPr>
        <w:t xml:space="preserve"> ارتباط </w:t>
      </w:r>
      <w:proofErr w:type="spellStart"/>
      <w:r w:rsidRPr="003B1290">
        <w:rPr>
          <w:rStyle w:val="Strong"/>
          <w:rFonts w:ascii="IRANSharp" w:eastAsia="Calibri" w:hAnsi="IRANSharp" w:cs="IRANSharp"/>
          <w:b w:val="0"/>
          <w:bCs w:val="0"/>
          <w:color w:val="0F1115"/>
          <w:sz w:val="20"/>
          <w:szCs w:val="20"/>
          <w:rtl/>
        </w:rPr>
        <w:t>غیرخشونت‌آمیز</w:t>
      </w:r>
      <w:proofErr w:type="spellEnd"/>
      <w:r w:rsidRPr="003B1290">
        <w:rPr>
          <w:rStyle w:val="Strong"/>
          <w:rFonts w:ascii="IRANSharp" w:eastAsia="Calibri" w:hAnsi="IRANSharp" w:cs="IRANSharp"/>
          <w:b w:val="0"/>
          <w:bCs w:val="0"/>
          <w:color w:val="0F1115"/>
          <w:sz w:val="20"/>
          <w:szCs w:val="20"/>
          <w:rtl/>
        </w:rPr>
        <w:t xml:space="preserve"> و همدلی، و راهبردهای جلب حمایت اجتماعی</w:t>
      </w:r>
      <w:r w:rsidRPr="003B1290">
        <w:rPr>
          <w:rFonts w:ascii="IRANSharp" w:hAnsi="IRANSharp" w:cs="IRANSharp"/>
          <w:color w:val="0F1115"/>
          <w:sz w:val="20"/>
          <w:szCs w:val="20"/>
          <w:rtl/>
        </w:rPr>
        <w:t> را پوشش دهد</w:t>
      </w:r>
      <w:r w:rsidRPr="003B1290">
        <w:rPr>
          <w:rFonts w:ascii="IRANSharp" w:hAnsi="IRANSharp" w:cs="IRANSharp"/>
          <w:color w:val="0F1115"/>
          <w:sz w:val="20"/>
          <w:szCs w:val="20"/>
        </w:rPr>
        <w:t>.</w:t>
      </w:r>
    </w:p>
    <w:p w14:paraId="6A2BA670" w14:textId="77777777" w:rsidR="001C14F4" w:rsidRPr="003B1290" w:rsidRDefault="001C14F4" w:rsidP="00095B47">
      <w:pPr>
        <w:pStyle w:val="a1"/>
        <w:jc w:val="both"/>
        <w:rPr>
          <w:rStyle w:val="Strong"/>
          <w:rFonts w:ascii="IRANSharp" w:hAnsi="IRANSharp" w:cs="IRANSharp"/>
          <w:b w:val="0"/>
          <w:bCs w:val="0"/>
          <w:sz w:val="20"/>
          <w:szCs w:val="20"/>
          <w:rtl/>
        </w:rPr>
      </w:pPr>
      <w:r w:rsidRPr="003B1290">
        <w:rPr>
          <w:rFonts w:ascii="IRANSharp" w:hAnsi="IRANSharp" w:cs="IRANSharp"/>
          <w:sz w:val="20"/>
          <w:szCs w:val="20"/>
          <w:rtl/>
        </w:rPr>
        <w:t>پیشنهادهای کاربردی ویژه پلیس و نظام انتظام</w:t>
      </w:r>
      <w:r w:rsidRPr="003B1290">
        <w:rPr>
          <w:rStyle w:val="Strong"/>
          <w:rFonts w:ascii="IRANSharp" w:hAnsi="IRANSharp" w:cs="IRANSharp"/>
          <w:b w:val="0"/>
          <w:bCs w:val="0"/>
          <w:sz w:val="20"/>
          <w:szCs w:val="20"/>
          <w:rtl/>
        </w:rPr>
        <w:t>ی:</w:t>
      </w:r>
    </w:p>
    <w:p w14:paraId="279D0E0D" w14:textId="77777777" w:rsidR="00A55DFF" w:rsidRPr="003B1290" w:rsidRDefault="00A55DFF" w:rsidP="00095B47">
      <w:pPr>
        <w:jc w:val="both"/>
        <w:rPr>
          <w:rFonts w:ascii="IRANSharp" w:hAnsi="IRANSharp" w:cs="IRANSharp"/>
          <w:rtl/>
          <w:lang w:bidi="fa-IR"/>
        </w:rPr>
      </w:pPr>
      <w:r w:rsidRPr="003B1290">
        <w:rPr>
          <w:rFonts w:ascii="IRANSharp" w:hAnsi="IRANSharp" w:cs="IRANSharp"/>
          <w:rtl/>
        </w:rPr>
        <w:t>با</w:t>
      </w:r>
      <w:r w:rsidRPr="003B1290">
        <w:rPr>
          <w:rFonts w:ascii="IRANSharp" w:hAnsi="IRANSharp" w:cs="IRANSharp"/>
        </w:rPr>
        <w:t xml:space="preserve"> </w:t>
      </w:r>
      <w:r w:rsidRPr="003B1290">
        <w:rPr>
          <w:rFonts w:ascii="IRANSharp" w:hAnsi="IRANSharp" w:cs="IRANSharp"/>
          <w:rtl/>
        </w:rPr>
        <w:t>توجه</w:t>
      </w:r>
      <w:r w:rsidRPr="003B1290">
        <w:rPr>
          <w:rFonts w:ascii="IRANSharp" w:hAnsi="IRANSharp" w:cs="IRANSharp"/>
        </w:rPr>
        <w:t xml:space="preserve"> </w:t>
      </w:r>
      <w:r w:rsidRPr="003B1290">
        <w:rPr>
          <w:rFonts w:ascii="IRANSharp" w:hAnsi="IRANSharp" w:cs="IRANSharp"/>
          <w:rtl/>
        </w:rPr>
        <w:t>به</w:t>
      </w:r>
      <w:r w:rsidRPr="003B1290">
        <w:rPr>
          <w:rFonts w:ascii="IRANSharp" w:hAnsi="IRANSharp" w:cs="IRANSharp"/>
        </w:rPr>
        <w:t xml:space="preserve"> </w:t>
      </w:r>
      <w:r w:rsidRPr="003B1290">
        <w:rPr>
          <w:rFonts w:ascii="IRANSharp" w:hAnsi="IRANSharp" w:cs="IRANSharp"/>
          <w:rtl/>
        </w:rPr>
        <w:t>یافته</w:t>
      </w:r>
      <w:r w:rsidRPr="003B1290">
        <w:rPr>
          <w:rFonts w:ascii="IRANSharp" w:hAnsi="IRANSharp" w:cs="IRANSharp"/>
        </w:rPr>
        <w:t>‌</w:t>
      </w:r>
      <w:r w:rsidRPr="003B1290">
        <w:rPr>
          <w:rFonts w:ascii="IRANSharp" w:hAnsi="IRANSharp" w:cs="IRANSharp"/>
          <w:rtl/>
        </w:rPr>
        <w:t>های</w:t>
      </w:r>
      <w:r w:rsidRPr="003B1290">
        <w:rPr>
          <w:rFonts w:ascii="IRANSharp" w:hAnsi="IRANSharp" w:cs="IRANSharp"/>
        </w:rPr>
        <w:t xml:space="preserve"> </w:t>
      </w:r>
      <w:r w:rsidRPr="003B1290">
        <w:rPr>
          <w:rFonts w:ascii="IRANSharp" w:hAnsi="IRANSharp" w:cs="IRANSharp"/>
          <w:rtl/>
        </w:rPr>
        <w:t>این</w:t>
      </w:r>
      <w:r w:rsidRPr="003B1290">
        <w:rPr>
          <w:rFonts w:ascii="IRANSharp" w:hAnsi="IRANSharp" w:cs="IRANSharp"/>
        </w:rPr>
        <w:t xml:space="preserve"> </w:t>
      </w:r>
      <w:r w:rsidRPr="003B1290">
        <w:rPr>
          <w:rFonts w:ascii="IRANSharp" w:hAnsi="IRANSharp" w:cs="IRANSharp"/>
          <w:rtl/>
        </w:rPr>
        <w:t>پژوهش</w:t>
      </w:r>
      <w:r w:rsidRPr="003B1290">
        <w:rPr>
          <w:rFonts w:ascii="IRANSharp" w:hAnsi="IRANSharp" w:cs="IRANSharp"/>
        </w:rPr>
        <w:t xml:space="preserve"> </w:t>
      </w:r>
      <w:r w:rsidRPr="003B1290">
        <w:rPr>
          <w:rFonts w:ascii="IRANSharp" w:hAnsi="IRANSharp" w:cs="IRANSharp"/>
          <w:rtl/>
        </w:rPr>
        <w:t>مبنی</w:t>
      </w:r>
      <w:r w:rsidRPr="003B1290">
        <w:rPr>
          <w:rFonts w:ascii="IRANSharp" w:hAnsi="IRANSharp" w:cs="IRANSharp"/>
        </w:rPr>
        <w:t xml:space="preserve"> </w:t>
      </w:r>
      <w:r w:rsidRPr="003B1290">
        <w:rPr>
          <w:rFonts w:ascii="IRANSharp" w:hAnsi="IRANSharp" w:cs="IRANSharp"/>
          <w:rtl/>
        </w:rPr>
        <w:t>بر</w:t>
      </w:r>
      <w:r w:rsidRPr="003B1290">
        <w:rPr>
          <w:rFonts w:ascii="IRANSharp" w:hAnsi="IRANSharp" w:cs="IRANSharp"/>
        </w:rPr>
        <w:t xml:space="preserve"> </w:t>
      </w:r>
      <w:r w:rsidRPr="003B1290">
        <w:rPr>
          <w:rFonts w:ascii="IRANSharp" w:hAnsi="IRANSharp" w:cs="IRANSharp"/>
          <w:rtl/>
        </w:rPr>
        <w:t>تأثیر</w:t>
      </w:r>
      <w:r w:rsidRPr="003B1290">
        <w:rPr>
          <w:rFonts w:ascii="IRANSharp" w:hAnsi="IRANSharp" w:cs="IRANSharp"/>
        </w:rPr>
        <w:t xml:space="preserve"> </w:t>
      </w:r>
      <w:r w:rsidRPr="003B1290">
        <w:rPr>
          <w:rFonts w:ascii="IRANSharp" w:hAnsi="IRANSharp" w:cs="IRANSharp"/>
          <w:rtl/>
        </w:rPr>
        <w:t>معنادار</w:t>
      </w:r>
      <w:r w:rsidRPr="003B1290">
        <w:rPr>
          <w:rFonts w:ascii="IRANSharp" w:hAnsi="IRANSharp" w:cs="IRANSharp"/>
        </w:rPr>
        <w:t xml:space="preserve"> </w:t>
      </w:r>
      <w:r w:rsidRPr="003B1290">
        <w:rPr>
          <w:rFonts w:ascii="IRANSharp" w:hAnsi="IRANSharp" w:cs="IRANSharp"/>
          <w:rtl/>
        </w:rPr>
        <w:t>رفتارها</w:t>
      </w:r>
      <w:r w:rsidRPr="003B1290">
        <w:rPr>
          <w:rFonts w:ascii="IRANSharp" w:hAnsi="IRANSharp" w:cs="IRANSharp"/>
        </w:rPr>
        <w:t xml:space="preserve"> </w:t>
      </w:r>
      <w:r w:rsidRPr="003B1290">
        <w:rPr>
          <w:rFonts w:ascii="IRANSharp" w:hAnsi="IRANSharp" w:cs="IRANSharp"/>
          <w:rtl/>
        </w:rPr>
        <w:t>و</w:t>
      </w:r>
      <w:r w:rsidRPr="003B1290">
        <w:rPr>
          <w:rFonts w:ascii="IRANSharp" w:hAnsi="IRANSharp" w:cs="IRANSharp"/>
        </w:rPr>
        <w:t xml:space="preserve"> </w:t>
      </w:r>
      <w:r w:rsidRPr="003B1290">
        <w:rPr>
          <w:rFonts w:ascii="IRANSharp" w:hAnsi="IRANSharp" w:cs="IRANSharp"/>
          <w:rtl/>
        </w:rPr>
        <w:t>نگرش</w:t>
      </w:r>
      <w:r w:rsidRPr="003B1290">
        <w:rPr>
          <w:rFonts w:ascii="IRANSharp" w:hAnsi="IRANSharp" w:cs="IRANSharp"/>
        </w:rPr>
        <w:t>‌</w:t>
      </w:r>
      <w:r w:rsidRPr="003B1290">
        <w:rPr>
          <w:rFonts w:ascii="IRANSharp" w:hAnsi="IRANSharp" w:cs="IRANSharp"/>
          <w:rtl/>
        </w:rPr>
        <w:t>های</w:t>
      </w:r>
      <w:r w:rsidRPr="003B1290">
        <w:rPr>
          <w:rFonts w:ascii="IRANSharp" w:hAnsi="IRANSharp" w:cs="IRANSharp"/>
        </w:rPr>
        <w:t xml:space="preserve"> </w:t>
      </w:r>
      <w:r w:rsidRPr="003B1290">
        <w:rPr>
          <w:rFonts w:ascii="IRANSharp" w:hAnsi="IRANSharp" w:cs="IRANSharp"/>
          <w:rtl/>
        </w:rPr>
        <w:t>زنان</w:t>
      </w:r>
      <w:r w:rsidRPr="003B1290">
        <w:rPr>
          <w:rFonts w:ascii="IRANSharp" w:hAnsi="IRANSharp" w:cs="IRANSharp"/>
        </w:rPr>
        <w:t xml:space="preserve"> </w:t>
      </w:r>
      <w:r w:rsidRPr="003B1290">
        <w:rPr>
          <w:rFonts w:ascii="IRANSharp" w:hAnsi="IRANSharp" w:cs="IRANSharp"/>
          <w:rtl/>
        </w:rPr>
        <w:t>بر</w:t>
      </w:r>
      <w:r w:rsidRPr="003B1290">
        <w:rPr>
          <w:rFonts w:ascii="IRANSharp" w:hAnsi="IRANSharp" w:cs="IRANSharp"/>
        </w:rPr>
        <w:t xml:space="preserve"> </w:t>
      </w:r>
      <w:r w:rsidRPr="003B1290">
        <w:rPr>
          <w:rFonts w:ascii="IRANSharp" w:hAnsi="IRANSharp" w:cs="IRANSharp"/>
          <w:rtl/>
        </w:rPr>
        <w:t>چرخه</w:t>
      </w:r>
      <w:r w:rsidRPr="003B1290">
        <w:rPr>
          <w:rFonts w:ascii="IRANSharp" w:hAnsi="IRANSharp" w:cs="IRANSharp"/>
        </w:rPr>
        <w:t xml:space="preserve"> </w:t>
      </w:r>
      <w:r w:rsidRPr="003B1290">
        <w:rPr>
          <w:rFonts w:ascii="IRANSharp" w:hAnsi="IRANSharp" w:cs="IRANSharp"/>
          <w:rtl/>
        </w:rPr>
        <w:t>عود</w:t>
      </w:r>
      <w:r w:rsidRPr="003B1290">
        <w:rPr>
          <w:rFonts w:ascii="IRANSharp" w:hAnsi="IRANSharp" w:cs="IRANSharp"/>
        </w:rPr>
        <w:t xml:space="preserve"> </w:t>
      </w:r>
      <w:r w:rsidRPr="003B1290">
        <w:rPr>
          <w:rFonts w:ascii="IRANSharp" w:hAnsi="IRANSharp" w:cs="IRANSharp"/>
          <w:rtl/>
        </w:rPr>
        <w:t>یا</w:t>
      </w:r>
      <w:r w:rsidRPr="003B1290">
        <w:rPr>
          <w:rFonts w:ascii="IRANSharp" w:hAnsi="IRANSharp" w:cs="IRANSharp"/>
        </w:rPr>
        <w:t xml:space="preserve"> </w:t>
      </w:r>
      <w:r w:rsidRPr="003B1290">
        <w:rPr>
          <w:rFonts w:ascii="IRANSharp" w:hAnsi="IRANSharp" w:cs="IRANSharp"/>
          <w:rtl/>
        </w:rPr>
        <w:t>بهبودی</w:t>
      </w:r>
      <w:r w:rsidRPr="003B1290">
        <w:rPr>
          <w:rFonts w:ascii="IRANSharp" w:hAnsi="IRANSharp" w:cs="IRANSharp"/>
        </w:rPr>
        <w:t xml:space="preserve"> </w:t>
      </w:r>
      <w:r w:rsidRPr="003B1290">
        <w:rPr>
          <w:rFonts w:ascii="IRANSharp" w:hAnsi="IRANSharp" w:cs="IRANSharp"/>
          <w:rtl/>
        </w:rPr>
        <w:t>اعتیاد</w:t>
      </w:r>
      <w:r w:rsidRPr="003B1290">
        <w:rPr>
          <w:rFonts w:ascii="IRANSharp" w:hAnsi="IRANSharp" w:cs="IRANSharp"/>
        </w:rPr>
        <w:t xml:space="preserve"> </w:t>
      </w:r>
      <w:r w:rsidRPr="003B1290">
        <w:rPr>
          <w:rFonts w:ascii="IRANSharp" w:hAnsi="IRANSharp" w:cs="IRANSharp"/>
          <w:rtl/>
        </w:rPr>
        <w:t>همسر،</w:t>
      </w:r>
      <w:r w:rsidRPr="003B1290">
        <w:rPr>
          <w:rFonts w:ascii="IRANSharp" w:hAnsi="IRANSharp" w:cs="IRANSharp"/>
        </w:rPr>
        <w:t xml:space="preserve"> </w:t>
      </w:r>
      <w:r w:rsidRPr="003B1290">
        <w:rPr>
          <w:rFonts w:ascii="IRANSharp" w:hAnsi="IRANSharp" w:cs="IRANSharp"/>
          <w:rtl/>
        </w:rPr>
        <w:t>تدوین</w:t>
      </w:r>
      <w:r w:rsidRPr="003B1290">
        <w:rPr>
          <w:rFonts w:ascii="IRANSharp" w:hAnsi="IRANSharp" w:cs="IRANSharp"/>
        </w:rPr>
        <w:t xml:space="preserve"> </w:t>
      </w:r>
      <w:r w:rsidRPr="003B1290">
        <w:rPr>
          <w:rFonts w:ascii="IRANSharp" w:hAnsi="IRANSharp" w:cs="IRANSharp"/>
          <w:rtl/>
        </w:rPr>
        <w:t>راهبردهایی</w:t>
      </w:r>
      <w:r w:rsidRPr="003B1290">
        <w:rPr>
          <w:rFonts w:ascii="IRANSharp" w:hAnsi="IRANSharp" w:cs="IRANSharp"/>
        </w:rPr>
        <w:t xml:space="preserve"> </w:t>
      </w:r>
      <w:r w:rsidRPr="003B1290">
        <w:rPr>
          <w:rFonts w:ascii="IRANSharp" w:hAnsi="IRANSharp" w:cs="IRANSharp"/>
          <w:rtl/>
        </w:rPr>
        <w:t>در</w:t>
      </w:r>
      <w:r w:rsidRPr="003B1290">
        <w:rPr>
          <w:rFonts w:ascii="IRANSharp" w:hAnsi="IRANSharp" w:cs="IRANSharp"/>
        </w:rPr>
        <w:t xml:space="preserve"> </w:t>
      </w:r>
      <w:r w:rsidRPr="003B1290">
        <w:rPr>
          <w:rFonts w:ascii="IRANSharp" w:hAnsi="IRANSharp" w:cs="IRANSharp"/>
          <w:rtl/>
        </w:rPr>
        <w:t>سطح</w:t>
      </w:r>
      <w:r w:rsidRPr="003B1290">
        <w:rPr>
          <w:rFonts w:ascii="IRANSharp" w:hAnsi="IRANSharp" w:cs="IRANSharp"/>
        </w:rPr>
        <w:t xml:space="preserve"> </w:t>
      </w:r>
      <w:r w:rsidRPr="003B1290">
        <w:rPr>
          <w:rFonts w:ascii="IRANSharp" w:hAnsi="IRANSharp" w:cs="IRANSharp"/>
          <w:rtl/>
        </w:rPr>
        <w:t>انتظامی،</w:t>
      </w:r>
      <w:r w:rsidRPr="003B1290">
        <w:rPr>
          <w:rFonts w:ascii="IRANSharp" w:hAnsi="IRANSharp" w:cs="IRANSharp"/>
        </w:rPr>
        <w:t xml:space="preserve"> </w:t>
      </w:r>
      <w:r w:rsidRPr="003B1290">
        <w:rPr>
          <w:rFonts w:ascii="IRANSharp" w:hAnsi="IRANSharp" w:cs="IRANSharp"/>
          <w:rtl/>
        </w:rPr>
        <w:t>اجتماعی</w:t>
      </w:r>
      <w:r w:rsidRPr="003B1290">
        <w:rPr>
          <w:rFonts w:ascii="IRANSharp" w:hAnsi="IRANSharp" w:cs="IRANSharp"/>
        </w:rPr>
        <w:t xml:space="preserve"> </w:t>
      </w:r>
      <w:r w:rsidRPr="003B1290">
        <w:rPr>
          <w:rFonts w:ascii="IRANSharp" w:hAnsi="IRANSharp" w:cs="IRANSharp"/>
          <w:rtl/>
        </w:rPr>
        <w:t>و</w:t>
      </w:r>
      <w:r w:rsidRPr="003B1290">
        <w:rPr>
          <w:rFonts w:ascii="IRANSharp" w:hAnsi="IRANSharp" w:cs="IRANSharp"/>
        </w:rPr>
        <w:t xml:space="preserve"> </w:t>
      </w:r>
      <w:r w:rsidRPr="003B1290">
        <w:rPr>
          <w:rFonts w:ascii="IRANSharp" w:hAnsi="IRANSharp" w:cs="IRANSharp"/>
          <w:rtl/>
        </w:rPr>
        <w:t>درمانی</w:t>
      </w:r>
      <w:r w:rsidRPr="003B1290">
        <w:rPr>
          <w:rFonts w:ascii="IRANSharp" w:hAnsi="IRANSharp" w:cs="IRANSharp"/>
        </w:rPr>
        <w:t xml:space="preserve"> </w:t>
      </w:r>
      <w:r w:rsidRPr="003B1290">
        <w:rPr>
          <w:rFonts w:ascii="IRANSharp" w:hAnsi="IRANSharp" w:cs="IRANSharp"/>
          <w:rtl/>
        </w:rPr>
        <w:t>ضروری</w:t>
      </w:r>
      <w:r w:rsidRPr="003B1290">
        <w:rPr>
          <w:rFonts w:ascii="IRANSharp" w:hAnsi="IRANSharp" w:cs="IRANSharp"/>
        </w:rPr>
        <w:t xml:space="preserve"> </w:t>
      </w:r>
      <w:r w:rsidRPr="003B1290">
        <w:rPr>
          <w:rFonts w:ascii="IRANSharp" w:hAnsi="IRANSharp" w:cs="IRANSharp"/>
          <w:rtl/>
        </w:rPr>
        <w:t>به</w:t>
      </w:r>
      <w:r w:rsidRPr="003B1290">
        <w:rPr>
          <w:rFonts w:ascii="IRANSharp" w:hAnsi="IRANSharp" w:cs="IRANSharp"/>
        </w:rPr>
        <w:t xml:space="preserve"> </w:t>
      </w:r>
      <w:r w:rsidRPr="003B1290">
        <w:rPr>
          <w:rFonts w:ascii="IRANSharp" w:hAnsi="IRANSharp" w:cs="IRANSharp"/>
          <w:rtl/>
        </w:rPr>
        <w:t>نظر</w:t>
      </w:r>
      <w:r w:rsidRPr="003B1290">
        <w:rPr>
          <w:rFonts w:ascii="IRANSharp" w:hAnsi="IRANSharp" w:cs="IRANSharp"/>
        </w:rPr>
        <w:t xml:space="preserve"> </w:t>
      </w:r>
      <w:r w:rsidRPr="003B1290">
        <w:rPr>
          <w:rFonts w:ascii="IRANSharp" w:hAnsi="IRANSharp" w:cs="IRANSharp"/>
          <w:rtl/>
        </w:rPr>
        <w:t>می</w:t>
      </w:r>
      <w:r w:rsidRPr="003B1290">
        <w:rPr>
          <w:rFonts w:ascii="IRANSharp" w:hAnsi="IRANSharp" w:cs="IRANSharp"/>
        </w:rPr>
        <w:t>‌</w:t>
      </w:r>
      <w:r w:rsidRPr="003B1290">
        <w:rPr>
          <w:rFonts w:ascii="IRANSharp" w:hAnsi="IRANSharp" w:cs="IRANSharp"/>
          <w:rtl/>
        </w:rPr>
        <w:t>رسد</w:t>
      </w:r>
      <w:r w:rsidRPr="003B1290">
        <w:rPr>
          <w:rFonts w:ascii="IRANSharp" w:hAnsi="IRANSharp" w:cs="IRANSharp"/>
        </w:rPr>
        <w:t xml:space="preserve">. </w:t>
      </w:r>
      <w:r w:rsidRPr="003B1290">
        <w:rPr>
          <w:rFonts w:ascii="IRANSharp" w:hAnsi="IRANSharp" w:cs="IRANSharp"/>
          <w:rtl/>
        </w:rPr>
        <w:t>بر</w:t>
      </w:r>
      <w:r w:rsidRPr="003B1290">
        <w:rPr>
          <w:rFonts w:ascii="IRANSharp" w:hAnsi="IRANSharp" w:cs="IRANSharp"/>
        </w:rPr>
        <w:t xml:space="preserve"> </w:t>
      </w:r>
      <w:r w:rsidRPr="003B1290">
        <w:rPr>
          <w:rFonts w:ascii="IRANSharp" w:hAnsi="IRANSharp" w:cs="IRANSharp"/>
          <w:rtl/>
        </w:rPr>
        <w:t>این</w:t>
      </w:r>
      <w:r w:rsidRPr="003B1290">
        <w:rPr>
          <w:rFonts w:ascii="IRANSharp" w:hAnsi="IRANSharp" w:cs="IRANSharp"/>
        </w:rPr>
        <w:t xml:space="preserve"> </w:t>
      </w:r>
      <w:r w:rsidRPr="003B1290">
        <w:rPr>
          <w:rFonts w:ascii="IRANSharp" w:hAnsi="IRANSharp" w:cs="IRANSharp"/>
          <w:rtl/>
        </w:rPr>
        <w:t>اساس،</w:t>
      </w:r>
      <w:r w:rsidRPr="003B1290">
        <w:rPr>
          <w:rFonts w:ascii="IRANSharp" w:hAnsi="IRANSharp" w:cs="IRANSharp"/>
        </w:rPr>
        <w:t xml:space="preserve"> </w:t>
      </w:r>
      <w:r w:rsidRPr="003B1290">
        <w:rPr>
          <w:rFonts w:ascii="IRANSharp" w:hAnsi="IRANSharp" w:cs="IRANSharp"/>
          <w:rtl/>
        </w:rPr>
        <w:t>پیشنهادهای</w:t>
      </w:r>
      <w:r w:rsidRPr="003B1290">
        <w:rPr>
          <w:rFonts w:ascii="IRANSharp" w:hAnsi="IRANSharp" w:cs="IRANSharp"/>
        </w:rPr>
        <w:t xml:space="preserve"> </w:t>
      </w:r>
      <w:r w:rsidRPr="003B1290">
        <w:rPr>
          <w:rFonts w:ascii="IRANSharp" w:hAnsi="IRANSharp" w:cs="IRANSharp"/>
          <w:rtl/>
        </w:rPr>
        <w:t>زیر</w:t>
      </w:r>
      <w:r w:rsidRPr="003B1290">
        <w:rPr>
          <w:rFonts w:ascii="IRANSharp" w:hAnsi="IRANSharp" w:cs="IRANSharp"/>
        </w:rPr>
        <w:t xml:space="preserve"> </w:t>
      </w:r>
      <w:r w:rsidRPr="003B1290">
        <w:rPr>
          <w:rFonts w:ascii="IRANSharp" w:hAnsi="IRANSharp" w:cs="IRANSharp"/>
          <w:rtl/>
        </w:rPr>
        <w:t>برای</w:t>
      </w:r>
      <w:r w:rsidRPr="003B1290">
        <w:rPr>
          <w:rFonts w:ascii="IRANSharp" w:hAnsi="IRANSharp" w:cs="IRANSharp"/>
        </w:rPr>
        <w:t xml:space="preserve"> </w:t>
      </w:r>
      <w:r w:rsidRPr="003B1290">
        <w:rPr>
          <w:rFonts w:ascii="IRANSharp" w:hAnsi="IRANSharp" w:cs="IRANSharp"/>
          <w:rtl/>
        </w:rPr>
        <w:t>بهره</w:t>
      </w:r>
      <w:r w:rsidRPr="003B1290">
        <w:rPr>
          <w:rFonts w:ascii="IRANSharp" w:hAnsi="IRANSharp" w:cs="IRANSharp"/>
        </w:rPr>
        <w:t>‌</w:t>
      </w:r>
      <w:r w:rsidRPr="003B1290">
        <w:rPr>
          <w:rFonts w:ascii="IRANSharp" w:hAnsi="IRANSharp" w:cs="IRANSharp"/>
          <w:rtl/>
        </w:rPr>
        <w:t>گیری</w:t>
      </w:r>
      <w:r w:rsidRPr="003B1290">
        <w:rPr>
          <w:rFonts w:ascii="IRANSharp" w:hAnsi="IRANSharp" w:cs="IRANSharp"/>
        </w:rPr>
        <w:t xml:space="preserve"> </w:t>
      </w:r>
      <w:r w:rsidRPr="003B1290">
        <w:rPr>
          <w:rFonts w:ascii="IRANSharp" w:hAnsi="IRANSharp" w:cs="IRANSharp"/>
          <w:rtl/>
        </w:rPr>
        <w:t>در</w:t>
      </w:r>
      <w:r w:rsidRPr="003B1290">
        <w:rPr>
          <w:rFonts w:ascii="IRANSharp" w:hAnsi="IRANSharp" w:cs="IRANSharp"/>
        </w:rPr>
        <w:t xml:space="preserve"> </w:t>
      </w:r>
      <w:r w:rsidRPr="003B1290">
        <w:rPr>
          <w:rFonts w:ascii="IRANSharp" w:hAnsi="IRANSharp" w:cs="IRANSharp"/>
          <w:rtl/>
        </w:rPr>
        <w:t>برنامه</w:t>
      </w:r>
      <w:r w:rsidRPr="003B1290">
        <w:rPr>
          <w:rFonts w:ascii="IRANSharp" w:hAnsi="IRANSharp" w:cs="IRANSharp"/>
        </w:rPr>
        <w:t>‌</w:t>
      </w:r>
      <w:r w:rsidRPr="003B1290">
        <w:rPr>
          <w:rFonts w:ascii="IRANSharp" w:hAnsi="IRANSharp" w:cs="IRANSharp"/>
          <w:rtl/>
        </w:rPr>
        <w:t>های</w:t>
      </w:r>
      <w:r w:rsidRPr="003B1290">
        <w:rPr>
          <w:rFonts w:ascii="IRANSharp" w:hAnsi="IRANSharp" w:cs="IRANSharp"/>
        </w:rPr>
        <w:t xml:space="preserve"> </w:t>
      </w:r>
      <w:r w:rsidRPr="003B1290">
        <w:rPr>
          <w:rFonts w:ascii="IRANSharp" w:hAnsi="IRANSharp" w:cs="IRANSharp"/>
          <w:rtl/>
        </w:rPr>
        <w:t>عملیاتی</w:t>
      </w:r>
      <w:r w:rsidRPr="003B1290">
        <w:rPr>
          <w:rFonts w:ascii="IRANSharp" w:hAnsi="IRANSharp" w:cs="IRANSharp"/>
        </w:rPr>
        <w:t xml:space="preserve"> </w:t>
      </w:r>
      <w:r w:rsidRPr="003B1290">
        <w:rPr>
          <w:rFonts w:ascii="IRANSharp" w:hAnsi="IRANSharp" w:cs="IRANSharp"/>
          <w:rtl/>
        </w:rPr>
        <w:t>و</w:t>
      </w:r>
      <w:r w:rsidRPr="003B1290">
        <w:rPr>
          <w:rFonts w:ascii="IRANSharp" w:hAnsi="IRANSharp" w:cs="IRANSharp"/>
        </w:rPr>
        <w:t xml:space="preserve"> </w:t>
      </w:r>
      <w:r w:rsidRPr="003B1290">
        <w:rPr>
          <w:rFonts w:ascii="IRANSharp" w:hAnsi="IRANSharp" w:cs="IRANSharp"/>
          <w:rtl/>
        </w:rPr>
        <w:t>سیاست</w:t>
      </w:r>
      <w:r w:rsidRPr="003B1290">
        <w:rPr>
          <w:rFonts w:ascii="IRANSharp" w:hAnsi="IRANSharp" w:cs="IRANSharp"/>
        </w:rPr>
        <w:t>‌</w:t>
      </w:r>
      <w:r w:rsidRPr="003B1290">
        <w:rPr>
          <w:rFonts w:ascii="IRANSharp" w:hAnsi="IRANSharp" w:cs="IRANSharp"/>
          <w:rtl/>
        </w:rPr>
        <w:t>گذاری</w:t>
      </w:r>
      <w:r w:rsidRPr="003B1290">
        <w:rPr>
          <w:rFonts w:ascii="IRANSharp" w:hAnsi="IRANSharp" w:cs="IRANSharp"/>
        </w:rPr>
        <w:t xml:space="preserve"> </w:t>
      </w:r>
      <w:r w:rsidRPr="003B1290">
        <w:rPr>
          <w:rFonts w:ascii="IRANSharp" w:hAnsi="IRANSharp" w:cs="IRANSharp"/>
          <w:rtl/>
        </w:rPr>
        <w:t>پلیس</w:t>
      </w:r>
      <w:r w:rsidRPr="003B1290">
        <w:rPr>
          <w:rFonts w:ascii="IRANSharp" w:hAnsi="IRANSharp" w:cs="IRANSharp"/>
        </w:rPr>
        <w:t xml:space="preserve"> </w:t>
      </w:r>
      <w:r w:rsidRPr="003B1290">
        <w:rPr>
          <w:rFonts w:ascii="IRANSharp" w:hAnsi="IRANSharp" w:cs="IRANSharp"/>
          <w:rtl/>
        </w:rPr>
        <w:t>ارائه</w:t>
      </w:r>
      <w:r w:rsidRPr="003B1290">
        <w:rPr>
          <w:rFonts w:ascii="IRANSharp" w:hAnsi="IRANSharp" w:cs="IRANSharp"/>
        </w:rPr>
        <w:t xml:space="preserve"> </w:t>
      </w:r>
      <w:r w:rsidRPr="003B1290">
        <w:rPr>
          <w:rFonts w:ascii="IRANSharp" w:hAnsi="IRANSharp" w:cs="IRANSharp"/>
          <w:rtl/>
        </w:rPr>
        <w:t>می</w:t>
      </w:r>
      <w:r w:rsidRPr="003B1290">
        <w:rPr>
          <w:rFonts w:ascii="IRANSharp" w:hAnsi="IRANSharp" w:cs="IRANSharp"/>
        </w:rPr>
        <w:t>‌</w:t>
      </w:r>
      <w:r w:rsidRPr="003B1290">
        <w:rPr>
          <w:rFonts w:ascii="IRANSharp" w:hAnsi="IRANSharp" w:cs="IRANSharp"/>
          <w:rtl/>
        </w:rPr>
        <w:t>شود</w:t>
      </w:r>
      <w:r w:rsidRPr="003B1290">
        <w:rPr>
          <w:rFonts w:ascii="IRANSharp" w:hAnsi="IRANSharp" w:cs="IRANSharp"/>
        </w:rPr>
        <w:t>:</w:t>
      </w:r>
    </w:p>
    <w:p w14:paraId="4F30C9C3" w14:textId="77777777" w:rsidR="00A55DFF" w:rsidRPr="003B1290" w:rsidRDefault="00A55DFF" w:rsidP="00095B47">
      <w:pPr>
        <w:pStyle w:val="a1"/>
        <w:jc w:val="both"/>
        <w:rPr>
          <w:rStyle w:val="Strong"/>
          <w:rFonts w:ascii="IRANSharp" w:hAnsi="IRANSharp" w:cs="IRANSharp"/>
          <w:b w:val="0"/>
          <w:bCs w:val="0"/>
          <w:sz w:val="20"/>
          <w:szCs w:val="20"/>
          <w:rtl/>
        </w:rPr>
      </w:pPr>
    </w:p>
    <w:p w14:paraId="1DB90ACB" w14:textId="77777777" w:rsidR="001C14F4" w:rsidRPr="003B1290" w:rsidRDefault="001C14F4" w:rsidP="00095B47">
      <w:pPr>
        <w:pStyle w:val="a1"/>
        <w:jc w:val="both"/>
        <w:rPr>
          <w:rStyle w:val="Strong"/>
          <w:rFonts w:ascii="IRANSharp" w:hAnsi="IRANSharp" w:cs="IRANSharp"/>
          <w:b w:val="0"/>
          <w:bCs w:val="0"/>
          <w:sz w:val="20"/>
          <w:szCs w:val="20"/>
          <w:rtl/>
        </w:rPr>
      </w:pPr>
      <w:r w:rsidRPr="003B1290">
        <w:rPr>
          <w:rStyle w:val="Strong"/>
          <w:rFonts w:ascii="IRANSharp" w:hAnsi="IRANSharp" w:cs="IRANSharp"/>
          <w:b w:val="0"/>
          <w:bCs w:val="0"/>
          <w:sz w:val="20"/>
          <w:szCs w:val="20"/>
          <w:rtl/>
        </w:rPr>
        <w:t>آموزش تخصصی پلیس در حوزه خانواده و اعتیاد</w:t>
      </w:r>
      <w:r w:rsidRPr="003B1290">
        <w:rPr>
          <w:rFonts w:ascii="IRANSharp" w:hAnsi="IRANSharp" w:cs="IRANSharp"/>
          <w:sz w:val="20"/>
          <w:szCs w:val="20"/>
          <w:rtl/>
        </w:rPr>
        <w:t xml:space="preserve">: طراحی </w:t>
      </w:r>
      <w:proofErr w:type="spellStart"/>
      <w:r w:rsidRPr="003B1290">
        <w:rPr>
          <w:rFonts w:ascii="IRANSharp" w:hAnsi="IRANSharp" w:cs="IRANSharp"/>
          <w:sz w:val="20"/>
          <w:szCs w:val="20"/>
          <w:rtl/>
        </w:rPr>
        <w:t>دوره‌های</w:t>
      </w:r>
      <w:proofErr w:type="spellEnd"/>
      <w:r w:rsidRPr="003B1290">
        <w:rPr>
          <w:rFonts w:ascii="IRANSharp" w:hAnsi="IRANSharp" w:cs="IRANSharp"/>
          <w:sz w:val="20"/>
          <w:szCs w:val="20"/>
          <w:rtl/>
        </w:rPr>
        <w:t xml:space="preserve"> آموزشی برای مأموران انتظامی و پلیس پیشگیری با تمرکز بر درک نقش همسران در چرخه اعتیاد و عود، </w:t>
      </w:r>
      <w:proofErr w:type="spellStart"/>
      <w:r w:rsidRPr="003B1290">
        <w:rPr>
          <w:rFonts w:ascii="IRANSharp" w:hAnsi="IRANSharp" w:cs="IRANSharp"/>
          <w:sz w:val="20"/>
          <w:szCs w:val="20"/>
          <w:rtl/>
        </w:rPr>
        <w:t>به‌ویژه</w:t>
      </w:r>
      <w:proofErr w:type="spellEnd"/>
      <w:r w:rsidRPr="003B1290">
        <w:rPr>
          <w:rFonts w:ascii="IRANSharp" w:hAnsi="IRANSharp" w:cs="IRANSharp"/>
          <w:sz w:val="20"/>
          <w:szCs w:val="20"/>
          <w:rtl/>
        </w:rPr>
        <w:t xml:space="preserve"> شناسایی رفتارهای هیجانی، انفعالی و حمایتی زنا</w:t>
      </w:r>
      <w:r w:rsidR="00B771D7" w:rsidRPr="003B1290">
        <w:rPr>
          <w:rStyle w:val="Strong"/>
          <w:rFonts w:ascii="IRANSharp" w:hAnsi="IRANSharp" w:cs="IRANSharp"/>
          <w:b w:val="0"/>
          <w:bCs w:val="0"/>
          <w:sz w:val="20"/>
          <w:szCs w:val="20"/>
          <w:rtl/>
        </w:rPr>
        <w:t xml:space="preserve">ن (با پیش فرض نقش حمایتی جامعه </w:t>
      </w:r>
      <w:proofErr w:type="spellStart"/>
      <w:r w:rsidR="00B771D7" w:rsidRPr="003B1290">
        <w:rPr>
          <w:rStyle w:val="Strong"/>
          <w:rFonts w:ascii="IRANSharp" w:hAnsi="IRANSharp" w:cs="IRANSharp"/>
          <w:b w:val="0"/>
          <w:bCs w:val="0"/>
          <w:sz w:val="20"/>
          <w:szCs w:val="20"/>
          <w:rtl/>
        </w:rPr>
        <w:t>درکنترل</w:t>
      </w:r>
      <w:proofErr w:type="spellEnd"/>
      <w:r w:rsidR="00B771D7" w:rsidRPr="003B1290">
        <w:rPr>
          <w:rStyle w:val="Strong"/>
          <w:rFonts w:ascii="IRANSharp" w:hAnsi="IRANSharp" w:cs="IRANSharp"/>
          <w:b w:val="0"/>
          <w:bCs w:val="0"/>
          <w:sz w:val="20"/>
          <w:szCs w:val="20"/>
          <w:rtl/>
        </w:rPr>
        <w:t xml:space="preserve"> عود اعتیاد و نتایج مقاله حاضر)</w:t>
      </w:r>
    </w:p>
    <w:p w14:paraId="5EDFD620" w14:textId="77777777" w:rsidR="001C14F4" w:rsidRPr="003B1290" w:rsidRDefault="001C14F4" w:rsidP="00095B47">
      <w:pPr>
        <w:pStyle w:val="a1"/>
        <w:jc w:val="both"/>
        <w:rPr>
          <w:rFonts w:ascii="IRANSharp" w:hAnsi="IRANSharp" w:cs="IRANSharp"/>
          <w:sz w:val="20"/>
          <w:szCs w:val="20"/>
          <w:rtl/>
        </w:rPr>
      </w:pPr>
      <w:r w:rsidRPr="003B1290">
        <w:rPr>
          <w:rStyle w:val="Strong"/>
          <w:rFonts w:ascii="IRANSharp" w:hAnsi="IRANSharp" w:cs="IRANSharp"/>
          <w:b w:val="0"/>
          <w:bCs w:val="0"/>
          <w:sz w:val="20"/>
          <w:szCs w:val="20"/>
          <w:rtl/>
        </w:rPr>
        <w:t xml:space="preserve">استقرار رویکرد </w:t>
      </w:r>
      <w:proofErr w:type="spellStart"/>
      <w:r w:rsidRPr="003B1290">
        <w:rPr>
          <w:rStyle w:val="Strong"/>
          <w:rFonts w:ascii="IRANSharp" w:hAnsi="IRANSharp" w:cs="IRANSharp"/>
          <w:b w:val="0"/>
          <w:bCs w:val="0"/>
          <w:sz w:val="20"/>
          <w:szCs w:val="20"/>
          <w:rtl/>
        </w:rPr>
        <w:t>خانواده‌محور</w:t>
      </w:r>
      <w:proofErr w:type="spellEnd"/>
      <w:r w:rsidRPr="003B1290">
        <w:rPr>
          <w:rStyle w:val="Strong"/>
          <w:rFonts w:ascii="IRANSharp" w:hAnsi="IRANSharp" w:cs="IRANSharp"/>
          <w:b w:val="0"/>
          <w:bCs w:val="0"/>
          <w:sz w:val="20"/>
          <w:szCs w:val="20"/>
          <w:rtl/>
        </w:rPr>
        <w:t xml:space="preserve"> در مداخلات انتظامی</w:t>
      </w:r>
      <w:r w:rsidRPr="003B1290">
        <w:rPr>
          <w:rFonts w:ascii="IRANSharp" w:hAnsi="IRANSharp" w:cs="IRANSharp"/>
          <w:sz w:val="20"/>
          <w:szCs w:val="20"/>
          <w:rtl/>
        </w:rPr>
        <w:t xml:space="preserve">: در مواجهه با </w:t>
      </w:r>
      <w:proofErr w:type="spellStart"/>
      <w:r w:rsidRPr="003B1290">
        <w:rPr>
          <w:rFonts w:ascii="IRANSharp" w:hAnsi="IRANSharp" w:cs="IRANSharp"/>
          <w:sz w:val="20"/>
          <w:szCs w:val="20"/>
          <w:rtl/>
        </w:rPr>
        <w:t>پرونده‌های</w:t>
      </w:r>
      <w:proofErr w:type="spellEnd"/>
      <w:r w:rsidRPr="003B1290">
        <w:rPr>
          <w:rFonts w:ascii="IRANSharp" w:hAnsi="IRANSharp" w:cs="IRANSharp"/>
          <w:sz w:val="20"/>
          <w:szCs w:val="20"/>
          <w:rtl/>
        </w:rPr>
        <w:t xml:space="preserve"> مرتبط با اعتیاد، خشونت خانگی یا </w:t>
      </w:r>
      <w:proofErr w:type="spellStart"/>
      <w:r w:rsidRPr="003B1290">
        <w:rPr>
          <w:rFonts w:ascii="IRANSharp" w:hAnsi="IRANSharp" w:cs="IRANSharp"/>
          <w:sz w:val="20"/>
          <w:szCs w:val="20"/>
          <w:rtl/>
        </w:rPr>
        <w:t>تعارضات</w:t>
      </w:r>
      <w:proofErr w:type="spellEnd"/>
      <w:r w:rsidRPr="003B1290">
        <w:rPr>
          <w:rFonts w:ascii="IRANSharp" w:hAnsi="IRANSharp" w:cs="IRANSharp"/>
          <w:sz w:val="20"/>
          <w:szCs w:val="20"/>
          <w:rtl/>
        </w:rPr>
        <w:t xml:space="preserve"> زناشویی، ارزیابی وضعیت خانواده و </w:t>
      </w:r>
      <w:proofErr w:type="spellStart"/>
      <w:r w:rsidRPr="003B1290">
        <w:rPr>
          <w:rFonts w:ascii="IRANSharp" w:hAnsi="IRANSharp" w:cs="IRANSharp"/>
          <w:sz w:val="20"/>
          <w:szCs w:val="20"/>
          <w:rtl/>
        </w:rPr>
        <w:t>به‌ویژه</w:t>
      </w:r>
      <w:proofErr w:type="spellEnd"/>
      <w:r w:rsidRPr="003B1290">
        <w:rPr>
          <w:rFonts w:ascii="IRANSharp" w:hAnsi="IRANSharp" w:cs="IRANSharp"/>
          <w:sz w:val="20"/>
          <w:szCs w:val="20"/>
          <w:rtl/>
        </w:rPr>
        <w:t xml:space="preserve"> همسر، </w:t>
      </w:r>
      <w:proofErr w:type="spellStart"/>
      <w:r w:rsidRPr="003B1290">
        <w:rPr>
          <w:rFonts w:ascii="IRANSharp" w:hAnsi="IRANSharp" w:cs="IRANSharp"/>
          <w:sz w:val="20"/>
          <w:szCs w:val="20"/>
          <w:rtl/>
        </w:rPr>
        <w:t>به‌عنوان</w:t>
      </w:r>
      <w:proofErr w:type="spellEnd"/>
      <w:r w:rsidRPr="003B1290">
        <w:rPr>
          <w:rFonts w:ascii="IRANSharp" w:hAnsi="IRANSharp" w:cs="IRANSharp"/>
          <w:sz w:val="20"/>
          <w:szCs w:val="20"/>
          <w:rtl/>
        </w:rPr>
        <w:t xml:space="preserve"> بخشی از فرایند مداخله انتظامی لحاظ شود.</w:t>
      </w:r>
    </w:p>
    <w:p w14:paraId="4C26754C" w14:textId="77777777" w:rsidR="001C14F4" w:rsidRPr="003B1290" w:rsidRDefault="001C14F4" w:rsidP="00095B47">
      <w:pPr>
        <w:pStyle w:val="a1"/>
        <w:jc w:val="both"/>
        <w:rPr>
          <w:rStyle w:val="Strong"/>
          <w:rFonts w:ascii="IRANSharp" w:hAnsi="IRANSharp" w:cs="IRANSharp"/>
          <w:b w:val="0"/>
          <w:bCs w:val="0"/>
          <w:sz w:val="20"/>
          <w:szCs w:val="20"/>
          <w:rtl/>
        </w:rPr>
      </w:pPr>
      <w:r w:rsidRPr="003B1290">
        <w:rPr>
          <w:rFonts w:ascii="IRANSharp" w:hAnsi="IRANSharp" w:cs="IRANSharp"/>
          <w:sz w:val="20"/>
          <w:szCs w:val="20"/>
          <w:rtl/>
        </w:rPr>
        <w:t>ا</w:t>
      </w:r>
      <w:r w:rsidRPr="003B1290">
        <w:rPr>
          <w:rStyle w:val="Strong"/>
          <w:rFonts w:ascii="IRANSharp" w:hAnsi="IRANSharp" w:cs="IRANSharp"/>
          <w:b w:val="0"/>
          <w:bCs w:val="0"/>
          <w:sz w:val="20"/>
          <w:szCs w:val="20"/>
          <w:rtl/>
        </w:rPr>
        <w:t xml:space="preserve">یجاد مسیرهای ارجاع بین پلیس و خدمات </w:t>
      </w:r>
      <w:proofErr w:type="spellStart"/>
      <w:r w:rsidRPr="003B1290">
        <w:rPr>
          <w:rStyle w:val="Strong"/>
          <w:rFonts w:ascii="IRANSharp" w:hAnsi="IRANSharp" w:cs="IRANSharp"/>
          <w:b w:val="0"/>
          <w:bCs w:val="0"/>
          <w:sz w:val="20"/>
          <w:szCs w:val="20"/>
          <w:rtl/>
        </w:rPr>
        <w:t>روان‌اجتماعی</w:t>
      </w:r>
      <w:proofErr w:type="spellEnd"/>
      <w:r w:rsidRPr="003B1290">
        <w:rPr>
          <w:rFonts w:ascii="IRANSharp" w:hAnsi="IRANSharp" w:cs="IRANSharp"/>
          <w:sz w:val="20"/>
          <w:szCs w:val="20"/>
          <w:rtl/>
        </w:rPr>
        <w:t xml:space="preserve">: توسعه سازوکارهای رسمی برای ارجاع زنان دارای همسر مبتلا به اختلال مصرف مواد به مراکز مشاوره، مددکاری اجتماعی و </w:t>
      </w:r>
      <w:proofErr w:type="spellStart"/>
      <w:r w:rsidRPr="003B1290">
        <w:rPr>
          <w:rFonts w:ascii="IRANSharp" w:hAnsi="IRANSharp" w:cs="IRANSharp"/>
          <w:sz w:val="20"/>
          <w:szCs w:val="20"/>
          <w:rtl/>
        </w:rPr>
        <w:t>درمان‌های</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خانواده‌محور</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به‌منظور</w:t>
      </w:r>
      <w:proofErr w:type="spellEnd"/>
      <w:r w:rsidRPr="003B1290">
        <w:rPr>
          <w:rFonts w:ascii="IRANSharp" w:hAnsi="IRANSharp" w:cs="IRANSharp"/>
          <w:sz w:val="20"/>
          <w:szCs w:val="20"/>
          <w:rtl/>
        </w:rPr>
        <w:t xml:space="preserve"> پیشگیری از تشدید بحرا</w:t>
      </w:r>
      <w:r w:rsidRPr="003B1290">
        <w:rPr>
          <w:rStyle w:val="Strong"/>
          <w:rFonts w:ascii="IRANSharp" w:hAnsi="IRANSharp" w:cs="IRANSharp"/>
          <w:b w:val="0"/>
          <w:bCs w:val="0"/>
          <w:sz w:val="20"/>
          <w:szCs w:val="20"/>
          <w:rtl/>
        </w:rPr>
        <w:t>ن.</w:t>
      </w:r>
    </w:p>
    <w:p w14:paraId="7A6EBF1F" w14:textId="77777777" w:rsidR="001C14F4" w:rsidRPr="003B1290" w:rsidRDefault="001C14F4" w:rsidP="00095B47">
      <w:pPr>
        <w:pStyle w:val="a1"/>
        <w:jc w:val="both"/>
        <w:rPr>
          <w:rStyle w:val="Strong"/>
          <w:rFonts w:ascii="IRANSharp" w:hAnsi="IRANSharp" w:cs="IRANSharp"/>
          <w:b w:val="0"/>
          <w:bCs w:val="0"/>
          <w:sz w:val="20"/>
          <w:szCs w:val="20"/>
          <w:rtl/>
        </w:rPr>
      </w:pPr>
      <w:r w:rsidRPr="003B1290">
        <w:rPr>
          <w:rStyle w:val="Strong"/>
          <w:rFonts w:ascii="IRANSharp" w:hAnsi="IRANSharp" w:cs="IRANSharp"/>
          <w:b w:val="0"/>
          <w:bCs w:val="0"/>
          <w:sz w:val="20"/>
          <w:szCs w:val="20"/>
          <w:rtl/>
        </w:rPr>
        <w:lastRenderedPageBreak/>
        <w:t xml:space="preserve">طراحی </w:t>
      </w:r>
      <w:proofErr w:type="spellStart"/>
      <w:r w:rsidRPr="003B1290">
        <w:rPr>
          <w:rStyle w:val="Strong"/>
          <w:rFonts w:ascii="IRANSharp" w:hAnsi="IRANSharp" w:cs="IRANSharp"/>
          <w:b w:val="0"/>
          <w:bCs w:val="0"/>
          <w:sz w:val="20"/>
          <w:szCs w:val="20"/>
          <w:rtl/>
        </w:rPr>
        <w:t>بسته‌های</w:t>
      </w:r>
      <w:proofErr w:type="spellEnd"/>
      <w:r w:rsidRPr="003B1290">
        <w:rPr>
          <w:rStyle w:val="Strong"/>
          <w:rFonts w:ascii="IRANSharp" w:hAnsi="IRANSharp" w:cs="IRANSharp"/>
          <w:b w:val="0"/>
          <w:bCs w:val="0"/>
          <w:sz w:val="20"/>
          <w:szCs w:val="20"/>
          <w:rtl/>
        </w:rPr>
        <w:t xml:space="preserve"> آموزشی پیشگیرانه برای </w:t>
      </w:r>
      <w:proofErr w:type="spellStart"/>
      <w:r w:rsidRPr="003B1290">
        <w:rPr>
          <w:rStyle w:val="Strong"/>
          <w:rFonts w:ascii="IRANSharp" w:hAnsi="IRANSharp" w:cs="IRANSharp"/>
          <w:b w:val="0"/>
          <w:bCs w:val="0"/>
          <w:sz w:val="20"/>
          <w:szCs w:val="20"/>
          <w:rtl/>
        </w:rPr>
        <w:t>خانواده‌ها</w:t>
      </w:r>
      <w:proofErr w:type="spellEnd"/>
      <w:r w:rsidRPr="003B1290">
        <w:rPr>
          <w:rFonts w:ascii="IRANSharp" w:hAnsi="IRANSharp" w:cs="IRANSharp"/>
          <w:sz w:val="20"/>
          <w:szCs w:val="20"/>
          <w:rtl/>
        </w:rPr>
        <w:t xml:space="preserve">: همکاری پلیس با نهادهای سلامت روان برای تولید محتوای آموزشی ساده و کاربردی درباره عود، نقش همسر و راهبردهای </w:t>
      </w:r>
      <w:proofErr w:type="spellStart"/>
      <w:r w:rsidRPr="003B1290">
        <w:rPr>
          <w:rFonts w:ascii="IRANSharp" w:hAnsi="IRANSharp" w:cs="IRANSharp"/>
          <w:sz w:val="20"/>
          <w:szCs w:val="20"/>
          <w:rtl/>
        </w:rPr>
        <w:t>سازگارانه</w:t>
      </w:r>
      <w:proofErr w:type="spellEnd"/>
      <w:r w:rsidRPr="003B1290">
        <w:rPr>
          <w:rFonts w:ascii="IRANSharp" w:hAnsi="IRANSharp" w:cs="IRANSharp"/>
          <w:sz w:val="20"/>
          <w:szCs w:val="20"/>
          <w:rtl/>
        </w:rPr>
        <w:t xml:space="preserve"> مقابله، </w:t>
      </w:r>
      <w:proofErr w:type="spellStart"/>
      <w:r w:rsidRPr="003B1290">
        <w:rPr>
          <w:rFonts w:ascii="IRANSharp" w:hAnsi="IRANSharp" w:cs="IRANSharp"/>
          <w:sz w:val="20"/>
          <w:szCs w:val="20"/>
          <w:rtl/>
        </w:rPr>
        <w:t>به‌ویژه</w:t>
      </w:r>
      <w:proofErr w:type="spellEnd"/>
      <w:r w:rsidRPr="003B1290">
        <w:rPr>
          <w:rFonts w:ascii="IRANSharp" w:hAnsi="IRANSharp" w:cs="IRANSharp"/>
          <w:sz w:val="20"/>
          <w:szCs w:val="20"/>
          <w:rtl/>
        </w:rPr>
        <w:t xml:space="preserve"> در مناطق پرخط</w:t>
      </w:r>
      <w:r w:rsidRPr="003B1290">
        <w:rPr>
          <w:rStyle w:val="Strong"/>
          <w:rFonts w:ascii="IRANSharp" w:hAnsi="IRANSharp" w:cs="IRANSharp"/>
          <w:b w:val="0"/>
          <w:bCs w:val="0"/>
          <w:sz w:val="20"/>
          <w:szCs w:val="20"/>
          <w:rtl/>
        </w:rPr>
        <w:t>ر.</w:t>
      </w:r>
    </w:p>
    <w:p w14:paraId="05A6F24A" w14:textId="77777777" w:rsidR="001C14F4" w:rsidRPr="003B1290" w:rsidRDefault="001C14F4" w:rsidP="00095B47">
      <w:pPr>
        <w:pStyle w:val="a1"/>
        <w:jc w:val="both"/>
        <w:rPr>
          <w:rFonts w:ascii="IRANSharp" w:hAnsi="IRANSharp" w:cs="IRANSharp"/>
          <w:sz w:val="20"/>
          <w:szCs w:val="20"/>
          <w:rtl/>
        </w:rPr>
      </w:pPr>
      <w:r w:rsidRPr="003B1290">
        <w:rPr>
          <w:rStyle w:val="Strong"/>
          <w:rFonts w:ascii="IRANSharp" w:hAnsi="IRANSharp" w:cs="IRANSharp"/>
          <w:b w:val="0"/>
          <w:bCs w:val="0"/>
          <w:sz w:val="20"/>
          <w:szCs w:val="20"/>
          <w:rtl/>
        </w:rPr>
        <w:t xml:space="preserve">توجه به دوره پس از ترک در </w:t>
      </w:r>
      <w:proofErr w:type="spellStart"/>
      <w:r w:rsidRPr="003B1290">
        <w:rPr>
          <w:rStyle w:val="Strong"/>
          <w:rFonts w:ascii="IRANSharp" w:hAnsi="IRANSharp" w:cs="IRANSharp"/>
          <w:b w:val="0"/>
          <w:bCs w:val="0"/>
          <w:sz w:val="20"/>
          <w:szCs w:val="20"/>
          <w:rtl/>
        </w:rPr>
        <w:t>سیاست‌های</w:t>
      </w:r>
      <w:proofErr w:type="spellEnd"/>
      <w:r w:rsidRPr="003B1290">
        <w:rPr>
          <w:rStyle w:val="Strong"/>
          <w:rFonts w:ascii="IRANSharp" w:hAnsi="IRANSharp" w:cs="IRANSharp"/>
          <w:b w:val="0"/>
          <w:bCs w:val="0"/>
          <w:sz w:val="20"/>
          <w:szCs w:val="20"/>
          <w:rtl/>
        </w:rPr>
        <w:t xml:space="preserve"> انتظامی</w:t>
      </w:r>
      <w:r w:rsidRPr="003B1290">
        <w:rPr>
          <w:rFonts w:ascii="IRANSharp" w:hAnsi="IRANSharp" w:cs="IRANSharp"/>
          <w:sz w:val="20"/>
          <w:szCs w:val="20"/>
          <w:rtl/>
        </w:rPr>
        <w:t xml:space="preserve">: شناسایی </w:t>
      </w:r>
      <w:proofErr w:type="spellStart"/>
      <w:r w:rsidRPr="003B1290">
        <w:rPr>
          <w:rFonts w:ascii="IRANSharp" w:hAnsi="IRANSharp" w:cs="IRANSharp"/>
          <w:sz w:val="20"/>
          <w:szCs w:val="20"/>
          <w:rtl/>
        </w:rPr>
        <w:t>خانواده‌هایی</w:t>
      </w:r>
      <w:proofErr w:type="spellEnd"/>
      <w:r w:rsidRPr="003B1290">
        <w:rPr>
          <w:rFonts w:ascii="IRANSharp" w:hAnsi="IRANSharp" w:cs="IRANSharp"/>
          <w:sz w:val="20"/>
          <w:szCs w:val="20"/>
          <w:rtl/>
        </w:rPr>
        <w:t xml:space="preserve"> که همسر در مرحله پس از ترک قرار دارد و ارائه </w:t>
      </w:r>
      <w:proofErr w:type="spellStart"/>
      <w:r w:rsidRPr="003B1290">
        <w:rPr>
          <w:rFonts w:ascii="IRANSharp" w:hAnsi="IRANSharp" w:cs="IRANSharp"/>
          <w:sz w:val="20"/>
          <w:szCs w:val="20"/>
          <w:rtl/>
        </w:rPr>
        <w:t>حمایت‌های</w:t>
      </w:r>
      <w:proofErr w:type="spellEnd"/>
      <w:r w:rsidRPr="003B1290">
        <w:rPr>
          <w:rFonts w:ascii="IRANSharp" w:hAnsi="IRANSharp" w:cs="IRANSharp"/>
          <w:sz w:val="20"/>
          <w:szCs w:val="20"/>
          <w:rtl/>
        </w:rPr>
        <w:t xml:space="preserve"> نظارتی–حمایتی </w:t>
      </w:r>
      <w:proofErr w:type="spellStart"/>
      <w:r w:rsidRPr="003B1290">
        <w:rPr>
          <w:rFonts w:ascii="IRANSharp" w:hAnsi="IRANSharp" w:cs="IRANSharp"/>
          <w:sz w:val="20"/>
          <w:szCs w:val="20"/>
          <w:rtl/>
        </w:rPr>
        <w:t>غیرتنبیهی</w:t>
      </w:r>
      <w:proofErr w:type="spellEnd"/>
      <w:r w:rsidRPr="003B1290">
        <w:rPr>
          <w:rFonts w:ascii="IRANSharp" w:hAnsi="IRANSharp" w:cs="IRANSharp"/>
          <w:sz w:val="20"/>
          <w:szCs w:val="20"/>
          <w:rtl/>
        </w:rPr>
        <w:t>، با هدف کاهش احتمال عود و پیامدهای انتظامی آن.</w:t>
      </w:r>
    </w:p>
    <w:p w14:paraId="70A9B541" w14:textId="77777777" w:rsidR="001C14F4" w:rsidRPr="003B1290" w:rsidRDefault="001C14F4" w:rsidP="00095B47">
      <w:pPr>
        <w:pStyle w:val="a1"/>
        <w:jc w:val="both"/>
        <w:rPr>
          <w:rFonts w:ascii="IRANSharp" w:hAnsi="IRANSharp" w:cs="IRANSharp"/>
          <w:sz w:val="20"/>
          <w:szCs w:val="20"/>
          <w:rtl/>
        </w:rPr>
      </w:pPr>
      <w:r w:rsidRPr="003B1290">
        <w:rPr>
          <w:rStyle w:val="Strong"/>
          <w:rFonts w:ascii="IRANSharp" w:hAnsi="IRANSharp" w:cs="IRANSharp"/>
          <w:b w:val="0"/>
          <w:bCs w:val="0"/>
          <w:sz w:val="20"/>
          <w:szCs w:val="20"/>
          <w:rtl/>
        </w:rPr>
        <w:t>تقویت نگاه حمایتی به جای صرفاً کنترلی</w:t>
      </w:r>
      <w:r w:rsidRPr="003B1290">
        <w:rPr>
          <w:rFonts w:ascii="IRANSharp" w:hAnsi="IRANSharp" w:cs="IRANSharp"/>
          <w:sz w:val="20"/>
          <w:szCs w:val="20"/>
          <w:rtl/>
        </w:rPr>
        <w:t xml:space="preserve">: نتایج این پژوهش نشان </w:t>
      </w:r>
      <w:proofErr w:type="spellStart"/>
      <w:r w:rsidRPr="003B1290">
        <w:rPr>
          <w:rFonts w:ascii="IRANSharp" w:hAnsi="IRANSharp" w:cs="IRANSharp"/>
          <w:sz w:val="20"/>
          <w:szCs w:val="20"/>
          <w:rtl/>
        </w:rPr>
        <w:t>می‌دهد</w:t>
      </w:r>
      <w:proofErr w:type="spellEnd"/>
      <w:r w:rsidRPr="003B1290">
        <w:rPr>
          <w:rFonts w:ascii="IRANSharp" w:hAnsi="IRANSharp" w:cs="IRANSharp"/>
          <w:sz w:val="20"/>
          <w:szCs w:val="20"/>
          <w:rtl/>
        </w:rPr>
        <w:t xml:space="preserve"> که رویکردهای صرفاً کنترلی و تنبیهی، بدون توجه به بافت خانوادگی، اثربخشی محدودی دارند. اتخاذ رویکرد تلفیقی حمایتی–پیشگیرانه </w:t>
      </w:r>
      <w:proofErr w:type="spellStart"/>
      <w:r w:rsidRPr="003B1290">
        <w:rPr>
          <w:rFonts w:ascii="IRANSharp" w:hAnsi="IRANSharp" w:cs="IRANSharp"/>
          <w:sz w:val="20"/>
          <w:szCs w:val="20"/>
          <w:rtl/>
        </w:rPr>
        <w:t>می‌تواند</w:t>
      </w:r>
      <w:proofErr w:type="spellEnd"/>
      <w:r w:rsidRPr="003B1290">
        <w:rPr>
          <w:rFonts w:ascii="IRANSharp" w:hAnsi="IRANSharp" w:cs="IRANSharp"/>
          <w:sz w:val="20"/>
          <w:szCs w:val="20"/>
          <w:rtl/>
        </w:rPr>
        <w:t xml:space="preserve"> به کاهش </w:t>
      </w:r>
      <w:proofErr w:type="spellStart"/>
      <w:r w:rsidRPr="003B1290">
        <w:rPr>
          <w:rFonts w:ascii="IRANSharp" w:hAnsi="IRANSharp" w:cs="IRANSharp"/>
          <w:sz w:val="20"/>
          <w:szCs w:val="20"/>
          <w:rtl/>
        </w:rPr>
        <w:t>آسیب‌های</w:t>
      </w:r>
      <w:proofErr w:type="spellEnd"/>
      <w:r w:rsidRPr="003B1290">
        <w:rPr>
          <w:rFonts w:ascii="IRANSharp" w:hAnsi="IRANSharp" w:cs="IRANSharp"/>
          <w:sz w:val="20"/>
          <w:szCs w:val="20"/>
          <w:rtl/>
        </w:rPr>
        <w:t xml:space="preserve"> ثانویه اعتیاد منجر شود.</w:t>
      </w:r>
    </w:p>
    <w:p w14:paraId="399B7D8B" w14:textId="77777777" w:rsidR="001C14F4" w:rsidRPr="003B1290" w:rsidRDefault="001C14F4" w:rsidP="00095B47">
      <w:pPr>
        <w:pStyle w:val="a1"/>
        <w:jc w:val="both"/>
        <w:rPr>
          <w:rFonts w:ascii="IRANSharp" w:hAnsi="IRANSharp" w:cs="IRANSharp"/>
          <w:sz w:val="20"/>
          <w:szCs w:val="20"/>
          <w:rtl/>
        </w:rPr>
      </w:pPr>
      <w:r w:rsidRPr="003B1290">
        <w:rPr>
          <w:rFonts w:ascii="IRANSharp" w:hAnsi="IRANSharp" w:cs="IRANSharp"/>
          <w:sz w:val="20"/>
          <w:szCs w:val="20"/>
          <w:rtl/>
        </w:rPr>
        <w:t>پیشنهادهای</w:t>
      </w:r>
      <w:r w:rsidRPr="003B1290">
        <w:rPr>
          <w:rFonts w:ascii="IRANSharp" w:hAnsi="IRANSharp" w:cs="IRANSharp"/>
          <w:sz w:val="20"/>
          <w:szCs w:val="20"/>
        </w:rPr>
        <w:t xml:space="preserve"> </w:t>
      </w:r>
      <w:r w:rsidRPr="003B1290">
        <w:rPr>
          <w:rFonts w:ascii="IRANSharp" w:hAnsi="IRANSharp" w:cs="IRANSharp"/>
          <w:sz w:val="20"/>
          <w:szCs w:val="20"/>
          <w:rtl/>
        </w:rPr>
        <w:t>فوق</w:t>
      </w:r>
      <w:r w:rsidRPr="003B1290">
        <w:rPr>
          <w:rFonts w:ascii="IRANSharp" w:hAnsi="IRANSharp" w:cs="IRANSharp"/>
          <w:sz w:val="20"/>
          <w:szCs w:val="20"/>
        </w:rPr>
        <w:t xml:space="preserve"> </w:t>
      </w:r>
      <w:r w:rsidRPr="003B1290">
        <w:rPr>
          <w:rFonts w:ascii="IRANSharp" w:hAnsi="IRANSharp" w:cs="IRANSharp"/>
          <w:sz w:val="20"/>
          <w:szCs w:val="20"/>
          <w:rtl/>
        </w:rPr>
        <w:t>بر</w:t>
      </w:r>
      <w:r w:rsidRPr="003B1290">
        <w:rPr>
          <w:rFonts w:ascii="IRANSharp" w:hAnsi="IRANSharp" w:cs="IRANSharp"/>
          <w:sz w:val="20"/>
          <w:szCs w:val="20"/>
        </w:rPr>
        <w:t xml:space="preserve"> </w:t>
      </w:r>
      <w:r w:rsidRPr="003B1290">
        <w:rPr>
          <w:rFonts w:ascii="IRANSharp" w:hAnsi="IRANSharp" w:cs="IRANSharp"/>
          <w:sz w:val="20"/>
          <w:szCs w:val="20"/>
          <w:rtl/>
        </w:rPr>
        <w:t>این</w:t>
      </w:r>
      <w:r w:rsidRPr="003B1290">
        <w:rPr>
          <w:rFonts w:ascii="IRANSharp" w:hAnsi="IRANSharp" w:cs="IRANSharp"/>
          <w:sz w:val="20"/>
          <w:szCs w:val="20"/>
        </w:rPr>
        <w:t xml:space="preserve"> </w:t>
      </w:r>
      <w:r w:rsidRPr="003B1290">
        <w:rPr>
          <w:rFonts w:ascii="IRANSharp" w:hAnsi="IRANSharp" w:cs="IRANSharp"/>
          <w:sz w:val="20"/>
          <w:szCs w:val="20"/>
          <w:rtl/>
        </w:rPr>
        <w:t>پیش</w:t>
      </w:r>
      <w:r w:rsidRPr="003B1290">
        <w:rPr>
          <w:rFonts w:ascii="IRANSharp" w:hAnsi="IRANSharp" w:cs="IRANSharp"/>
          <w:sz w:val="20"/>
          <w:szCs w:val="20"/>
        </w:rPr>
        <w:t>‌</w:t>
      </w:r>
      <w:r w:rsidRPr="003B1290">
        <w:rPr>
          <w:rFonts w:ascii="IRANSharp" w:hAnsi="IRANSharp" w:cs="IRANSharp"/>
          <w:sz w:val="20"/>
          <w:szCs w:val="20"/>
          <w:rtl/>
        </w:rPr>
        <w:t>فرض</w:t>
      </w:r>
      <w:r w:rsidRPr="003B1290">
        <w:rPr>
          <w:rFonts w:ascii="IRANSharp" w:hAnsi="IRANSharp" w:cs="IRANSharp"/>
          <w:sz w:val="20"/>
          <w:szCs w:val="20"/>
        </w:rPr>
        <w:t xml:space="preserve"> </w:t>
      </w:r>
      <w:proofErr w:type="spellStart"/>
      <w:r w:rsidRPr="003B1290">
        <w:rPr>
          <w:rFonts w:ascii="IRANSharp" w:hAnsi="IRANSharp" w:cs="IRANSharp"/>
          <w:sz w:val="20"/>
          <w:szCs w:val="20"/>
          <w:rtl/>
        </w:rPr>
        <w:t>استوارند</w:t>
      </w:r>
      <w:proofErr w:type="spellEnd"/>
      <w:r w:rsidRPr="003B1290">
        <w:rPr>
          <w:rFonts w:ascii="IRANSharp" w:hAnsi="IRANSharp" w:cs="IRANSharp"/>
          <w:sz w:val="20"/>
          <w:szCs w:val="20"/>
        </w:rPr>
        <w:t xml:space="preserve"> </w:t>
      </w:r>
      <w:r w:rsidRPr="003B1290">
        <w:rPr>
          <w:rFonts w:ascii="IRANSharp" w:hAnsi="IRANSharp" w:cs="IRANSharp"/>
          <w:sz w:val="20"/>
          <w:szCs w:val="20"/>
          <w:rtl/>
        </w:rPr>
        <w:t>که</w:t>
      </w:r>
      <w:r w:rsidRPr="003B1290">
        <w:rPr>
          <w:rFonts w:ascii="IRANSharp" w:hAnsi="IRANSharp" w:cs="IRANSharp"/>
          <w:sz w:val="20"/>
          <w:szCs w:val="20"/>
        </w:rPr>
        <w:t xml:space="preserve"> </w:t>
      </w:r>
      <w:r w:rsidRPr="003B1290">
        <w:rPr>
          <w:rFonts w:ascii="IRANSharp" w:hAnsi="IRANSharp" w:cs="IRANSharp"/>
          <w:sz w:val="20"/>
          <w:szCs w:val="20"/>
          <w:rtl/>
        </w:rPr>
        <w:t>پلیس،</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کنار</w:t>
      </w:r>
      <w:r w:rsidRPr="003B1290">
        <w:rPr>
          <w:rFonts w:ascii="IRANSharp" w:hAnsi="IRANSharp" w:cs="IRANSharp"/>
          <w:sz w:val="20"/>
          <w:szCs w:val="20"/>
        </w:rPr>
        <w:t xml:space="preserve"> </w:t>
      </w:r>
      <w:r w:rsidRPr="003B1290">
        <w:rPr>
          <w:rFonts w:ascii="IRANSharp" w:hAnsi="IRANSharp" w:cs="IRANSharp"/>
          <w:sz w:val="20"/>
          <w:szCs w:val="20"/>
          <w:rtl/>
        </w:rPr>
        <w:t>مأموریت</w:t>
      </w:r>
      <w:r w:rsidRPr="003B1290">
        <w:rPr>
          <w:rFonts w:ascii="IRANSharp" w:hAnsi="IRANSharp" w:cs="IRANSharp"/>
          <w:sz w:val="20"/>
          <w:szCs w:val="20"/>
        </w:rPr>
        <w:t>‌</w:t>
      </w:r>
      <w:r w:rsidRPr="003B1290">
        <w:rPr>
          <w:rFonts w:ascii="IRANSharp" w:hAnsi="IRANSharp" w:cs="IRANSharp"/>
          <w:sz w:val="20"/>
          <w:szCs w:val="20"/>
          <w:rtl/>
        </w:rPr>
        <w:t>های</w:t>
      </w:r>
      <w:r w:rsidRPr="003B1290">
        <w:rPr>
          <w:rFonts w:ascii="IRANSharp" w:hAnsi="IRANSharp" w:cs="IRANSharp"/>
          <w:sz w:val="20"/>
          <w:szCs w:val="20"/>
        </w:rPr>
        <w:t xml:space="preserve"> </w:t>
      </w:r>
      <w:r w:rsidRPr="003B1290">
        <w:rPr>
          <w:rFonts w:ascii="IRANSharp" w:hAnsi="IRANSharp" w:cs="IRANSharp"/>
          <w:sz w:val="20"/>
          <w:szCs w:val="20"/>
          <w:rtl/>
        </w:rPr>
        <w:t>انتظامی،</w:t>
      </w:r>
      <w:r w:rsidRPr="003B1290">
        <w:rPr>
          <w:rFonts w:ascii="IRANSharp" w:hAnsi="IRANSharp" w:cs="IRANSharp"/>
          <w:sz w:val="20"/>
          <w:szCs w:val="20"/>
        </w:rPr>
        <w:t xml:space="preserve"> </w:t>
      </w:r>
      <w:r w:rsidRPr="003B1290">
        <w:rPr>
          <w:rFonts w:ascii="IRANSharp" w:hAnsi="IRANSharp" w:cs="IRANSharp"/>
          <w:sz w:val="20"/>
          <w:szCs w:val="20"/>
          <w:rtl/>
        </w:rPr>
        <w:t>می</w:t>
      </w:r>
      <w:r w:rsidRPr="003B1290">
        <w:rPr>
          <w:rFonts w:ascii="IRANSharp" w:hAnsi="IRANSharp" w:cs="IRANSharp"/>
          <w:sz w:val="20"/>
          <w:szCs w:val="20"/>
        </w:rPr>
        <w:t>‌</w:t>
      </w:r>
      <w:r w:rsidRPr="003B1290">
        <w:rPr>
          <w:rFonts w:ascii="IRANSharp" w:hAnsi="IRANSharp" w:cs="IRANSharp"/>
          <w:sz w:val="20"/>
          <w:szCs w:val="20"/>
          <w:rtl/>
        </w:rPr>
        <w:t>تواند</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رویکردی</w:t>
      </w:r>
      <w:r w:rsidRPr="003B1290">
        <w:rPr>
          <w:rFonts w:ascii="IRANSharp" w:hAnsi="IRANSharp" w:cs="IRANSharp"/>
          <w:sz w:val="20"/>
          <w:szCs w:val="20"/>
        </w:rPr>
        <w:t xml:space="preserve"> </w:t>
      </w:r>
      <w:r w:rsidRPr="003B1290">
        <w:rPr>
          <w:rFonts w:ascii="IRANSharp" w:hAnsi="IRANSharp" w:cs="IRANSharp"/>
          <w:sz w:val="20"/>
          <w:szCs w:val="20"/>
          <w:rtl/>
        </w:rPr>
        <w:t>اجتماعی</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روان</w:t>
      </w:r>
      <w:r w:rsidRPr="003B1290">
        <w:rPr>
          <w:rFonts w:ascii="IRANSharp" w:hAnsi="IRANSharp" w:cs="IRANSharp"/>
          <w:sz w:val="20"/>
          <w:szCs w:val="20"/>
        </w:rPr>
        <w:t>‌</w:t>
      </w:r>
      <w:r w:rsidRPr="003B1290">
        <w:rPr>
          <w:rFonts w:ascii="IRANSharp" w:hAnsi="IRANSharp" w:cs="IRANSharp"/>
          <w:sz w:val="20"/>
          <w:szCs w:val="20"/>
          <w:rtl/>
        </w:rPr>
        <w:t>شناختی</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کاهش</w:t>
      </w:r>
      <w:r w:rsidRPr="003B1290">
        <w:rPr>
          <w:rFonts w:ascii="IRANSharp" w:hAnsi="IRANSharp" w:cs="IRANSharp"/>
          <w:sz w:val="20"/>
          <w:szCs w:val="20"/>
        </w:rPr>
        <w:t xml:space="preserve"> </w:t>
      </w:r>
      <w:r w:rsidRPr="003B1290">
        <w:rPr>
          <w:rFonts w:ascii="IRANSharp" w:hAnsi="IRANSharp" w:cs="IRANSharp"/>
          <w:sz w:val="20"/>
          <w:szCs w:val="20"/>
          <w:rtl/>
        </w:rPr>
        <w:t>عود</w:t>
      </w:r>
      <w:r w:rsidRPr="003B1290">
        <w:rPr>
          <w:rFonts w:ascii="IRANSharp" w:hAnsi="IRANSharp" w:cs="IRANSharp"/>
          <w:sz w:val="20"/>
          <w:szCs w:val="20"/>
        </w:rPr>
        <w:t xml:space="preserve"> </w:t>
      </w:r>
      <w:r w:rsidRPr="003B1290">
        <w:rPr>
          <w:rFonts w:ascii="IRANSharp" w:hAnsi="IRANSharp" w:cs="IRANSharp"/>
          <w:sz w:val="20"/>
          <w:szCs w:val="20"/>
          <w:rtl/>
        </w:rPr>
        <w:t>اعتیاد</w:t>
      </w:r>
      <w:r w:rsidRPr="003B1290">
        <w:rPr>
          <w:rFonts w:ascii="IRANSharp" w:hAnsi="IRANSharp" w:cs="IRANSharp"/>
          <w:sz w:val="20"/>
          <w:szCs w:val="20"/>
        </w:rPr>
        <w:t xml:space="preserve"> </w:t>
      </w:r>
      <w:r w:rsidRPr="003B1290">
        <w:rPr>
          <w:rFonts w:ascii="IRANSharp" w:hAnsi="IRANSharp" w:cs="IRANSharp"/>
          <w:sz w:val="20"/>
          <w:szCs w:val="20"/>
          <w:rtl/>
        </w:rPr>
        <w:t>نقش</w:t>
      </w:r>
      <w:r w:rsidRPr="003B1290">
        <w:rPr>
          <w:rFonts w:ascii="IRANSharp" w:hAnsi="IRANSharp" w:cs="IRANSharp"/>
          <w:sz w:val="20"/>
          <w:szCs w:val="20"/>
        </w:rPr>
        <w:t xml:space="preserve"> </w:t>
      </w:r>
      <w:r w:rsidRPr="003B1290">
        <w:rPr>
          <w:rFonts w:ascii="IRANSharp" w:hAnsi="IRANSharp" w:cs="IRANSharp"/>
          <w:sz w:val="20"/>
          <w:szCs w:val="20"/>
          <w:rtl/>
        </w:rPr>
        <w:t>مؤثری</w:t>
      </w:r>
      <w:r w:rsidRPr="003B1290">
        <w:rPr>
          <w:rFonts w:ascii="IRANSharp" w:hAnsi="IRANSharp" w:cs="IRANSharp"/>
          <w:sz w:val="20"/>
          <w:szCs w:val="20"/>
        </w:rPr>
        <w:t xml:space="preserve"> </w:t>
      </w:r>
      <w:r w:rsidRPr="003B1290">
        <w:rPr>
          <w:rFonts w:ascii="IRANSharp" w:hAnsi="IRANSharp" w:cs="IRANSharp"/>
          <w:sz w:val="20"/>
          <w:szCs w:val="20"/>
          <w:rtl/>
        </w:rPr>
        <w:t>ایفا</w:t>
      </w:r>
      <w:r w:rsidRPr="003B1290">
        <w:rPr>
          <w:rFonts w:ascii="IRANSharp" w:hAnsi="IRANSharp" w:cs="IRANSharp"/>
          <w:sz w:val="20"/>
          <w:szCs w:val="20"/>
        </w:rPr>
        <w:t xml:space="preserve"> </w:t>
      </w:r>
      <w:r w:rsidRPr="003B1290">
        <w:rPr>
          <w:rFonts w:ascii="IRANSharp" w:hAnsi="IRANSharp" w:cs="IRANSharp"/>
          <w:sz w:val="20"/>
          <w:szCs w:val="20"/>
          <w:rtl/>
        </w:rPr>
        <w:t>کند</w:t>
      </w:r>
      <w:r w:rsidRPr="003B1290">
        <w:rPr>
          <w:rFonts w:ascii="IRANSharp" w:hAnsi="IRANSharp" w:cs="IRANSharp"/>
          <w:sz w:val="20"/>
          <w:szCs w:val="20"/>
        </w:rPr>
        <w:t xml:space="preserve">. </w:t>
      </w:r>
      <w:r w:rsidRPr="003B1290">
        <w:rPr>
          <w:rFonts w:ascii="IRANSharp" w:hAnsi="IRANSharp" w:cs="IRANSharp"/>
          <w:sz w:val="20"/>
          <w:szCs w:val="20"/>
          <w:rtl/>
        </w:rPr>
        <w:t>ایجاد</w:t>
      </w:r>
      <w:r w:rsidRPr="003B1290">
        <w:rPr>
          <w:rFonts w:ascii="IRANSharp" w:hAnsi="IRANSharp" w:cs="IRANSharp"/>
          <w:sz w:val="20"/>
          <w:szCs w:val="20"/>
        </w:rPr>
        <w:t xml:space="preserve"> </w:t>
      </w:r>
      <w:r w:rsidRPr="003B1290">
        <w:rPr>
          <w:rFonts w:ascii="IRANSharp" w:hAnsi="IRANSharp" w:cs="IRANSharp"/>
          <w:sz w:val="20"/>
          <w:szCs w:val="20"/>
          <w:rtl/>
        </w:rPr>
        <w:t>هم</w:t>
      </w:r>
      <w:r w:rsidRPr="003B1290">
        <w:rPr>
          <w:rFonts w:ascii="IRANSharp" w:hAnsi="IRANSharp" w:cs="IRANSharp"/>
          <w:sz w:val="20"/>
          <w:szCs w:val="20"/>
        </w:rPr>
        <w:t>‌</w:t>
      </w:r>
      <w:r w:rsidRPr="003B1290">
        <w:rPr>
          <w:rFonts w:ascii="IRANSharp" w:hAnsi="IRANSharp" w:cs="IRANSharp"/>
          <w:sz w:val="20"/>
          <w:szCs w:val="20"/>
          <w:rtl/>
        </w:rPr>
        <w:t>افزایی</w:t>
      </w:r>
      <w:r w:rsidRPr="003B1290">
        <w:rPr>
          <w:rFonts w:ascii="IRANSharp" w:hAnsi="IRANSharp" w:cs="IRANSharp"/>
          <w:sz w:val="20"/>
          <w:szCs w:val="20"/>
        </w:rPr>
        <w:t xml:space="preserve"> </w:t>
      </w:r>
      <w:r w:rsidRPr="003B1290">
        <w:rPr>
          <w:rFonts w:ascii="IRANSharp" w:hAnsi="IRANSharp" w:cs="IRANSharp"/>
          <w:sz w:val="20"/>
          <w:szCs w:val="20"/>
          <w:rtl/>
        </w:rPr>
        <w:t>میان</w:t>
      </w:r>
      <w:r w:rsidRPr="003B1290">
        <w:rPr>
          <w:rFonts w:ascii="IRANSharp" w:hAnsi="IRANSharp" w:cs="IRANSharp"/>
          <w:sz w:val="20"/>
          <w:szCs w:val="20"/>
        </w:rPr>
        <w:t xml:space="preserve"> </w:t>
      </w:r>
      <w:r w:rsidRPr="003B1290">
        <w:rPr>
          <w:rFonts w:ascii="IRANSharp" w:hAnsi="IRANSharp" w:cs="IRANSharp"/>
          <w:sz w:val="20"/>
          <w:szCs w:val="20"/>
          <w:rtl/>
        </w:rPr>
        <w:t>نظام</w:t>
      </w:r>
      <w:r w:rsidRPr="003B1290">
        <w:rPr>
          <w:rFonts w:ascii="IRANSharp" w:hAnsi="IRANSharp" w:cs="IRANSharp"/>
          <w:sz w:val="20"/>
          <w:szCs w:val="20"/>
        </w:rPr>
        <w:t xml:space="preserve"> </w:t>
      </w:r>
      <w:r w:rsidRPr="003B1290">
        <w:rPr>
          <w:rFonts w:ascii="IRANSharp" w:hAnsi="IRANSharp" w:cs="IRANSharp"/>
          <w:sz w:val="20"/>
          <w:szCs w:val="20"/>
          <w:rtl/>
        </w:rPr>
        <w:t>درمانی،</w:t>
      </w:r>
      <w:r w:rsidRPr="003B1290">
        <w:rPr>
          <w:rFonts w:ascii="IRANSharp" w:hAnsi="IRANSharp" w:cs="IRANSharp"/>
          <w:sz w:val="20"/>
          <w:szCs w:val="20"/>
        </w:rPr>
        <w:t xml:space="preserve"> </w:t>
      </w:r>
      <w:r w:rsidRPr="003B1290">
        <w:rPr>
          <w:rFonts w:ascii="IRANSharp" w:hAnsi="IRANSharp" w:cs="IRANSharp"/>
          <w:sz w:val="20"/>
          <w:szCs w:val="20"/>
          <w:rtl/>
        </w:rPr>
        <w:t>حمایتی</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انتظامی،</w:t>
      </w:r>
      <w:r w:rsidRPr="003B1290">
        <w:rPr>
          <w:rFonts w:ascii="IRANSharp" w:hAnsi="IRANSharp" w:cs="IRANSharp"/>
          <w:sz w:val="20"/>
          <w:szCs w:val="20"/>
        </w:rPr>
        <w:t xml:space="preserve"> </w:t>
      </w:r>
      <w:r w:rsidRPr="003B1290">
        <w:rPr>
          <w:rFonts w:ascii="IRANSharp" w:hAnsi="IRANSharp" w:cs="IRANSharp"/>
          <w:sz w:val="20"/>
          <w:szCs w:val="20"/>
          <w:rtl/>
        </w:rPr>
        <w:t>کلید</w:t>
      </w:r>
      <w:r w:rsidRPr="003B1290">
        <w:rPr>
          <w:rFonts w:ascii="IRANSharp" w:hAnsi="IRANSharp" w:cs="IRANSharp"/>
          <w:sz w:val="20"/>
          <w:szCs w:val="20"/>
        </w:rPr>
        <w:t xml:space="preserve"> </w:t>
      </w:r>
      <w:r w:rsidRPr="003B1290">
        <w:rPr>
          <w:rFonts w:ascii="IRANSharp" w:hAnsi="IRANSharp" w:cs="IRANSharp"/>
          <w:sz w:val="20"/>
          <w:szCs w:val="20"/>
          <w:rtl/>
        </w:rPr>
        <w:t>موفقیت</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پیشگیری</w:t>
      </w:r>
      <w:r w:rsidRPr="003B1290">
        <w:rPr>
          <w:rFonts w:ascii="IRANSharp" w:hAnsi="IRANSharp" w:cs="IRANSharp"/>
          <w:sz w:val="20"/>
          <w:szCs w:val="20"/>
        </w:rPr>
        <w:t xml:space="preserve"> </w:t>
      </w:r>
      <w:r w:rsidRPr="003B1290">
        <w:rPr>
          <w:rFonts w:ascii="IRANSharp" w:hAnsi="IRANSharp" w:cs="IRANSharp"/>
          <w:sz w:val="20"/>
          <w:szCs w:val="20"/>
          <w:rtl/>
        </w:rPr>
        <w:t>از</w:t>
      </w:r>
      <w:r w:rsidRPr="003B1290">
        <w:rPr>
          <w:rFonts w:ascii="IRANSharp" w:hAnsi="IRANSharp" w:cs="IRANSharp"/>
          <w:sz w:val="20"/>
          <w:szCs w:val="20"/>
        </w:rPr>
        <w:t xml:space="preserve"> </w:t>
      </w:r>
      <w:r w:rsidRPr="003B1290">
        <w:rPr>
          <w:rFonts w:ascii="IRANSharp" w:hAnsi="IRANSharp" w:cs="IRANSharp"/>
          <w:sz w:val="20"/>
          <w:szCs w:val="20"/>
          <w:rtl/>
        </w:rPr>
        <w:t>بازگشت</w:t>
      </w:r>
      <w:r w:rsidRPr="003B1290">
        <w:rPr>
          <w:rFonts w:ascii="IRANSharp" w:hAnsi="IRANSharp" w:cs="IRANSharp"/>
          <w:sz w:val="20"/>
          <w:szCs w:val="20"/>
        </w:rPr>
        <w:t xml:space="preserve"> </w:t>
      </w:r>
      <w:r w:rsidRPr="003B1290">
        <w:rPr>
          <w:rFonts w:ascii="IRANSharp" w:hAnsi="IRANSharp" w:cs="IRANSharp"/>
          <w:sz w:val="20"/>
          <w:szCs w:val="20"/>
          <w:rtl/>
        </w:rPr>
        <w:t>به</w:t>
      </w:r>
      <w:r w:rsidRPr="003B1290">
        <w:rPr>
          <w:rFonts w:ascii="IRANSharp" w:hAnsi="IRANSharp" w:cs="IRANSharp"/>
          <w:sz w:val="20"/>
          <w:szCs w:val="20"/>
        </w:rPr>
        <w:t xml:space="preserve"> </w:t>
      </w:r>
      <w:r w:rsidRPr="003B1290">
        <w:rPr>
          <w:rFonts w:ascii="IRANSharp" w:hAnsi="IRANSharp" w:cs="IRANSharp"/>
          <w:sz w:val="20"/>
          <w:szCs w:val="20"/>
          <w:rtl/>
        </w:rPr>
        <w:t>مصرف</w:t>
      </w:r>
      <w:r w:rsidRPr="003B1290">
        <w:rPr>
          <w:rFonts w:ascii="IRANSharp" w:hAnsi="IRANSharp" w:cs="IRANSharp"/>
          <w:sz w:val="20"/>
          <w:szCs w:val="20"/>
        </w:rPr>
        <w:t xml:space="preserve"> </w:t>
      </w:r>
      <w:r w:rsidRPr="003B1290">
        <w:rPr>
          <w:rFonts w:ascii="IRANSharp" w:hAnsi="IRANSharp" w:cs="IRANSharp"/>
          <w:sz w:val="20"/>
          <w:szCs w:val="20"/>
          <w:rtl/>
        </w:rPr>
        <w:t>و</w:t>
      </w:r>
      <w:r w:rsidRPr="003B1290">
        <w:rPr>
          <w:rFonts w:ascii="IRANSharp" w:hAnsi="IRANSharp" w:cs="IRANSharp"/>
          <w:sz w:val="20"/>
          <w:szCs w:val="20"/>
        </w:rPr>
        <w:t xml:space="preserve"> </w:t>
      </w:r>
      <w:r w:rsidRPr="003B1290">
        <w:rPr>
          <w:rFonts w:ascii="IRANSharp" w:hAnsi="IRANSharp" w:cs="IRANSharp"/>
          <w:sz w:val="20"/>
          <w:szCs w:val="20"/>
          <w:rtl/>
        </w:rPr>
        <w:t>تقویت</w:t>
      </w:r>
      <w:r w:rsidRPr="003B1290">
        <w:rPr>
          <w:rFonts w:ascii="IRANSharp" w:hAnsi="IRANSharp" w:cs="IRANSharp"/>
          <w:sz w:val="20"/>
          <w:szCs w:val="20"/>
        </w:rPr>
        <w:t xml:space="preserve"> </w:t>
      </w:r>
      <w:r w:rsidRPr="003B1290">
        <w:rPr>
          <w:rFonts w:ascii="IRANSharp" w:hAnsi="IRANSharp" w:cs="IRANSharp"/>
          <w:sz w:val="20"/>
          <w:szCs w:val="20"/>
          <w:rtl/>
        </w:rPr>
        <w:t>بنیان</w:t>
      </w:r>
      <w:r w:rsidRPr="003B1290">
        <w:rPr>
          <w:rFonts w:ascii="IRANSharp" w:hAnsi="IRANSharp" w:cs="IRANSharp"/>
          <w:sz w:val="20"/>
          <w:szCs w:val="20"/>
        </w:rPr>
        <w:t xml:space="preserve"> </w:t>
      </w:r>
      <w:r w:rsidRPr="003B1290">
        <w:rPr>
          <w:rFonts w:ascii="IRANSharp" w:hAnsi="IRANSharp" w:cs="IRANSharp"/>
          <w:sz w:val="20"/>
          <w:szCs w:val="20"/>
          <w:rtl/>
        </w:rPr>
        <w:t>خانواده</w:t>
      </w:r>
      <w:r w:rsidRPr="003B1290">
        <w:rPr>
          <w:rFonts w:ascii="IRANSharp" w:hAnsi="IRANSharp" w:cs="IRANSharp"/>
          <w:sz w:val="20"/>
          <w:szCs w:val="20"/>
        </w:rPr>
        <w:t xml:space="preserve"> </w:t>
      </w:r>
      <w:r w:rsidRPr="003B1290">
        <w:rPr>
          <w:rFonts w:ascii="IRANSharp" w:hAnsi="IRANSharp" w:cs="IRANSharp"/>
          <w:sz w:val="20"/>
          <w:szCs w:val="20"/>
          <w:rtl/>
        </w:rPr>
        <w:t>در</w:t>
      </w:r>
      <w:r w:rsidRPr="003B1290">
        <w:rPr>
          <w:rFonts w:ascii="IRANSharp" w:hAnsi="IRANSharp" w:cs="IRANSharp"/>
          <w:sz w:val="20"/>
          <w:szCs w:val="20"/>
        </w:rPr>
        <w:t xml:space="preserve"> </w:t>
      </w:r>
      <w:r w:rsidRPr="003B1290">
        <w:rPr>
          <w:rFonts w:ascii="IRANSharp" w:hAnsi="IRANSharp" w:cs="IRANSharp"/>
          <w:sz w:val="20"/>
          <w:szCs w:val="20"/>
          <w:rtl/>
        </w:rPr>
        <w:t>مواجهه</w:t>
      </w:r>
      <w:r w:rsidRPr="003B1290">
        <w:rPr>
          <w:rFonts w:ascii="IRANSharp" w:hAnsi="IRANSharp" w:cs="IRANSharp"/>
          <w:sz w:val="20"/>
          <w:szCs w:val="20"/>
        </w:rPr>
        <w:t xml:space="preserve"> </w:t>
      </w:r>
      <w:r w:rsidRPr="003B1290">
        <w:rPr>
          <w:rFonts w:ascii="IRANSharp" w:hAnsi="IRANSharp" w:cs="IRANSharp"/>
          <w:sz w:val="20"/>
          <w:szCs w:val="20"/>
          <w:rtl/>
        </w:rPr>
        <w:t>با</w:t>
      </w:r>
      <w:r w:rsidRPr="003B1290">
        <w:rPr>
          <w:rFonts w:ascii="IRANSharp" w:hAnsi="IRANSharp" w:cs="IRANSharp"/>
          <w:sz w:val="20"/>
          <w:szCs w:val="20"/>
        </w:rPr>
        <w:t xml:space="preserve"> </w:t>
      </w:r>
      <w:r w:rsidRPr="003B1290">
        <w:rPr>
          <w:rFonts w:ascii="IRANSharp" w:hAnsi="IRANSharp" w:cs="IRANSharp"/>
          <w:sz w:val="20"/>
          <w:szCs w:val="20"/>
          <w:rtl/>
        </w:rPr>
        <w:t>اعتیاد</w:t>
      </w:r>
      <w:r w:rsidRPr="003B1290">
        <w:rPr>
          <w:rFonts w:ascii="IRANSharp" w:hAnsi="IRANSharp" w:cs="IRANSharp"/>
          <w:sz w:val="20"/>
          <w:szCs w:val="20"/>
        </w:rPr>
        <w:t xml:space="preserve"> </w:t>
      </w:r>
      <w:r w:rsidRPr="003B1290">
        <w:rPr>
          <w:rFonts w:ascii="IRANSharp" w:hAnsi="IRANSharp" w:cs="IRANSharp"/>
          <w:sz w:val="20"/>
          <w:szCs w:val="20"/>
          <w:rtl/>
        </w:rPr>
        <w:t xml:space="preserve">است. </w:t>
      </w:r>
    </w:p>
    <w:p w14:paraId="1D2C0BF3"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تشکر و قدردانی: این مقاله برگرفته از رساله دکتری نویسنده اول در دانشگاه آزاد اسلامی واحد </w:t>
      </w:r>
      <w:proofErr w:type="spellStart"/>
      <w:r w:rsidRPr="003B1290">
        <w:rPr>
          <w:rFonts w:ascii="IRANSharp" w:hAnsi="IRANSharp" w:cs="IRANSharp"/>
          <w:sz w:val="20"/>
          <w:szCs w:val="20"/>
          <w:rtl/>
        </w:rPr>
        <w:t>تنکابن</w:t>
      </w:r>
      <w:proofErr w:type="spellEnd"/>
      <w:r w:rsidRPr="003B1290">
        <w:rPr>
          <w:rFonts w:ascii="IRANSharp" w:hAnsi="IRANSharp" w:cs="IRANSharp"/>
          <w:sz w:val="20"/>
          <w:szCs w:val="20"/>
          <w:rtl/>
        </w:rPr>
        <w:t xml:space="preserve"> است. بدین وسیله از همه شرکت </w:t>
      </w:r>
      <w:proofErr w:type="spellStart"/>
      <w:r w:rsidRPr="003B1290">
        <w:rPr>
          <w:rFonts w:ascii="IRANSharp" w:hAnsi="IRANSharp" w:cs="IRANSharp"/>
          <w:sz w:val="20"/>
          <w:szCs w:val="20"/>
          <w:rtl/>
        </w:rPr>
        <w:t>کنندگان</w:t>
      </w:r>
      <w:proofErr w:type="spellEnd"/>
      <w:r w:rsidRPr="003B1290">
        <w:rPr>
          <w:rFonts w:ascii="IRANSharp" w:hAnsi="IRANSharp" w:cs="IRANSharp"/>
          <w:sz w:val="20"/>
          <w:szCs w:val="20"/>
          <w:rtl/>
        </w:rPr>
        <w:t xml:space="preserve"> در پژوهش تشکر و قدردانی میکنیم.</w:t>
      </w:r>
    </w:p>
    <w:p w14:paraId="3DD32392"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تعارض منافع: بدین وسیله نویسندگان مقاله </w:t>
      </w:r>
      <w:proofErr w:type="spellStart"/>
      <w:r w:rsidRPr="003B1290">
        <w:rPr>
          <w:rFonts w:ascii="IRANSharp" w:hAnsi="IRANSharp" w:cs="IRANSharp"/>
          <w:sz w:val="20"/>
          <w:szCs w:val="20"/>
          <w:rtl/>
        </w:rPr>
        <w:t>نصریح</w:t>
      </w:r>
      <w:proofErr w:type="spellEnd"/>
      <w:r w:rsidRPr="003B1290">
        <w:rPr>
          <w:rFonts w:ascii="IRANSharp" w:hAnsi="IRANSharp" w:cs="IRANSharp"/>
          <w:sz w:val="20"/>
          <w:szCs w:val="20"/>
          <w:rtl/>
        </w:rPr>
        <w:t xml:space="preserve"> میکنند که هیچ گونه تعارض منافعی در قبال این پژوهش وجود ندارد.</w:t>
      </w:r>
    </w:p>
    <w:p w14:paraId="68087E04"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 xml:space="preserve">سهم نویسندگان: سید علی عدالت (نویسنده اول) جمع آوری داده ها ، </w:t>
      </w:r>
      <w:r w:rsidR="00F337C1" w:rsidRPr="003B1290">
        <w:rPr>
          <w:rFonts w:ascii="IRANSharp" w:hAnsi="IRANSharp" w:cs="IRANSharp"/>
          <w:sz w:val="20"/>
          <w:szCs w:val="20"/>
          <w:rtl/>
        </w:rPr>
        <w:t>ت</w:t>
      </w:r>
      <w:r w:rsidRPr="003B1290">
        <w:rPr>
          <w:rFonts w:ascii="IRANSharp" w:hAnsi="IRANSharp" w:cs="IRANSharp"/>
          <w:sz w:val="20"/>
          <w:szCs w:val="20"/>
          <w:rtl/>
        </w:rPr>
        <w:t xml:space="preserve">حلیل و تفسیر نتایج، محمد رضا </w:t>
      </w:r>
      <w:proofErr w:type="spellStart"/>
      <w:r w:rsidRPr="003B1290">
        <w:rPr>
          <w:rFonts w:ascii="IRANSharp" w:hAnsi="IRANSharp" w:cs="IRANSharp"/>
          <w:sz w:val="20"/>
          <w:szCs w:val="20"/>
          <w:rtl/>
        </w:rPr>
        <w:t>زربخش</w:t>
      </w:r>
      <w:proofErr w:type="spellEnd"/>
      <w:r w:rsidRPr="003B1290">
        <w:rPr>
          <w:rFonts w:ascii="IRANSharp" w:hAnsi="IRANSharp" w:cs="IRANSharp"/>
          <w:sz w:val="20"/>
          <w:szCs w:val="20"/>
          <w:rtl/>
        </w:rPr>
        <w:t xml:space="preserve"> </w:t>
      </w:r>
      <w:r w:rsidR="00F337C1" w:rsidRPr="003B1290">
        <w:rPr>
          <w:rFonts w:ascii="IRANSharp" w:hAnsi="IRANSharp" w:cs="IRANSharp"/>
          <w:sz w:val="20"/>
          <w:szCs w:val="20"/>
          <w:rtl/>
        </w:rPr>
        <w:t>ب</w:t>
      </w:r>
      <w:r w:rsidRPr="003B1290">
        <w:rPr>
          <w:rFonts w:ascii="IRANSharp" w:hAnsi="IRANSharp" w:cs="IRANSharp"/>
          <w:sz w:val="20"/>
          <w:szCs w:val="20"/>
          <w:rtl/>
        </w:rPr>
        <w:t xml:space="preserve">حری (نویسنده دوم ) </w:t>
      </w:r>
      <w:proofErr w:type="spellStart"/>
      <w:r w:rsidRPr="003B1290">
        <w:rPr>
          <w:rFonts w:ascii="IRANSharp" w:hAnsi="IRANSharp" w:cs="IRANSharp"/>
          <w:sz w:val="20"/>
          <w:szCs w:val="20"/>
          <w:rtl/>
        </w:rPr>
        <w:t>ارايه</w:t>
      </w:r>
      <w:proofErr w:type="spellEnd"/>
      <w:r w:rsidRPr="003B1290">
        <w:rPr>
          <w:rFonts w:ascii="IRANSharp" w:hAnsi="IRANSharp" w:cs="IRANSharp"/>
          <w:sz w:val="20"/>
          <w:szCs w:val="20"/>
          <w:rtl/>
        </w:rPr>
        <w:t xml:space="preserve"> ایده و طراحی پژوهش، </w:t>
      </w:r>
      <w:proofErr w:type="spellStart"/>
      <w:r w:rsidRPr="003B1290">
        <w:rPr>
          <w:rFonts w:ascii="IRANSharp" w:hAnsi="IRANSharp" w:cs="IRANSharp"/>
          <w:sz w:val="20"/>
          <w:szCs w:val="20"/>
          <w:rtl/>
        </w:rPr>
        <w:t>فلورا</w:t>
      </w:r>
      <w:proofErr w:type="spellEnd"/>
      <w:r w:rsidRPr="003B1290">
        <w:rPr>
          <w:rFonts w:ascii="IRANSharp" w:hAnsi="IRANSharp" w:cs="IRANSharp"/>
          <w:sz w:val="20"/>
          <w:szCs w:val="20"/>
          <w:rtl/>
        </w:rPr>
        <w:t xml:space="preserve"> </w:t>
      </w:r>
      <w:proofErr w:type="spellStart"/>
      <w:r w:rsidRPr="003B1290">
        <w:rPr>
          <w:rFonts w:ascii="IRANSharp" w:hAnsi="IRANSharp" w:cs="IRANSharp"/>
          <w:sz w:val="20"/>
          <w:szCs w:val="20"/>
          <w:rtl/>
        </w:rPr>
        <w:t>رحیم‌آقایی</w:t>
      </w:r>
      <w:proofErr w:type="spellEnd"/>
      <w:r w:rsidRPr="003B1290">
        <w:rPr>
          <w:rFonts w:ascii="IRANSharp" w:hAnsi="IRANSharp" w:cs="IRANSharp"/>
          <w:sz w:val="20"/>
          <w:szCs w:val="20"/>
          <w:rtl/>
        </w:rPr>
        <w:t xml:space="preserve"> (نویسنده سوم) ارایه ایده و طراحی پژوهش. همه نویسندگان در نگارش اولیه مقاله و بازنگری آن سهیم بوده و مسئولیت دقت و صحت مطالب مندرج را </w:t>
      </w:r>
      <w:proofErr w:type="spellStart"/>
      <w:r w:rsidRPr="003B1290">
        <w:rPr>
          <w:rFonts w:ascii="IRANSharp" w:hAnsi="IRANSharp" w:cs="IRANSharp"/>
          <w:sz w:val="20"/>
          <w:szCs w:val="20"/>
          <w:rtl/>
        </w:rPr>
        <w:t>می‌پذیرند</w:t>
      </w:r>
      <w:proofErr w:type="spellEnd"/>
      <w:r w:rsidRPr="003B1290">
        <w:rPr>
          <w:rFonts w:ascii="IRANSharp" w:hAnsi="IRANSharp" w:cs="IRANSharp"/>
          <w:sz w:val="20"/>
          <w:szCs w:val="20"/>
          <w:rtl/>
        </w:rPr>
        <w:t>.</w:t>
      </w:r>
    </w:p>
    <w:p w14:paraId="28D74176" w14:textId="77777777" w:rsidR="001C14F4" w:rsidRPr="003B1290" w:rsidRDefault="001C14F4" w:rsidP="001C14F4">
      <w:pPr>
        <w:pStyle w:val="a1"/>
        <w:jc w:val="both"/>
        <w:rPr>
          <w:rFonts w:ascii="IRANSharp" w:hAnsi="IRANSharp" w:cs="IRANSharp"/>
          <w:sz w:val="20"/>
          <w:szCs w:val="20"/>
          <w:rtl/>
        </w:rPr>
      </w:pPr>
      <w:r w:rsidRPr="003B1290">
        <w:rPr>
          <w:rFonts w:ascii="IRANSharp" w:hAnsi="IRANSharp" w:cs="IRANSharp"/>
          <w:sz w:val="20"/>
          <w:szCs w:val="20"/>
          <w:rtl/>
        </w:rPr>
        <w:t>منابع مالی: این مطالعه از پشتیبانی مالی هیچ موسسه یا سازمانی برخوردار نبوده است.</w:t>
      </w:r>
    </w:p>
    <w:p w14:paraId="64F715D2" w14:textId="77777777" w:rsidR="001C14F4" w:rsidRPr="003B1290" w:rsidRDefault="001C14F4" w:rsidP="001C14F4">
      <w:pPr>
        <w:jc w:val="left"/>
        <w:rPr>
          <w:rFonts w:ascii="IRANSharp" w:hAnsi="IRANSharp" w:cs="IRANSharp"/>
          <w:rtl/>
          <w:lang w:bidi="fa-IR"/>
        </w:rPr>
      </w:pPr>
    </w:p>
    <w:p w14:paraId="760CFDD7" w14:textId="77777777" w:rsidR="001C14F4" w:rsidRPr="003B1290" w:rsidRDefault="001C14F4" w:rsidP="001C14F4">
      <w:pPr>
        <w:jc w:val="left"/>
        <w:rPr>
          <w:rFonts w:ascii="IRANSharp" w:hAnsi="IRANSharp" w:cs="IRANSharp"/>
          <w:rtl/>
          <w:lang w:bidi="fa-IR"/>
        </w:rPr>
      </w:pPr>
    </w:p>
    <w:p w14:paraId="6B73182A" w14:textId="77777777" w:rsidR="001C14F4" w:rsidRPr="003B1290" w:rsidRDefault="001C14F4" w:rsidP="001C14F4">
      <w:pPr>
        <w:jc w:val="left"/>
        <w:rPr>
          <w:rFonts w:ascii="IRANSharp" w:hAnsi="IRANSharp" w:cs="IRANSharp"/>
          <w:rtl/>
          <w:lang w:bidi="fa-IR"/>
        </w:rPr>
      </w:pPr>
    </w:p>
    <w:p w14:paraId="3972F539" w14:textId="77777777" w:rsidR="001C14F4" w:rsidRPr="003B1290" w:rsidRDefault="001C14F4" w:rsidP="001C14F4">
      <w:pPr>
        <w:jc w:val="left"/>
        <w:rPr>
          <w:rFonts w:ascii="IRANSharp" w:hAnsi="IRANSharp" w:cs="IRANSharp"/>
          <w:rtl/>
          <w:lang w:bidi="fa-IR"/>
        </w:rPr>
      </w:pPr>
    </w:p>
    <w:p w14:paraId="0A367031" w14:textId="77777777" w:rsidR="001C14F4" w:rsidRPr="003B1290" w:rsidRDefault="001C14F4" w:rsidP="001C14F4">
      <w:pPr>
        <w:jc w:val="left"/>
        <w:rPr>
          <w:rFonts w:ascii="IRANSharp" w:hAnsi="IRANSharp" w:cs="IRANSharp"/>
          <w:rtl/>
          <w:lang w:bidi="fa-IR"/>
        </w:rPr>
      </w:pPr>
    </w:p>
    <w:p w14:paraId="1260D5F5" w14:textId="77777777" w:rsidR="00C2324B" w:rsidRPr="003B1290" w:rsidRDefault="00C2324B" w:rsidP="001C14F4">
      <w:pPr>
        <w:jc w:val="left"/>
        <w:rPr>
          <w:rFonts w:ascii="IRANSharp" w:hAnsi="IRANSharp" w:cs="IRANSharp"/>
          <w:rtl/>
          <w:lang w:bidi="fa-IR"/>
        </w:rPr>
      </w:pPr>
    </w:p>
    <w:p w14:paraId="2BC5D4F0" w14:textId="77777777" w:rsidR="00C2324B" w:rsidRPr="003B1290" w:rsidRDefault="00C2324B" w:rsidP="001C14F4">
      <w:pPr>
        <w:jc w:val="left"/>
        <w:rPr>
          <w:rFonts w:ascii="IRANSharp" w:hAnsi="IRANSharp" w:cs="IRANSharp"/>
          <w:rtl/>
          <w:lang w:bidi="fa-IR"/>
        </w:rPr>
      </w:pPr>
    </w:p>
    <w:p w14:paraId="513D0F82" w14:textId="77777777" w:rsidR="00C2324B" w:rsidRPr="003B1290" w:rsidRDefault="00C2324B" w:rsidP="001C14F4">
      <w:pPr>
        <w:jc w:val="left"/>
        <w:rPr>
          <w:rFonts w:ascii="IRANSharp" w:hAnsi="IRANSharp" w:cs="IRANSharp"/>
          <w:rtl/>
          <w:lang w:bidi="fa-IR"/>
        </w:rPr>
      </w:pPr>
    </w:p>
    <w:p w14:paraId="53726330" w14:textId="77777777" w:rsidR="00C2324B" w:rsidRPr="003B1290" w:rsidRDefault="00C2324B" w:rsidP="001C14F4">
      <w:pPr>
        <w:jc w:val="left"/>
        <w:rPr>
          <w:rFonts w:ascii="IRANSharp" w:hAnsi="IRANSharp" w:cs="IRANSharp"/>
          <w:rtl/>
          <w:lang w:bidi="fa-IR"/>
        </w:rPr>
      </w:pPr>
    </w:p>
    <w:p w14:paraId="410D6246" w14:textId="77777777" w:rsidR="00C2324B" w:rsidRPr="003B1290" w:rsidRDefault="00C2324B" w:rsidP="001C14F4">
      <w:pPr>
        <w:jc w:val="left"/>
        <w:rPr>
          <w:rFonts w:ascii="IRANSharp" w:hAnsi="IRANSharp" w:cs="IRANSharp"/>
          <w:rtl/>
          <w:lang w:bidi="fa-IR"/>
        </w:rPr>
      </w:pPr>
    </w:p>
    <w:p w14:paraId="7C85B3AA" w14:textId="77777777" w:rsidR="00C2324B" w:rsidRPr="003B1290" w:rsidRDefault="00C2324B" w:rsidP="001C14F4">
      <w:pPr>
        <w:jc w:val="left"/>
        <w:rPr>
          <w:rFonts w:ascii="IRANSharp" w:hAnsi="IRANSharp" w:cs="IRANSharp"/>
          <w:rtl/>
          <w:lang w:bidi="fa-IR"/>
        </w:rPr>
      </w:pPr>
    </w:p>
    <w:p w14:paraId="36CEDD45" w14:textId="77777777" w:rsidR="00C2324B" w:rsidRPr="003B1290" w:rsidRDefault="00C2324B" w:rsidP="001C14F4">
      <w:pPr>
        <w:jc w:val="left"/>
        <w:rPr>
          <w:rFonts w:ascii="IRANSharp" w:hAnsi="IRANSharp" w:cs="IRANSharp"/>
          <w:rtl/>
          <w:lang w:bidi="fa-IR"/>
        </w:rPr>
      </w:pPr>
    </w:p>
    <w:p w14:paraId="048D9648" w14:textId="77777777" w:rsidR="00C2324B" w:rsidRPr="003B1290" w:rsidRDefault="00C2324B" w:rsidP="001C14F4">
      <w:pPr>
        <w:jc w:val="left"/>
        <w:rPr>
          <w:rFonts w:ascii="IRANSharp" w:hAnsi="IRANSharp" w:cs="IRANSharp"/>
          <w:rtl/>
          <w:lang w:bidi="fa-IR"/>
        </w:rPr>
      </w:pPr>
    </w:p>
    <w:p w14:paraId="73FEE934" w14:textId="77777777" w:rsidR="00C2324B" w:rsidRPr="003B1290" w:rsidRDefault="00C2324B" w:rsidP="001C14F4">
      <w:pPr>
        <w:jc w:val="left"/>
        <w:rPr>
          <w:rFonts w:ascii="IRANSharp" w:hAnsi="IRANSharp" w:cs="IRANSharp"/>
          <w:rtl/>
          <w:lang w:bidi="fa-IR"/>
        </w:rPr>
      </w:pPr>
    </w:p>
    <w:p w14:paraId="2060A321" w14:textId="77777777" w:rsidR="00C2324B" w:rsidRPr="003B1290" w:rsidRDefault="00C2324B" w:rsidP="001C14F4">
      <w:pPr>
        <w:jc w:val="left"/>
        <w:rPr>
          <w:rFonts w:ascii="IRANSharp" w:hAnsi="IRANSharp" w:cs="IRANSharp"/>
          <w:rtl/>
          <w:lang w:bidi="fa-IR"/>
        </w:rPr>
      </w:pPr>
    </w:p>
    <w:p w14:paraId="74FC7C32" w14:textId="77777777" w:rsidR="00C2324B" w:rsidRPr="003B1290" w:rsidRDefault="00C2324B" w:rsidP="001C14F4">
      <w:pPr>
        <w:jc w:val="left"/>
        <w:rPr>
          <w:rFonts w:ascii="IRANSharp" w:hAnsi="IRANSharp" w:cs="IRANSharp"/>
          <w:rtl/>
          <w:lang w:bidi="fa-IR"/>
        </w:rPr>
      </w:pPr>
    </w:p>
    <w:p w14:paraId="3F7207B2" w14:textId="77777777" w:rsidR="00C2324B" w:rsidRPr="003B1290" w:rsidRDefault="00C2324B" w:rsidP="001C14F4">
      <w:pPr>
        <w:jc w:val="left"/>
        <w:rPr>
          <w:rFonts w:ascii="IRANSharp" w:hAnsi="IRANSharp" w:cs="IRANSharp"/>
          <w:rtl/>
          <w:lang w:bidi="fa-IR"/>
        </w:rPr>
      </w:pPr>
    </w:p>
    <w:p w14:paraId="0DF0009A" w14:textId="77777777" w:rsidR="00C2324B" w:rsidRPr="003B1290" w:rsidRDefault="00C2324B" w:rsidP="001C14F4">
      <w:pPr>
        <w:jc w:val="left"/>
        <w:rPr>
          <w:rFonts w:ascii="IRANSharp" w:hAnsi="IRANSharp" w:cs="IRANSharp"/>
          <w:rtl/>
          <w:lang w:bidi="fa-IR"/>
        </w:rPr>
      </w:pPr>
    </w:p>
    <w:p w14:paraId="6727B6A3" w14:textId="77777777" w:rsidR="00C2324B" w:rsidRPr="003B1290" w:rsidRDefault="00C2324B" w:rsidP="001C14F4">
      <w:pPr>
        <w:jc w:val="left"/>
        <w:rPr>
          <w:rFonts w:ascii="IRANSharp" w:hAnsi="IRANSharp" w:cs="IRANSharp"/>
          <w:rtl/>
          <w:lang w:bidi="fa-IR"/>
        </w:rPr>
      </w:pPr>
    </w:p>
    <w:p w14:paraId="1EE27FE2" w14:textId="77777777" w:rsidR="00C2324B" w:rsidRPr="003B1290" w:rsidRDefault="00C2324B" w:rsidP="001C14F4">
      <w:pPr>
        <w:jc w:val="left"/>
        <w:rPr>
          <w:rFonts w:ascii="IRANSharp" w:hAnsi="IRANSharp" w:cs="IRANSharp"/>
          <w:rtl/>
          <w:lang w:bidi="fa-IR"/>
        </w:rPr>
      </w:pPr>
    </w:p>
    <w:p w14:paraId="1EA212A1" w14:textId="77777777" w:rsidR="00C2324B" w:rsidRPr="003B1290" w:rsidRDefault="00C2324B" w:rsidP="001C14F4">
      <w:pPr>
        <w:jc w:val="left"/>
        <w:rPr>
          <w:rFonts w:ascii="IRANSharp" w:hAnsi="IRANSharp" w:cs="IRANSharp"/>
          <w:rtl/>
          <w:lang w:bidi="fa-IR"/>
        </w:rPr>
      </w:pPr>
    </w:p>
    <w:p w14:paraId="11911CDB" w14:textId="77777777" w:rsidR="00C2324B" w:rsidRPr="003B1290" w:rsidRDefault="00C2324B" w:rsidP="001C14F4">
      <w:pPr>
        <w:jc w:val="left"/>
        <w:rPr>
          <w:rFonts w:ascii="IRANSharp" w:hAnsi="IRANSharp" w:cs="IRANSharp"/>
          <w:rtl/>
          <w:lang w:bidi="fa-IR"/>
        </w:rPr>
      </w:pPr>
    </w:p>
    <w:p w14:paraId="0B35CBDC" w14:textId="2DBB62A4" w:rsidR="00C2324B" w:rsidRPr="003B1290" w:rsidRDefault="00C2324B" w:rsidP="001C14F4">
      <w:pPr>
        <w:jc w:val="left"/>
        <w:rPr>
          <w:rFonts w:ascii="IRANSharp" w:hAnsi="IRANSharp" w:cs="IRANSharp"/>
          <w:rtl/>
          <w:lang w:bidi="fa-IR"/>
        </w:rPr>
      </w:pPr>
      <w:r w:rsidRPr="003B1290">
        <w:rPr>
          <w:rFonts w:ascii="IRANSharp" w:hAnsi="IRANSharp" w:cs="IRANSharp" w:hint="cs"/>
          <w:rtl/>
          <w:lang w:bidi="fa-IR"/>
        </w:rPr>
        <w:lastRenderedPageBreak/>
        <w:t>صفحه 4: منابع</w:t>
      </w:r>
    </w:p>
    <w:p w14:paraId="58C27123" w14:textId="77777777" w:rsidR="003B1290" w:rsidRDefault="003B1290" w:rsidP="005C056F">
      <w:pPr>
        <w:bidi w:val="0"/>
        <w:jc w:val="left"/>
        <w:rPr>
          <w:rFonts w:ascii="IRANSharp" w:hAnsi="IRANSharp" w:cs="IRANSharp"/>
          <w:lang w:bidi="fa-IR"/>
        </w:rPr>
      </w:pPr>
    </w:p>
    <w:p w14:paraId="657AAB2A" w14:textId="37C9EE29" w:rsidR="005C056F" w:rsidRPr="003B1290" w:rsidRDefault="005C056F" w:rsidP="003B1290">
      <w:pPr>
        <w:bidi w:val="0"/>
        <w:jc w:val="left"/>
        <w:rPr>
          <w:rFonts w:cs="IRANSharp"/>
          <w:b/>
          <w:bCs/>
          <w:sz w:val="24"/>
          <w:szCs w:val="24"/>
          <w:lang w:bidi="fa-IR"/>
        </w:rPr>
      </w:pPr>
      <w:r w:rsidRPr="003B1290">
        <w:rPr>
          <w:rFonts w:cs="IRANSharp"/>
          <w:b/>
          <w:bCs/>
          <w:sz w:val="24"/>
          <w:szCs w:val="24"/>
          <w:lang w:bidi="fa-IR"/>
        </w:rPr>
        <w:t>References</w:t>
      </w:r>
    </w:p>
    <w:p w14:paraId="2E056045" w14:textId="77777777" w:rsidR="001C14F4" w:rsidRPr="003B1290" w:rsidRDefault="001C14F4" w:rsidP="001C14F4">
      <w:pPr>
        <w:jc w:val="left"/>
        <w:rPr>
          <w:rFonts w:cs="IRANSharp"/>
          <w:sz w:val="24"/>
          <w:szCs w:val="24"/>
          <w:rtl/>
          <w:lang w:bidi="fa-IR"/>
        </w:rPr>
      </w:pPr>
    </w:p>
    <w:p w14:paraId="1F4B1421"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World Health Organization. Relapse prevention and recovery support in substance use disorders. Copenhagen: WHO Regional Office for Europe; 2022.</w:t>
      </w:r>
    </w:p>
    <w:p w14:paraId="1E500065"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United Nations Office on Drugs and Crime (UNODC). </w:t>
      </w:r>
      <w:r w:rsidRPr="003B1290">
        <w:rPr>
          <w:rFonts w:eastAsia="Times New Roman" w:cs="IRANSharp"/>
          <w:i/>
          <w:iCs/>
          <w:sz w:val="24"/>
          <w:szCs w:val="24"/>
          <w:lang w:bidi="fa-IR"/>
        </w:rPr>
        <w:t>World drug report 2023</w:t>
      </w:r>
      <w:r w:rsidRPr="003B1290">
        <w:rPr>
          <w:rFonts w:eastAsia="Times New Roman" w:cs="IRANSharp"/>
          <w:sz w:val="24"/>
          <w:szCs w:val="24"/>
          <w:lang w:bidi="fa-IR"/>
        </w:rPr>
        <w:t>. Vienna: United Nations; 2023.</w:t>
      </w:r>
    </w:p>
    <w:p w14:paraId="7E2BE453" w14:textId="47755716"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Abbasi M, </w:t>
      </w:r>
      <w:proofErr w:type="spellStart"/>
      <w:r w:rsidRPr="003B1290">
        <w:rPr>
          <w:rFonts w:eastAsia="Times New Roman" w:cs="IRANSharp"/>
          <w:sz w:val="24"/>
          <w:szCs w:val="24"/>
          <w:lang w:bidi="fa-IR"/>
        </w:rPr>
        <w:t>Ghadampour</w:t>
      </w:r>
      <w:proofErr w:type="spellEnd"/>
      <w:r w:rsidRPr="003B1290">
        <w:rPr>
          <w:rFonts w:eastAsia="Times New Roman" w:cs="IRANSharp"/>
          <w:sz w:val="24"/>
          <w:szCs w:val="24"/>
          <w:lang w:bidi="fa-IR"/>
        </w:rPr>
        <w:t xml:space="preserve"> E, </w:t>
      </w:r>
      <w:proofErr w:type="spellStart"/>
      <w:r w:rsidRPr="003B1290">
        <w:rPr>
          <w:rFonts w:eastAsia="Times New Roman" w:cs="IRANSharp"/>
          <w:sz w:val="24"/>
          <w:szCs w:val="24"/>
          <w:lang w:bidi="fa-IR"/>
        </w:rPr>
        <w:t>Bahrami</w:t>
      </w:r>
      <w:proofErr w:type="spellEnd"/>
      <w:r w:rsidRPr="003B1290">
        <w:rPr>
          <w:rFonts w:eastAsia="Times New Roman" w:cs="IRANSharp"/>
          <w:sz w:val="24"/>
          <w:szCs w:val="24"/>
          <w:lang w:bidi="fa-IR"/>
        </w:rPr>
        <w:t xml:space="preserve"> E, Mousavi MA. Effectiveness of acceptance and commitment therapy on dysfunctional attitudes, abstinence self-efficacy, and psychological well-being in substance-dependent individuals. </w:t>
      </w:r>
      <w:r w:rsidRPr="003B1290">
        <w:rPr>
          <w:rFonts w:eastAsia="Times New Roman" w:cs="IRANSharp"/>
          <w:i/>
          <w:iCs/>
          <w:sz w:val="24"/>
          <w:szCs w:val="24"/>
          <w:lang w:bidi="fa-IR"/>
        </w:rPr>
        <w:t>Addiction Research Quarterly</w:t>
      </w:r>
      <w:r w:rsidRPr="003B1290">
        <w:rPr>
          <w:rFonts w:eastAsia="Times New Roman" w:cs="IRANSharp"/>
          <w:sz w:val="24"/>
          <w:szCs w:val="24"/>
          <w:lang w:bidi="fa-IR"/>
        </w:rPr>
        <w:t>. 2024;18(73):181-204</w:t>
      </w:r>
      <w:r w:rsidR="007F2B4C" w:rsidRPr="003B1290">
        <w:rPr>
          <w:rFonts w:eastAsia="Times New Roman" w:cs="IRANSharp"/>
          <w:sz w:val="24"/>
          <w:szCs w:val="24"/>
          <w:rtl/>
          <w:lang w:bidi="fa-IR"/>
        </w:rPr>
        <w:t xml:space="preserve">. </w:t>
      </w:r>
      <w:r w:rsidR="007F2B4C" w:rsidRPr="00CB0EA6">
        <w:rPr>
          <w:sz w:val="24"/>
          <w:szCs w:val="24"/>
        </w:rPr>
        <w:t xml:space="preserve">DOI: </w:t>
      </w:r>
      <w:r w:rsidR="007F2B4C" w:rsidRPr="00CB0EA6">
        <w:rPr>
          <w:b/>
          <w:bCs/>
          <w:sz w:val="24"/>
          <w:szCs w:val="24"/>
        </w:rPr>
        <w:t>10.61186/etiadpajohi.18.73.</w:t>
      </w:r>
      <w:proofErr w:type="gramStart"/>
      <w:r w:rsidR="007F2B4C" w:rsidRPr="00CB0EA6">
        <w:rPr>
          <w:b/>
          <w:bCs/>
          <w:sz w:val="24"/>
          <w:szCs w:val="24"/>
        </w:rPr>
        <w:t>181</w:t>
      </w:r>
      <w:r w:rsidR="007F2B4C" w:rsidRPr="003B1290">
        <w:rPr>
          <w:rFonts w:eastAsia="Times New Roman" w:cs="IRANSharp"/>
          <w:sz w:val="24"/>
          <w:szCs w:val="24"/>
          <w:lang w:bidi="fa-IR"/>
        </w:rPr>
        <w:t xml:space="preserve"> </w:t>
      </w:r>
      <w:r w:rsidR="007F2B4C" w:rsidRPr="003B1290">
        <w:rPr>
          <w:rFonts w:eastAsia="Times New Roman" w:cs="IRANSharp"/>
          <w:sz w:val="24"/>
          <w:szCs w:val="24"/>
          <w:rtl/>
          <w:lang w:bidi="fa-IR"/>
        </w:rPr>
        <w:t xml:space="preserve"> </w:t>
      </w:r>
      <w:r w:rsidRPr="003B1290">
        <w:rPr>
          <w:rFonts w:eastAsia="Times New Roman" w:cs="IRANSharp"/>
          <w:sz w:val="24"/>
          <w:szCs w:val="24"/>
          <w:lang w:bidi="fa-IR"/>
        </w:rPr>
        <w:t>Persian</w:t>
      </w:r>
      <w:proofErr w:type="gramEnd"/>
      <w:r w:rsidRPr="003B1290">
        <w:rPr>
          <w:rFonts w:eastAsia="Times New Roman" w:cs="IRANSharp"/>
          <w:sz w:val="24"/>
          <w:szCs w:val="24"/>
          <w:lang w:bidi="fa-IR"/>
        </w:rPr>
        <w:t>]</w:t>
      </w:r>
    </w:p>
    <w:p w14:paraId="74E348D9" w14:textId="15452819" w:rsidR="005C056F" w:rsidRPr="003B1290" w:rsidRDefault="005C056F" w:rsidP="003412D5">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Leopold T. Gender differences in the consequences of divorce: multiple outcomes. </w:t>
      </w:r>
      <w:r w:rsidRPr="003B1290">
        <w:rPr>
          <w:rFonts w:eastAsia="Times New Roman" w:cs="IRANSharp"/>
          <w:i/>
          <w:iCs/>
          <w:sz w:val="24"/>
          <w:szCs w:val="24"/>
          <w:lang w:bidi="fa-IR"/>
        </w:rPr>
        <w:t>Demography</w:t>
      </w:r>
      <w:r w:rsidRPr="003B1290">
        <w:rPr>
          <w:rFonts w:eastAsia="Times New Roman" w:cs="IRANSharp"/>
          <w:sz w:val="24"/>
          <w:szCs w:val="24"/>
          <w:lang w:bidi="fa-IR"/>
        </w:rPr>
        <w:t>. 2018;55(3):769-797. doi:10.1007/s13524-018-0667-6</w:t>
      </w:r>
    </w:p>
    <w:p w14:paraId="7F3A976A" w14:textId="77777777" w:rsidR="005A48BE" w:rsidRPr="003B1290" w:rsidRDefault="005A48BE" w:rsidP="005A48BE">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Mohammadi M, Jabal </w:t>
      </w:r>
      <w:proofErr w:type="spellStart"/>
      <w:r w:rsidRPr="003B1290">
        <w:rPr>
          <w:rFonts w:eastAsia="Times New Roman" w:cs="IRANSharp"/>
          <w:sz w:val="24"/>
          <w:szCs w:val="24"/>
          <w:lang w:bidi="fa-IR"/>
        </w:rPr>
        <w:t>Ameli</w:t>
      </w:r>
      <w:proofErr w:type="spellEnd"/>
      <w:r w:rsidRPr="003B1290">
        <w:rPr>
          <w:rFonts w:eastAsia="Times New Roman" w:cs="IRANSharp"/>
          <w:sz w:val="24"/>
          <w:szCs w:val="24"/>
          <w:lang w:bidi="fa-IR"/>
        </w:rPr>
        <w:t xml:space="preserve"> S. Effectiveness of group schema therapy on self-criticism and distress tolerance in women with substance-dependent spouses. </w:t>
      </w:r>
      <w:r w:rsidRPr="003B1290">
        <w:rPr>
          <w:rFonts w:eastAsia="Times New Roman" w:cs="IRANSharp"/>
          <w:i/>
          <w:iCs/>
          <w:sz w:val="24"/>
          <w:szCs w:val="24"/>
          <w:lang w:bidi="fa-IR"/>
        </w:rPr>
        <w:t>Addiction Research Quarterly</w:t>
      </w:r>
      <w:r w:rsidRPr="003B1290">
        <w:rPr>
          <w:rFonts w:eastAsia="Times New Roman" w:cs="IRANSharp"/>
          <w:sz w:val="24"/>
          <w:szCs w:val="24"/>
          <w:lang w:bidi="fa-IR"/>
        </w:rPr>
        <w:t xml:space="preserve">. </w:t>
      </w:r>
      <w:proofErr w:type="gramStart"/>
      <w:r w:rsidRPr="003B1290">
        <w:rPr>
          <w:rFonts w:eastAsia="Times New Roman" w:cs="IRANSharp"/>
          <w:sz w:val="24"/>
          <w:szCs w:val="24"/>
          <w:lang w:bidi="fa-IR"/>
        </w:rPr>
        <w:t>2024;17:221</w:t>
      </w:r>
      <w:proofErr w:type="gramEnd"/>
      <w:r w:rsidRPr="003B1290">
        <w:rPr>
          <w:rFonts w:eastAsia="Times New Roman" w:cs="IRANSharp"/>
          <w:sz w:val="24"/>
          <w:szCs w:val="24"/>
          <w:lang w:bidi="fa-IR"/>
        </w:rPr>
        <w:t xml:space="preserve">-244. </w:t>
      </w:r>
      <w:r w:rsidRPr="003B1290">
        <w:rPr>
          <w:rFonts w:eastAsia="Times New Roman" w:cs="IRANSharp"/>
          <w:b/>
          <w:bCs/>
          <w:sz w:val="24"/>
          <w:szCs w:val="24"/>
          <w:lang w:bidi="fa-IR"/>
        </w:rPr>
        <w:t>[Persian].</w:t>
      </w:r>
    </w:p>
    <w:p w14:paraId="052518B6" w14:textId="5B379ACD" w:rsidR="005C056F" w:rsidRPr="003B1290" w:rsidRDefault="005C056F" w:rsidP="005A48BE">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eastAsia="Times New Roman" w:cs="IRANSharp"/>
          <w:sz w:val="24"/>
          <w:szCs w:val="24"/>
          <w:lang w:bidi="fa-IR"/>
        </w:rPr>
        <w:t>Mancheri</w:t>
      </w:r>
      <w:proofErr w:type="spellEnd"/>
      <w:r w:rsidRPr="003B1290">
        <w:rPr>
          <w:rFonts w:eastAsia="Times New Roman" w:cs="IRANSharp"/>
          <w:sz w:val="24"/>
          <w:szCs w:val="24"/>
          <w:lang w:bidi="fa-IR"/>
        </w:rPr>
        <w:t xml:space="preserve"> H, Sabzi Z, </w:t>
      </w:r>
      <w:proofErr w:type="spellStart"/>
      <w:r w:rsidRPr="003B1290">
        <w:rPr>
          <w:rFonts w:eastAsia="Times New Roman" w:cs="IRANSharp"/>
          <w:sz w:val="24"/>
          <w:szCs w:val="24"/>
          <w:lang w:bidi="fa-IR"/>
        </w:rPr>
        <w:t>Alavi</w:t>
      </w:r>
      <w:proofErr w:type="spellEnd"/>
      <w:r w:rsidRPr="003B1290">
        <w:rPr>
          <w:rFonts w:eastAsia="Times New Roman" w:cs="IRANSharp"/>
          <w:sz w:val="24"/>
          <w:szCs w:val="24"/>
          <w:lang w:bidi="fa-IR"/>
        </w:rPr>
        <w:t xml:space="preserve"> M, </w:t>
      </w:r>
      <w:proofErr w:type="spellStart"/>
      <w:r w:rsidRPr="003B1290">
        <w:rPr>
          <w:rFonts w:eastAsia="Times New Roman" w:cs="IRANSharp"/>
          <w:sz w:val="24"/>
          <w:szCs w:val="24"/>
          <w:lang w:bidi="fa-IR"/>
        </w:rPr>
        <w:t>Vakili</w:t>
      </w:r>
      <w:proofErr w:type="spellEnd"/>
      <w:r w:rsidRPr="003B1290">
        <w:rPr>
          <w:rFonts w:eastAsia="Times New Roman" w:cs="IRANSharp"/>
          <w:sz w:val="24"/>
          <w:szCs w:val="24"/>
          <w:lang w:bidi="fa-IR"/>
        </w:rPr>
        <w:t xml:space="preserve"> MA, </w:t>
      </w:r>
      <w:proofErr w:type="spellStart"/>
      <w:r w:rsidRPr="003B1290">
        <w:rPr>
          <w:rFonts w:eastAsia="Times New Roman" w:cs="IRANSharp"/>
          <w:sz w:val="24"/>
          <w:szCs w:val="24"/>
          <w:lang w:bidi="fa-IR"/>
        </w:rPr>
        <w:t>Maghsoudi</w:t>
      </w:r>
      <w:proofErr w:type="spellEnd"/>
      <w:r w:rsidRPr="003B1290">
        <w:rPr>
          <w:rFonts w:eastAsia="Times New Roman" w:cs="IRANSharp"/>
          <w:sz w:val="24"/>
          <w:szCs w:val="24"/>
          <w:lang w:bidi="fa-IR"/>
        </w:rPr>
        <w:t xml:space="preserve"> J. Quality of life of women with addicted husbands and related factors in </w:t>
      </w:r>
      <w:proofErr w:type="spellStart"/>
      <w:r w:rsidRPr="003B1290">
        <w:rPr>
          <w:rFonts w:eastAsia="Times New Roman" w:cs="IRANSharp"/>
          <w:sz w:val="24"/>
          <w:szCs w:val="24"/>
          <w:lang w:bidi="fa-IR"/>
        </w:rPr>
        <w:t>Gorgan</w:t>
      </w:r>
      <w:proofErr w:type="spellEnd"/>
      <w:r w:rsidRPr="003B1290">
        <w:rPr>
          <w:rFonts w:eastAsia="Times New Roman" w:cs="IRANSharp"/>
          <w:sz w:val="24"/>
          <w:szCs w:val="24"/>
          <w:lang w:bidi="fa-IR"/>
        </w:rPr>
        <w:t xml:space="preserve">, Iran. </w:t>
      </w:r>
      <w:r w:rsidRPr="003B1290">
        <w:rPr>
          <w:rFonts w:eastAsia="Times New Roman" w:cs="IRANSharp"/>
          <w:i/>
          <w:iCs/>
          <w:sz w:val="24"/>
          <w:szCs w:val="24"/>
          <w:lang w:bidi="fa-IR"/>
        </w:rPr>
        <w:t xml:space="preserve">J Res Dev </w:t>
      </w:r>
      <w:proofErr w:type="spellStart"/>
      <w:r w:rsidRPr="003B1290">
        <w:rPr>
          <w:rFonts w:eastAsia="Times New Roman" w:cs="IRANSharp"/>
          <w:i/>
          <w:iCs/>
          <w:sz w:val="24"/>
          <w:szCs w:val="24"/>
          <w:lang w:bidi="fa-IR"/>
        </w:rPr>
        <w:t>Nurs</w:t>
      </w:r>
      <w:proofErr w:type="spellEnd"/>
      <w:r w:rsidRPr="003B1290">
        <w:rPr>
          <w:rFonts w:eastAsia="Times New Roman" w:cs="IRANSharp"/>
          <w:i/>
          <w:iCs/>
          <w:sz w:val="24"/>
          <w:szCs w:val="24"/>
          <w:lang w:bidi="fa-IR"/>
        </w:rPr>
        <w:t xml:space="preserve"> Midwifery</w:t>
      </w:r>
      <w:r w:rsidRPr="003B1290">
        <w:rPr>
          <w:rFonts w:eastAsia="Times New Roman" w:cs="IRANSharp"/>
          <w:sz w:val="24"/>
          <w:szCs w:val="24"/>
          <w:lang w:bidi="fa-IR"/>
        </w:rPr>
        <w:t>. 2019;18(1):9-12. doi:10.52547/jgbfnm.18.1.9</w:t>
      </w:r>
    </w:p>
    <w:p w14:paraId="7B31BF4D"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cs="IRANSharp"/>
          <w:color w:val="000000"/>
          <w:sz w:val="24"/>
          <w:szCs w:val="24"/>
          <w:shd w:val="clear" w:color="auto" w:fill="FFFFFF"/>
        </w:rPr>
        <w:t>Torkashvand</w:t>
      </w:r>
      <w:proofErr w:type="spellEnd"/>
      <w:r w:rsidRPr="003B1290">
        <w:rPr>
          <w:rFonts w:cs="IRANSharp"/>
          <w:color w:val="000000"/>
          <w:sz w:val="24"/>
          <w:szCs w:val="24"/>
          <w:shd w:val="clear" w:color="auto" w:fill="FFFFFF"/>
        </w:rPr>
        <w:t xml:space="preserve"> F, </w:t>
      </w:r>
      <w:proofErr w:type="spellStart"/>
      <w:r w:rsidRPr="003B1290">
        <w:rPr>
          <w:rFonts w:cs="IRANSharp"/>
          <w:color w:val="000000"/>
          <w:sz w:val="24"/>
          <w:szCs w:val="24"/>
          <w:shd w:val="clear" w:color="auto" w:fill="FFFFFF"/>
        </w:rPr>
        <w:t>Naghizadeh</w:t>
      </w:r>
      <w:proofErr w:type="spellEnd"/>
      <w:r w:rsidRPr="003B1290">
        <w:rPr>
          <w:rFonts w:cs="IRANSharp"/>
          <w:color w:val="000000"/>
          <w:sz w:val="24"/>
          <w:szCs w:val="24"/>
          <w:shd w:val="clear" w:color="auto" w:fill="FFFFFF"/>
        </w:rPr>
        <w:t xml:space="preserve"> E, Golchin M. A Phenomenological Analysis of Women's Lived Experiences of Spousal Addiction: A Case Study of the </w:t>
      </w:r>
      <w:proofErr w:type="spellStart"/>
      <w:r w:rsidRPr="003B1290">
        <w:rPr>
          <w:rFonts w:cs="IRANSharp"/>
          <w:color w:val="000000"/>
          <w:sz w:val="24"/>
          <w:szCs w:val="24"/>
          <w:shd w:val="clear" w:color="auto" w:fill="FFFFFF"/>
        </w:rPr>
        <w:t>Kolak</w:t>
      </w:r>
      <w:proofErr w:type="spellEnd"/>
      <w:r w:rsidRPr="003B1290">
        <w:rPr>
          <w:rFonts w:cs="IRANSharp"/>
          <w:color w:val="000000"/>
          <w:sz w:val="24"/>
          <w:szCs w:val="24"/>
          <w:shd w:val="clear" w:color="auto" w:fill="FFFFFF"/>
        </w:rPr>
        <w:t xml:space="preserve"> No Neighborhood, Karaj. Research on Addiction 2026; 19 (78) :77-109. </w:t>
      </w:r>
      <w:hyperlink r:id="rId16" w:history="1">
        <w:r w:rsidRPr="003B1290">
          <w:rPr>
            <w:rStyle w:val="Hyperlink"/>
            <w:rFonts w:cs="IRANSharp"/>
            <w:color w:val="08366C"/>
            <w:sz w:val="24"/>
            <w:szCs w:val="24"/>
            <w:bdr w:val="none" w:sz="0" w:space="0" w:color="auto" w:frame="1"/>
            <w:shd w:val="clear" w:color="auto" w:fill="FFFFFF"/>
          </w:rPr>
          <w:t>10.22034/ETI.19.78.77</w:t>
        </w:r>
      </w:hyperlink>
      <w:r w:rsidRPr="003B1290">
        <w:rPr>
          <w:rFonts w:eastAsia="Times New Roman" w:cs="IRANSharp"/>
          <w:sz w:val="24"/>
          <w:szCs w:val="24"/>
          <w:lang w:bidi="fa-IR"/>
        </w:rPr>
        <w:t xml:space="preserve"> </w:t>
      </w:r>
    </w:p>
    <w:p w14:paraId="299C3F45" w14:textId="1BEBEF35" w:rsidR="001F0526" w:rsidRPr="003B1290" w:rsidRDefault="001F0526" w:rsidP="001F0526">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eastAsia="Times New Roman" w:cs="IRANSharp"/>
          <w:sz w:val="24"/>
          <w:szCs w:val="24"/>
          <w:lang w:bidi="fa-IR"/>
        </w:rPr>
        <w:t>mostadam</w:t>
      </w:r>
      <w:proofErr w:type="spellEnd"/>
      <w:r w:rsidRPr="003B1290">
        <w:rPr>
          <w:rFonts w:eastAsia="Times New Roman" w:cs="IRANSharp"/>
          <w:sz w:val="24"/>
          <w:szCs w:val="24"/>
          <w:lang w:bidi="fa-IR"/>
        </w:rPr>
        <w:t xml:space="preserve"> Z, </w:t>
      </w:r>
      <w:proofErr w:type="spellStart"/>
      <w:r w:rsidRPr="003B1290">
        <w:rPr>
          <w:rFonts w:eastAsia="Times New Roman" w:cs="IRANSharp"/>
          <w:sz w:val="24"/>
          <w:szCs w:val="24"/>
          <w:lang w:bidi="fa-IR"/>
        </w:rPr>
        <w:t>rezaee</w:t>
      </w:r>
      <w:proofErr w:type="spellEnd"/>
      <w:r w:rsidRPr="003B1290">
        <w:rPr>
          <w:rFonts w:eastAsia="Times New Roman" w:cs="IRANSharp"/>
          <w:sz w:val="24"/>
          <w:szCs w:val="24"/>
          <w:lang w:bidi="fa-IR"/>
        </w:rPr>
        <w:t xml:space="preserve"> sharif A, </w:t>
      </w:r>
      <w:proofErr w:type="spellStart"/>
      <w:r w:rsidRPr="003B1290">
        <w:rPr>
          <w:rFonts w:eastAsia="Times New Roman" w:cs="IRANSharp"/>
          <w:sz w:val="24"/>
          <w:szCs w:val="24"/>
          <w:lang w:bidi="fa-IR"/>
        </w:rPr>
        <w:t>sarrami</w:t>
      </w:r>
      <w:proofErr w:type="spellEnd"/>
      <w:r w:rsidRPr="003B1290">
        <w:rPr>
          <w:rFonts w:eastAsia="Times New Roman" w:cs="IRANSharp"/>
          <w:sz w:val="24"/>
          <w:szCs w:val="24"/>
          <w:lang w:bidi="fa-IR"/>
        </w:rPr>
        <w:t xml:space="preserve"> H R. The Lived Experience of Women Seeking Divorce with a Substance-Dependent Spouse: </w:t>
      </w:r>
      <w:r w:rsidRPr="003B1290">
        <w:rPr>
          <w:rFonts w:eastAsia="Times New Roman" w:cs="IRANSharp"/>
          <w:i/>
          <w:iCs/>
          <w:sz w:val="24"/>
          <w:szCs w:val="24"/>
          <w:lang w:bidi="fa-IR"/>
        </w:rPr>
        <w:t>A Phenomenological Study. Research on Addiction</w:t>
      </w:r>
      <w:r w:rsidRPr="003B1290">
        <w:rPr>
          <w:rFonts w:eastAsia="Times New Roman" w:cs="IRANSharp"/>
          <w:sz w:val="24"/>
          <w:szCs w:val="24"/>
          <w:lang w:bidi="fa-IR"/>
        </w:rPr>
        <w:t xml:space="preserve"> 2024; 17 (70) :55-7. Doi: </w:t>
      </w:r>
      <w:hyperlink r:id="rId17" w:history="1">
        <w:r w:rsidRPr="003B1290">
          <w:rPr>
            <w:rStyle w:val="Hyperlink"/>
            <w:rFonts w:eastAsia="Times New Roman" w:cs="IRANSharp"/>
            <w:sz w:val="24"/>
            <w:szCs w:val="24"/>
            <w:lang w:bidi="fa-IR"/>
          </w:rPr>
          <w:t>10.61186/etiadpajohi.17.70.55</w:t>
        </w:r>
      </w:hyperlink>
    </w:p>
    <w:p w14:paraId="63D62EC1" w14:textId="46C2FCF4" w:rsidR="00224CB4" w:rsidRPr="003B1290" w:rsidRDefault="005C056F" w:rsidP="001F0526">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eastAsia="Times New Roman" w:cs="IRANSharp"/>
          <w:sz w:val="24"/>
          <w:szCs w:val="24"/>
          <w:lang w:val="en" w:bidi="fa-IR"/>
        </w:rPr>
        <w:t>Omidian</w:t>
      </w:r>
      <w:proofErr w:type="spellEnd"/>
      <w:r w:rsidRPr="003B1290">
        <w:rPr>
          <w:rFonts w:eastAsia="Times New Roman" w:cs="IRANSharp"/>
          <w:sz w:val="24"/>
          <w:szCs w:val="24"/>
          <w:lang w:val="en" w:bidi="fa-IR"/>
        </w:rPr>
        <w:t xml:space="preserve"> S, </w:t>
      </w:r>
      <w:proofErr w:type="spellStart"/>
      <w:r w:rsidRPr="003B1290">
        <w:rPr>
          <w:rFonts w:eastAsia="Times New Roman" w:cs="IRANSharp"/>
          <w:sz w:val="24"/>
          <w:szCs w:val="24"/>
          <w:lang w:val="en" w:bidi="fa-IR"/>
        </w:rPr>
        <w:t>Kazemian</w:t>
      </w:r>
      <w:proofErr w:type="spellEnd"/>
      <w:r w:rsidRPr="003B1290">
        <w:rPr>
          <w:rFonts w:eastAsia="Times New Roman" w:cs="IRANSharp"/>
          <w:sz w:val="24"/>
          <w:szCs w:val="24"/>
          <w:lang w:val="en" w:bidi="fa-IR"/>
        </w:rPr>
        <w:t xml:space="preserve"> Moghadam K, Haroon Rashidi H. The effectiveness of compassion</w:t>
      </w:r>
      <w:r w:rsidRPr="003B1290">
        <w:rPr>
          <w:rFonts w:eastAsia="Times New Roman" w:cs="IRANSharp"/>
          <w:sz w:val="24"/>
          <w:szCs w:val="24"/>
          <w:lang w:val="en" w:bidi="fa-IR"/>
        </w:rPr>
        <w:noBreakHyphen/>
        <w:t>based therapy on distress tolerance and relationship beliefs of women with substance</w:t>
      </w:r>
      <w:r w:rsidRPr="003B1290">
        <w:rPr>
          <w:rFonts w:eastAsia="Times New Roman" w:cs="IRANSharp"/>
          <w:sz w:val="24"/>
          <w:szCs w:val="24"/>
          <w:lang w:val="en" w:bidi="fa-IR"/>
        </w:rPr>
        <w:noBreakHyphen/>
        <w:t xml:space="preserve">dependent spouses. </w:t>
      </w:r>
      <w:proofErr w:type="spellStart"/>
      <w:r w:rsidRPr="003B1290">
        <w:rPr>
          <w:rFonts w:eastAsia="Times New Roman" w:cs="IRANSharp"/>
          <w:i/>
          <w:iCs/>
          <w:sz w:val="24"/>
          <w:szCs w:val="24"/>
          <w:lang w:val="en" w:bidi="fa-IR"/>
        </w:rPr>
        <w:t>Etiadpajohi</w:t>
      </w:r>
      <w:proofErr w:type="spellEnd"/>
      <w:r w:rsidRPr="003B1290">
        <w:rPr>
          <w:rFonts w:eastAsia="Times New Roman" w:cs="IRANSharp"/>
          <w:sz w:val="24"/>
          <w:szCs w:val="24"/>
          <w:lang w:val="en" w:bidi="fa-IR"/>
        </w:rPr>
        <w:t>. 2022;16(64):309</w:t>
      </w:r>
      <w:r w:rsidRPr="003B1290">
        <w:rPr>
          <w:rFonts w:eastAsia="Times New Roman" w:cs="IRANSharp"/>
          <w:sz w:val="24"/>
          <w:szCs w:val="24"/>
          <w:lang w:val="en" w:bidi="fa-IR"/>
        </w:rPr>
        <w:noBreakHyphen/>
        <w:t>327.</w:t>
      </w:r>
      <w:r w:rsidR="007F2B4C" w:rsidRPr="003B1290">
        <w:rPr>
          <w:rFonts w:eastAsia="Times New Roman" w:cs="IRANSharp"/>
          <w:sz w:val="24"/>
          <w:szCs w:val="24"/>
          <w:rtl/>
          <w:lang w:val="en" w:bidi="fa-IR"/>
        </w:rPr>
        <w:t xml:space="preserve"> </w:t>
      </w:r>
      <w:r w:rsidR="007F2B4C" w:rsidRPr="00CB0EA6">
        <w:rPr>
          <w:sz w:val="24"/>
          <w:szCs w:val="24"/>
        </w:rPr>
        <w:t xml:space="preserve">DOI: </w:t>
      </w:r>
      <w:r w:rsidR="007F2B4C" w:rsidRPr="00CB0EA6">
        <w:rPr>
          <w:b/>
          <w:bCs/>
          <w:sz w:val="24"/>
          <w:szCs w:val="24"/>
        </w:rPr>
        <w:t>10.52547/etiadpajohi.16.64.309</w:t>
      </w:r>
      <w:r w:rsidRPr="003B1290">
        <w:rPr>
          <w:rFonts w:eastAsia="Times New Roman" w:cs="IRANSharp"/>
          <w:sz w:val="24"/>
          <w:szCs w:val="24"/>
          <w:lang w:val="en" w:bidi="fa-IR"/>
        </w:rPr>
        <w:t xml:space="preserve"> </w:t>
      </w:r>
      <w:r w:rsidRPr="003B1290">
        <w:rPr>
          <w:rFonts w:eastAsia="Times New Roman" w:cs="IRANSharp"/>
          <w:sz w:val="24"/>
          <w:szCs w:val="24"/>
          <w:lang w:bidi="fa-IR"/>
        </w:rPr>
        <w:t>[Persian]</w:t>
      </w:r>
    </w:p>
    <w:p w14:paraId="6CBCA88B" w14:textId="5BCD08C4" w:rsidR="005C056F" w:rsidRPr="003B1290" w:rsidRDefault="005C056F" w:rsidP="00224CB4">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eastAsia="Times New Roman" w:cs="IRANSharp"/>
          <w:sz w:val="24"/>
          <w:szCs w:val="24"/>
          <w:lang w:bidi="fa-IR"/>
        </w:rPr>
        <w:t>Zoghi</w:t>
      </w:r>
      <w:proofErr w:type="spellEnd"/>
      <w:r w:rsidRPr="003B1290">
        <w:rPr>
          <w:rFonts w:eastAsia="Times New Roman" w:cs="IRANSharp"/>
          <w:sz w:val="24"/>
          <w:szCs w:val="24"/>
          <w:lang w:bidi="fa-IR"/>
        </w:rPr>
        <w:t xml:space="preserve"> L, </w:t>
      </w:r>
      <w:proofErr w:type="spellStart"/>
      <w:r w:rsidRPr="003B1290">
        <w:rPr>
          <w:rFonts w:eastAsia="Times New Roman" w:cs="IRANSharp"/>
          <w:sz w:val="24"/>
          <w:szCs w:val="24"/>
          <w:lang w:bidi="fa-IR"/>
        </w:rPr>
        <w:t>Ajilchi</w:t>
      </w:r>
      <w:proofErr w:type="spellEnd"/>
      <w:r w:rsidRPr="003B1290">
        <w:rPr>
          <w:rFonts w:eastAsia="Times New Roman" w:cs="IRANSharp"/>
          <w:sz w:val="24"/>
          <w:szCs w:val="24"/>
          <w:lang w:bidi="fa-IR"/>
        </w:rPr>
        <w:t xml:space="preserve"> B, </w:t>
      </w:r>
      <w:proofErr w:type="spellStart"/>
      <w:r w:rsidRPr="003B1290">
        <w:rPr>
          <w:rFonts w:eastAsia="Times New Roman" w:cs="IRANSharp"/>
          <w:sz w:val="24"/>
          <w:szCs w:val="24"/>
          <w:lang w:bidi="fa-IR"/>
        </w:rPr>
        <w:t>Gholamalieie</w:t>
      </w:r>
      <w:proofErr w:type="spellEnd"/>
      <w:r w:rsidRPr="003B1290">
        <w:rPr>
          <w:rFonts w:eastAsia="Times New Roman" w:cs="IRANSharp"/>
          <w:sz w:val="24"/>
          <w:szCs w:val="24"/>
          <w:lang w:bidi="fa-IR"/>
        </w:rPr>
        <w:t xml:space="preserve"> M. Pain perception, resilience, failure tolerance, and aggression in methadone-treated women and men in Tehran, Iran. </w:t>
      </w:r>
      <w:r w:rsidRPr="003B1290">
        <w:rPr>
          <w:rFonts w:eastAsia="Times New Roman" w:cs="IRANSharp"/>
          <w:i/>
          <w:iCs/>
          <w:sz w:val="24"/>
          <w:szCs w:val="24"/>
          <w:lang w:bidi="fa-IR"/>
        </w:rPr>
        <w:t>J Police Med</w:t>
      </w:r>
      <w:r w:rsidRPr="003B1290">
        <w:rPr>
          <w:rFonts w:eastAsia="Times New Roman" w:cs="IRANSharp"/>
          <w:sz w:val="24"/>
          <w:szCs w:val="24"/>
          <w:lang w:bidi="fa-IR"/>
        </w:rPr>
        <w:t>. 2022;11(1):1-</w:t>
      </w:r>
      <w:proofErr w:type="gramStart"/>
      <w:r w:rsidRPr="003B1290">
        <w:rPr>
          <w:rFonts w:eastAsia="Times New Roman" w:cs="IRANSharp"/>
          <w:sz w:val="24"/>
          <w:szCs w:val="24"/>
          <w:lang w:bidi="fa-IR"/>
        </w:rPr>
        <w:t>12</w:t>
      </w:r>
      <w:r w:rsidR="00224CB4" w:rsidRPr="003B1290">
        <w:rPr>
          <w:rFonts w:eastAsia="Times New Roman" w:cs="IRANSharp"/>
          <w:sz w:val="24"/>
          <w:szCs w:val="24"/>
          <w:rtl/>
          <w:lang w:bidi="fa-IR"/>
        </w:rPr>
        <w:t xml:space="preserve"> </w:t>
      </w:r>
      <w:r w:rsidR="00224CB4" w:rsidRPr="00720D0A">
        <w:rPr>
          <w:sz w:val="24"/>
          <w:szCs w:val="24"/>
        </w:rPr>
        <w:t>.</w:t>
      </w:r>
      <w:proofErr w:type="gramEnd"/>
      <w:r w:rsidR="00224CB4" w:rsidRPr="00720D0A">
        <w:rPr>
          <w:sz w:val="24"/>
          <w:szCs w:val="24"/>
        </w:rPr>
        <w:t xml:space="preserve"> </w:t>
      </w:r>
      <w:r w:rsidR="00224CB4" w:rsidRPr="00720D0A">
        <w:rPr>
          <w:b/>
          <w:bCs/>
          <w:sz w:val="24"/>
          <w:szCs w:val="24"/>
        </w:rPr>
        <w:t>DOI: 10.32598/jpm.11.1.935</w:t>
      </w:r>
    </w:p>
    <w:p w14:paraId="5D953A57" w14:textId="77777777" w:rsidR="005A48BE" w:rsidRPr="003B1290" w:rsidRDefault="005A48BE" w:rsidP="005A48BE">
      <w:pPr>
        <w:pStyle w:val="pdq2pgselectionanchorcontainer"/>
        <w:numPr>
          <w:ilvl w:val="0"/>
          <w:numId w:val="1"/>
        </w:numPr>
        <w:rPr>
          <w:rFonts w:ascii="Cambria" w:hAnsi="Cambria"/>
        </w:rPr>
      </w:pPr>
      <w:proofErr w:type="spellStart"/>
      <w:r w:rsidRPr="003B1290">
        <w:rPr>
          <w:rFonts w:ascii="Cambria" w:hAnsi="Cambria"/>
        </w:rPr>
        <w:t>Rafiei</w:t>
      </w:r>
      <w:proofErr w:type="spellEnd"/>
      <w:r w:rsidRPr="003B1290">
        <w:rPr>
          <w:rFonts w:ascii="Cambria" w:hAnsi="Cambria"/>
        </w:rPr>
        <w:t xml:space="preserve"> H, </w:t>
      </w:r>
      <w:proofErr w:type="spellStart"/>
      <w:r w:rsidRPr="003B1290">
        <w:rPr>
          <w:rFonts w:ascii="Cambria" w:hAnsi="Cambria"/>
        </w:rPr>
        <w:t>Fathi</w:t>
      </w:r>
      <w:proofErr w:type="spellEnd"/>
      <w:r w:rsidRPr="003B1290">
        <w:rPr>
          <w:rFonts w:ascii="Cambria" w:hAnsi="Cambria"/>
        </w:rPr>
        <w:t xml:space="preserve"> L, Nouri R, </w:t>
      </w:r>
      <w:proofErr w:type="spellStart"/>
      <w:r w:rsidRPr="003B1290">
        <w:rPr>
          <w:rFonts w:ascii="Cambria" w:hAnsi="Cambria"/>
        </w:rPr>
        <w:t>Akbarian</w:t>
      </w:r>
      <w:proofErr w:type="spellEnd"/>
      <w:r w:rsidRPr="003B1290">
        <w:rPr>
          <w:rFonts w:ascii="Cambria" w:hAnsi="Cambria"/>
        </w:rPr>
        <w:t xml:space="preserve"> M, </w:t>
      </w:r>
      <w:proofErr w:type="spellStart"/>
      <w:r w:rsidRPr="003B1290">
        <w:rPr>
          <w:rFonts w:ascii="Cambria" w:hAnsi="Cambria"/>
        </w:rPr>
        <w:t>Naranjiha</w:t>
      </w:r>
      <w:proofErr w:type="spellEnd"/>
      <w:r w:rsidRPr="003B1290">
        <w:rPr>
          <w:rFonts w:ascii="Cambria" w:hAnsi="Cambria"/>
        </w:rPr>
        <w:t xml:space="preserve"> H, </w:t>
      </w:r>
      <w:proofErr w:type="spellStart"/>
      <w:r w:rsidRPr="003B1290">
        <w:rPr>
          <w:rFonts w:ascii="Cambria" w:hAnsi="Cambria"/>
        </w:rPr>
        <w:t>Kardavani</w:t>
      </w:r>
      <w:proofErr w:type="spellEnd"/>
      <w:r w:rsidRPr="003B1290">
        <w:rPr>
          <w:rFonts w:ascii="Cambria" w:hAnsi="Cambria"/>
        </w:rPr>
        <w:t xml:space="preserve"> R, et al. Investigation of the consequences of spouse addiction by comparing normal women and women with addicted spouses. </w:t>
      </w:r>
      <w:r w:rsidRPr="003B1290">
        <w:rPr>
          <w:rStyle w:val="Emphasis"/>
          <w:rFonts w:ascii="Cambria" w:hAnsi="Cambria"/>
        </w:rPr>
        <w:t>Women and Society Psychological Studies</w:t>
      </w:r>
      <w:r w:rsidRPr="003B1290">
        <w:rPr>
          <w:rFonts w:ascii="Cambria" w:hAnsi="Cambria"/>
        </w:rPr>
        <w:t xml:space="preserve">. 2014;12(2):171-194. </w:t>
      </w:r>
      <w:r w:rsidRPr="003B1290">
        <w:rPr>
          <w:rStyle w:val="Strong"/>
          <w:rFonts w:ascii="Cambria" w:eastAsia="Calibri" w:hAnsi="Cambria"/>
        </w:rPr>
        <w:t>[Persian].</w:t>
      </w:r>
    </w:p>
    <w:p w14:paraId="7A7F22E0"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val="en" w:bidi="fa-IR"/>
        </w:rPr>
      </w:pPr>
      <w:proofErr w:type="spellStart"/>
      <w:r w:rsidRPr="003B1290">
        <w:rPr>
          <w:rFonts w:eastAsia="Times New Roman" w:cs="IRANSharp"/>
          <w:sz w:val="24"/>
          <w:szCs w:val="24"/>
          <w:lang w:val="en" w:bidi="fa-IR"/>
        </w:rPr>
        <w:t>Visd</w:t>
      </w:r>
      <w:r w:rsidRPr="003B1290">
        <w:rPr>
          <w:rFonts w:eastAsia="Times New Roman" w:cs="Calibri"/>
          <w:sz w:val="24"/>
          <w:szCs w:val="24"/>
          <w:lang w:val="en" w:bidi="fa-IR"/>
        </w:rPr>
        <w:t>ó</w:t>
      </w:r>
      <w:r w:rsidRPr="003B1290">
        <w:rPr>
          <w:rFonts w:eastAsia="Times New Roman" w:cs="IRANSharp"/>
          <w:sz w:val="24"/>
          <w:szCs w:val="24"/>
          <w:lang w:val="en" w:bidi="fa-IR"/>
        </w:rPr>
        <w:t>mine</w:t>
      </w:r>
      <w:proofErr w:type="spellEnd"/>
      <w:r w:rsidRPr="003B1290">
        <w:rPr>
          <w:rFonts w:eastAsia="Times New Roman" w:cs="IRANSharp"/>
          <w:sz w:val="24"/>
          <w:szCs w:val="24"/>
          <w:lang w:val="en" w:bidi="fa-IR"/>
        </w:rPr>
        <w:noBreakHyphen/>
        <w:t xml:space="preserve">Lozano JC. Contextualist perspectives in the treatment of antisocial behaviors and offending: A comparative review of FAP, ACT, DBT, and MDT. </w:t>
      </w:r>
      <w:r w:rsidRPr="003B1290">
        <w:rPr>
          <w:rFonts w:eastAsia="Times New Roman" w:cs="IRANSharp"/>
          <w:i/>
          <w:iCs/>
          <w:sz w:val="24"/>
          <w:szCs w:val="24"/>
          <w:lang w:val="en" w:bidi="fa-IR"/>
        </w:rPr>
        <w:t>Trauma Violence Abuse</w:t>
      </w:r>
      <w:r w:rsidRPr="003B1290">
        <w:rPr>
          <w:rFonts w:eastAsia="Times New Roman" w:cs="IRANSharp"/>
          <w:sz w:val="24"/>
          <w:szCs w:val="24"/>
          <w:lang w:val="en" w:bidi="fa-IR"/>
        </w:rPr>
        <w:t>. 2020. DOI: 10.1177/1524838020939509</w:t>
      </w:r>
    </w:p>
    <w:p w14:paraId="7A69F397"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val="en" w:bidi="fa-IR"/>
        </w:rPr>
      </w:pPr>
      <w:proofErr w:type="spellStart"/>
      <w:r w:rsidRPr="003B1290">
        <w:rPr>
          <w:rFonts w:eastAsia="Times New Roman" w:cs="IRANSharp"/>
          <w:sz w:val="24"/>
          <w:szCs w:val="24"/>
          <w:lang w:val="en" w:bidi="fa-IR"/>
        </w:rPr>
        <w:t>Rusbult</w:t>
      </w:r>
      <w:proofErr w:type="spellEnd"/>
      <w:r w:rsidRPr="003B1290">
        <w:rPr>
          <w:rFonts w:eastAsia="Times New Roman" w:cs="IRANSharp"/>
          <w:sz w:val="24"/>
          <w:szCs w:val="24"/>
          <w:lang w:val="en" w:bidi="fa-IR"/>
        </w:rPr>
        <w:t xml:space="preserve"> CE, Johnson DJ, Morrow GD. Determinants and consequences of exit, voice, loyalty, and neglect: Responses to dissatisfaction in adult romantic involvements. </w:t>
      </w:r>
      <w:r w:rsidRPr="003B1290">
        <w:rPr>
          <w:rFonts w:eastAsia="Times New Roman" w:cs="IRANSharp"/>
          <w:i/>
          <w:iCs/>
          <w:sz w:val="24"/>
          <w:szCs w:val="24"/>
          <w:lang w:val="en" w:bidi="fa-IR"/>
        </w:rPr>
        <w:t xml:space="preserve">Hum </w:t>
      </w:r>
      <w:proofErr w:type="spellStart"/>
      <w:r w:rsidRPr="003B1290">
        <w:rPr>
          <w:rFonts w:eastAsia="Times New Roman" w:cs="IRANSharp"/>
          <w:i/>
          <w:iCs/>
          <w:sz w:val="24"/>
          <w:szCs w:val="24"/>
          <w:lang w:val="en" w:bidi="fa-IR"/>
        </w:rPr>
        <w:t>Relat</w:t>
      </w:r>
      <w:proofErr w:type="spellEnd"/>
      <w:r w:rsidRPr="003B1290">
        <w:rPr>
          <w:rFonts w:eastAsia="Times New Roman" w:cs="IRANSharp"/>
          <w:sz w:val="24"/>
          <w:szCs w:val="24"/>
          <w:lang w:val="en" w:bidi="fa-IR"/>
        </w:rPr>
        <w:t>. 1986;39(1</w:t>
      </w:r>
      <w:proofErr w:type="gramStart"/>
      <w:r w:rsidRPr="003B1290">
        <w:rPr>
          <w:rFonts w:eastAsia="Times New Roman" w:cs="IRANSharp"/>
          <w:sz w:val="24"/>
          <w:szCs w:val="24"/>
          <w:lang w:val="en" w:bidi="fa-IR"/>
        </w:rPr>
        <w:t>).DOI</w:t>
      </w:r>
      <w:proofErr w:type="gramEnd"/>
      <w:r w:rsidRPr="003B1290">
        <w:rPr>
          <w:rFonts w:eastAsia="Times New Roman" w:cs="IRANSharp"/>
          <w:sz w:val="24"/>
          <w:szCs w:val="24"/>
          <w:lang w:val="en" w:bidi="fa-IR"/>
        </w:rPr>
        <w:t xml:space="preserve">: 10.1177/001872678603900103 </w:t>
      </w:r>
    </w:p>
    <w:p w14:paraId="4DB2F0C0"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eastAsia="Times New Roman" w:cs="IRANSharp"/>
          <w:sz w:val="24"/>
          <w:szCs w:val="24"/>
          <w:lang w:val="en" w:bidi="fa-IR"/>
        </w:rPr>
        <w:t>Taghipour</w:t>
      </w:r>
      <w:proofErr w:type="spellEnd"/>
      <w:r w:rsidRPr="003B1290">
        <w:rPr>
          <w:rFonts w:eastAsia="Times New Roman" w:cs="IRANSharp"/>
          <w:sz w:val="24"/>
          <w:szCs w:val="24"/>
          <w:lang w:val="en" w:bidi="fa-IR"/>
        </w:rPr>
        <w:t xml:space="preserve"> S, </w:t>
      </w:r>
      <w:proofErr w:type="spellStart"/>
      <w:r w:rsidRPr="003B1290">
        <w:rPr>
          <w:rFonts w:eastAsia="Times New Roman" w:cs="IRANSharp"/>
          <w:sz w:val="24"/>
          <w:szCs w:val="24"/>
          <w:lang w:val="en" w:bidi="fa-IR"/>
        </w:rPr>
        <w:t>Baghestani</w:t>
      </w:r>
      <w:proofErr w:type="spellEnd"/>
      <w:r w:rsidRPr="003B1290">
        <w:rPr>
          <w:rFonts w:eastAsia="Times New Roman" w:cs="IRANSharp"/>
          <w:sz w:val="24"/>
          <w:szCs w:val="24"/>
          <w:lang w:val="en" w:bidi="fa-IR"/>
        </w:rPr>
        <w:t xml:space="preserve"> M, </w:t>
      </w:r>
      <w:proofErr w:type="spellStart"/>
      <w:r w:rsidRPr="003B1290">
        <w:rPr>
          <w:rFonts w:eastAsia="Times New Roman" w:cs="IRANSharp"/>
          <w:sz w:val="24"/>
          <w:szCs w:val="24"/>
          <w:lang w:val="en" w:bidi="fa-IR"/>
        </w:rPr>
        <w:t>Saadati</w:t>
      </w:r>
      <w:proofErr w:type="spellEnd"/>
      <w:r w:rsidRPr="003B1290">
        <w:rPr>
          <w:rFonts w:eastAsia="Times New Roman" w:cs="IRANSharp"/>
          <w:sz w:val="24"/>
          <w:szCs w:val="24"/>
          <w:lang w:val="en" w:bidi="fa-IR"/>
        </w:rPr>
        <w:t xml:space="preserve"> N. Effectiveness of resilience training on perceived stress and communication problems in women with spouses </w:t>
      </w:r>
      <w:r w:rsidRPr="003B1290">
        <w:rPr>
          <w:rFonts w:eastAsia="Times New Roman" w:cs="IRANSharp"/>
          <w:sz w:val="24"/>
          <w:szCs w:val="24"/>
          <w:lang w:val="en" w:bidi="fa-IR"/>
        </w:rPr>
        <w:lastRenderedPageBreak/>
        <w:t xml:space="preserve">undergoing addiction treatment. </w:t>
      </w:r>
      <w:proofErr w:type="spellStart"/>
      <w:r w:rsidRPr="003B1290">
        <w:rPr>
          <w:rFonts w:eastAsia="Times New Roman" w:cs="IRANSharp"/>
          <w:i/>
          <w:iCs/>
          <w:sz w:val="24"/>
          <w:szCs w:val="24"/>
          <w:lang w:val="en" w:bidi="fa-IR"/>
        </w:rPr>
        <w:t>Etiadpajohi</w:t>
      </w:r>
      <w:proofErr w:type="spellEnd"/>
      <w:r w:rsidRPr="003B1290">
        <w:rPr>
          <w:rFonts w:eastAsia="Times New Roman" w:cs="IRANSharp"/>
          <w:sz w:val="24"/>
          <w:szCs w:val="24"/>
          <w:lang w:val="en" w:bidi="fa-IR"/>
        </w:rPr>
        <w:t>. 2019;13(51):71</w:t>
      </w:r>
      <w:r w:rsidRPr="003B1290">
        <w:rPr>
          <w:rFonts w:eastAsia="Times New Roman" w:cs="IRANSharp"/>
          <w:sz w:val="24"/>
          <w:szCs w:val="24"/>
          <w:lang w:val="en" w:bidi="fa-IR"/>
        </w:rPr>
        <w:noBreakHyphen/>
        <w:t xml:space="preserve">88. Available from: </w:t>
      </w:r>
      <w:r w:rsidRPr="003B1290">
        <w:rPr>
          <w:rFonts w:eastAsia="Times New Roman" w:cs="IRANSharp"/>
          <w:sz w:val="24"/>
          <w:szCs w:val="24"/>
          <w:lang w:bidi="fa-IR"/>
        </w:rPr>
        <w:t>[Persian]</w:t>
      </w:r>
    </w:p>
    <w:p w14:paraId="64CACA31" w14:textId="4DD8E1AB"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proofErr w:type="spellStart"/>
      <w:r w:rsidRPr="003B1290">
        <w:rPr>
          <w:rFonts w:cs="IRANSharp"/>
          <w:color w:val="000000"/>
          <w:sz w:val="24"/>
          <w:szCs w:val="24"/>
          <w:shd w:val="clear" w:color="auto" w:fill="FFFFFF"/>
        </w:rPr>
        <w:t>Aghaie-Jeshvaghani</w:t>
      </w:r>
      <w:proofErr w:type="spellEnd"/>
      <w:r w:rsidRPr="003B1290">
        <w:rPr>
          <w:rFonts w:cs="IRANSharp"/>
          <w:color w:val="000000"/>
          <w:sz w:val="24"/>
          <w:szCs w:val="24"/>
          <w:shd w:val="clear" w:color="auto" w:fill="FFFFFF"/>
        </w:rPr>
        <w:t xml:space="preserve"> F, </w:t>
      </w:r>
      <w:proofErr w:type="spellStart"/>
      <w:r w:rsidRPr="003B1290">
        <w:rPr>
          <w:rFonts w:cs="IRANSharp"/>
          <w:color w:val="000000"/>
          <w:sz w:val="24"/>
          <w:szCs w:val="24"/>
          <w:shd w:val="clear" w:color="auto" w:fill="FFFFFF"/>
        </w:rPr>
        <w:t>Amini-Rarani</w:t>
      </w:r>
      <w:proofErr w:type="spellEnd"/>
      <w:r w:rsidRPr="003B1290">
        <w:rPr>
          <w:rFonts w:cs="IRANSharp"/>
          <w:color w:val="000000"/>
          <w:sz w:val="24"/>
          <w:szCs w:val="24"/>
          <w:shd w:val="clear" w:color="auto" w:fill="FFFFFF"/>
        </w:rPr>
        <w:t xml:space="preserve"> M, </w:t>
      </w:r>
      <w:proofErr w:type="spellStart"/>
      <w:r w:rsidRPr="003B1290">
        <w:rPr>
          <w:rFonts w:cs="IRANSharp"/>
          <w:color w:val="000000"/>
          <w:sz w:val="24"/>
          <w:szCs w:val="24"/>
          <w:shd w:val="clear" w:color="auto" w:fill="FFFFFF"/>
        </w:rPr>
        <w:t>Keyvanara</w:t>
      </w:r>
      <w:proofErr w:type="spellEnd"/>
      <w:r w:rsidRPr="003B1290">
        <w:rPr>
          <w:rFonts w:cs="IRANSharp"/>
          <w:color w:val="000000"/>
          <w:sz w:val="24"/>
          <w:szCs w:val="24"/>
          <w:shd w:val="clear" w:color="auto" w:fill="FFFFFF"/>
        </w:rPr>
        <w:t xml:space="preserve"> M. Lived Experience of Women with Addicted Spouses during the COVID-19 Outbreak: A Qualitative Study. J Health Syst Res 2025; 21 (2) :225-234.</w:t>
      </w:r>
      <w:r w:rsidR="00224CB4" w:rsidRPr="003B1290">
        <w:rPr>
          <w:rFonts w:cs="IRANSharp"/>
          <w:color w:val="000000"/>
          <w:sz w:val="24"/>
          <w:szCs w:val="24"/>
          <w:shd w:val="clear" w:color="auto" w:fill="FFFFFF"/>
        </w:rPr>
        <w:t xml:space="preserve"> Doi:</w:t>
      </w:r>
      <w:r w:rsidRPr="003B1290">
        <w:rPr>
          <w:rFonts w:cs="IRANSharp"/>
          <w:sz w:val="24"/>
          <w:szCs w:val="24"/>
        </w:rPr>
        <w:t xml:space="preserve"> </w:t>
      </w:r>
      <w:hyperlink r:id="rId18" w:history="1">
        <w:r w:rsidRPr="003B1290">
          <w:rPr>
            <w:rStyle w:val="Hyperlink"/>
            <w:rFonts w:cs="IRANSharp"/>
            <w:color w:val="08366C"/>
            <w:sz w:val="24"/>
            <w:szCs w:val="24"/>
            <w:bdr w:val="none" w:sz="0" w:space="0" w:color="auto" w:frame="1"/>
            <w:shd w:val="clear" w:color="auto" w:fill="FFFFFF"/>
          </w:rPr>
          <w:t>10.48305/</w:t>
        </w:r>
        <w:proofErr w:type="gramStart"/>
        <w:r w:rsidRPr="003B1290">
          <w:rPr>
            <w:rStyle w:val="Hyperlink"/>
            <w:rFonts w:cs="IRANSharp"/>
            <w:color w:val="08366C"/>
            <w:sz w:val="24"/>
            <w:szCs w:val="24"/>
            <w:bdr w:val="none" w:sz="0" w:space="0" w:color="auto" w:frame="1"/>
            <w:shd w:val="clear" w:color="auto" w:fill="FFFFFF"/>
          </w:rPr>
          <w:t>jhsr.v</w:t>
        </w:r>
        <w:proofErr w:type="gramEnd"/>
        <w:r w:rsidRPr="003B1290">
          <w:rPr>
            <w:rStyle w:val="Hyperlink"/>
            <w:rFonts w:cs="IRANSharp"/>
            <w:color w:val="08366C"/>
            <w:sz w:val="24"/>
            <w:szCs w:val="24"/>
            <w:bdr w:val="none" w:sz="0" w:space="0" w:color="auto" w:frame="1"/>
            <w:shd w:val="clear" w:color="auto" w:fill="FFFFFF"/>
          </w:rPr>
          <w:t>21i2.1601</w:t>
        </w:r>
      </w:hyperlink>
    </w:p>
    <w:p w14:paraId="52BBAED7" w14:textId="4D057054"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Jani S, </w:t>
      </w:r>
      <w:proofErr w:type="spellStart"/>
      <w:r w:rsidRPr="003B1290">
        <w:rPr>
          <w:rFonts w:eastAsia="Times New Roman" w:cs="IRANSharp"/>
          <w:sz w:val="24"/>
          <w:szCs w:val="24"/>
          <w:lang w:bidi="fa-IR"/>
        </w:rPr>
        <w:t>Attadokht</w:t>
      </w:r>
      <w:proofErr w:type="spellEnd"/>
      <w:r w:rsidRPr="003B1290">
        <w:rPr>
          <w:rFonts w:eastAsia="Times New Roman" w:cs="IRANSharp"/>
          <w:sz w:val="24"/>
          <w:szCs w:val="24"/>
          <w:lang w:bidi="fa-IR"/>
        </w:rPr>
        <w:t xml:space="preserve"> A. Prediction of depression and suicidal ideation in women with addicted spouses based on perceived stress and alexithymia. </w:t>
      </w:r>
      <w:r w:rsidRPr="003B1290">
        <w:rPr>
          <w:rFonts w:eastAsia="Times New Roman" w:cs="IRANSharp"/>
          <w:i/>
          <w:iCs/>
          <w:sz w:val="24"/>
          <w:szCs w:val="24"/>
          <w:lang w:bidi="fa-IR"/>
        </w:rPr>
        <w:t>Culture of Counseling and Psychotherapy</w:t>
      </w:r>
      <w:r w:rsidRPr="003B1290">
        <w:rPr>
          <w:rFonts w:eastAsia="Times New Roman" w:cs="IRANSharp"/>
          <w:sz w:val="24"/>
          <w:szCs w:val="24"/>
          <w:lang w:bidi="fa-IR"/>
        </w:rPr>
        <w:t>. 2020;11(43):217-236. [Persian]</w:t>
      </w:r>
    </w:p>
    <w:p w14:paraId="052F3D4F"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val="en" w:bidi="fa-IR"/>
        </w:rPr>
      </w:pPr>
      <w:r w:rsidRPr="003B1290">
        <w:rPr>
          <w:rFonts w:cs="IRANSharp"/>
          <w:color w:val="212529"/>
          <w:sz w:val="24"/>
          <w:szCs w:val="24"/>
          <w:shd w:val="clear" w:color="auto" w:fill="FFFFFF"/>
        </w:rPr>
        <w:t xml:space="preserve"> </w:t>
      </w:r>
      <w:proofErr w:type="spellStart"/>
      <w:r w:rsidRPr="003B1290">
        <w:rPr>
          <w:rFonts w:cs="IRANSharp"/>
          <w:color w:val="212529"/>
          <w:sz w:val="24"/>
          <w:szCs w:val="24"/>
          <w:shd w:val="clear" w:color="auto" w:fill="FFFFFF"/>
        </w:rPr>
        <w:t>jahandar</w:t>
      </w:r>
      <w:proofErr w:type="spellEnd"/>
      <w:r w:rsidRPr="003B1290">
        <w:rPr>
          <w:rFonts w:cs="IRANSharp"/>
          <w:color w:val="212529"/>
          <w:sz w:val="24"/>
          <w:szCs w:val="24"/>
          <w:shd w:val="clear" w:color="auto" w:fill="FFFFFF"/>
        </w:rPr>
        <w:t xml:space="preserve"> </w:t>
      </w:r>
      <w:proofErr w:type="spellStart"/>
      <w:r w:rsidRPr="003B1290">
        <w:rPr>
          <w:rFonts w:cs="IRANSharp"/>
          <w:color w:val="212529"/>
          <w:sz w:val="24"/>
          <w:szCs w:val="24"/>
          <w:shd w:val="clear" w:color="auto" w:fill="FFFFFF"/>
        </w:rPr>
        <w:t>lashaki</w:t>
      </w:r>
      <w:proofErr w:type="spellEnd"/>
      <w:r w:rsidRPr="003B1290">
        <w:rPr>
          <w:rFonts w:cs="IRANSharp"/>
          <w:color w:val="212529"/>
          <w:sz w:val="24"/>
          <w:szCs w:val="24"/>
          <w:shd w:val="clear" w:color="auto" w:fill="FFFFFF"/>
        </w:rPr>
        <w:t xml:space="preserve"> Z. family involvement in </w:t>
      </w:r>
      <w:proofErr w:type="gramStart"/>
      <w:r w:rsidRPr="003B1290">
        <w:rPr>
          <w:rFonts w:cs="IRANSharp"/>
          <w:color w:val="212529"/>
          <w:sz w:val="24"/>
          <w:szCs w:val="24"/>
          <w:shd w:val="clear" w:color="auto" w:fill="FFFFFF"/>
        </w:rPr>
        <w:t>addiction :</w:t>
      </w:r>
      <w:proofErr w:type="gramEnd"/>
      <w:r w:rsidRPr="003B1290">
        <w:rPr>
          <w:rFonts w:cs="IRANSharp"/>
          <w:color w:val="212529"/>
          <w:sz w:val="24"/>
          <w:szCs w:val="24"/>
          <w:shd w:val="clear" w:color="auto" w:fill="FFFFFF"/>
        </w:rPr>
        <w:t xml:space="preserve"> qualitative study. </w:t>
      </w:r>
      <w:r w:rsidRPr="003B1290">
        <w:rPr>
          <w:rStyle w:val="Emphasis"/>
          <w:rFonts w:cs="IRANSharp"/>
          <w:color w:val="212529"/>
          <w:sz w:val="24"/>
          <w:szCs w:val="24"/>
          <w:shd w:val="clear" w:color="auto" w:fill="FFFFFF"/>
        </w:rPr>
        <w:t>Women's Strategic Studies</w:t>
      </w:r>
      <w:r w:rsidRPr="003B1290">
        <w:rPr>
          <w:rFonts w:cs="IRANSharp"/>
          <w:color w:val="212529"/>
          <w:sz w:val="24"/>
          <w:szCs w:val="24"/>
          <w:shd w:val="clear" w:color="auto" w:fill="FFFFFF"/>
        </w:rPr>
        <w:t xml:space="preserve">, 2023; 26(101): 177-199. </w:t>
      </w:r>
      <w:proofErr w:type="spellStart"/>
      <w:r w:rsidRPr="003B1290">
        <w:rPr>
          <w:rFonts w:cs="IRANSharp"/>
          <w:color w:val="212529"/>
          <w:sz w:val="24"/>
          <w:szCs w:val="24"/>
          <w:shd w:val="clear" w:color="auto" w:fill="FFFFFF"/>
        </w:rPr>
        <w:t>doi</w:t>
      </w:r>
      <w:proofErr w:type="spellEnd"/>
      <w:r w:rsidRPr="003B1290">
        <w:rPr>
          <w:rFonts w:cs="IRANSharp"/>
          <w:color w:val="212529"/>
          <w:sz w:val="24"/>
          <w:szCs w:val="24"/>
          <w:shd w:val="clear" w:color="auto" w:fill="FFFFFF"/>
        </w:rPr>
        <w:t>: 10.22095/jwss.2024.423127.3341</w:t>
      </w:r>
      <w:r w:rsidRPr="003B1290">
        <w:rPr>
          <w:rFonts w:eastAsia="Times New Roman" w:cs="IRANSharp"/>
          <w:sz w:val="24"/>
          <w:szCs w:val="24"/>
          <w:lang w:bidi="fa-IR"/>
        </w:rPr>
        <w:t xml:space="preserve"> </w:t>
      </w:r>
    </w:p>
    <w:p w14:paraId="163FE953" w14:textId="77777777" w:rsidR="00224CB4" w:rsidRPr="003B1290" w:rsidRDefault="005C056F" w:rsidP="00224CB4">
      <w:pPr>
        <w:numPr>
          <w:ilvl w:val="0"/>
          <w:numId w:val="1"/>
        </w:numPr>
        <w:bidi w:val="0"/>
        <w:spacing w:before="100" w:beforeAutospacing="1" w:after="100" w:afterAutospacing="1"/>
        <w:contextualSpacing w:val="0"/>
        <w:jc w:val="left"/>
        <w:rPr>
          <w:rFonts w:eastAsia="Times New Roman" w:cs="IRANSharp"/>
          <w:sz w:val="24"/>
          <w:szCs w:val="24"/>
          <w:lang w:val="en" w:bidi="fa-IR"/>
        </w:rPr>
      </w:pPr>
      <w:r w:rsidRPr="003B1290">
        <w:rPr>
          <w:rFonts w:eastAsia="Times New Roman" w:cs="IRANSharp"/>
          <w:sz w:val="24"/>
          <w:szCs w:val="24"/>
          <w:lang w:bidi="fa-IR"/>
        </w:rPr>
        <w:t xml:space="preserve">Seligman ME. </w:t>
      </w:r>
      <w:r w:rsidRPr="003B1290">
        <w:rPr>
          <w:rFonts w:eastAsia="Times New Roman" w:cs="IRANSharp"/>
          <w:i/>
          <w:iCs/>
          <w:sz w:val="24"/>
          <w:szCs w:val="24"/>
          <w:lang w:bidi="fa-IR"/>
        </w:rPr>
        <w:t>Helplessness: on depression, development, and death</w:t>
      </w:r>
      <w:r w:rsidRPr="003B1290">
        <w:rPr>
          <w:rFonts w:eastAsia="Times New Roman" w:cs="IRANSharp"/>
          <w:sz w:val="24"/>
          <w:szCs w:val="24"/>
          <w:lang w:bidi="fa-IR"/>
        </w:rPr>
        <w:t>. San Francisco: W.H. Freeman; 1975.</w:t>
      </w:r>
      <w:r w:rsidRPr="003B1290">
        <w:rPr>
          <w:rFonts w:eastAsia="Times New Roman" w:cs="IRANSharp"/>
          <w:sz w:val="24"/>
          <w:szCs w:val="24"/>
          <w:lang w:val="en" w:bidi="fa-IR"/>
        </w:rPr>
        <w:t xml:space="preserve"> </w:t>
      </w:r>
    </w:p>
    <w:p w14:paraId="0C90F769" w14:textId="7C2ED4B6" w:rsidR="005C056F" w:rsidRPr="003B1290" w:rsidRDefault="005C056F" w:rsidP="00224CB4">
      <w:pPr>
        <w:numPr>
          <w:ilvl w:val="0"/>
          <w:numId w:val="1"/>
        </w:numPr>
        <w:bidi w:val="0"/>
        <w:spacing w:before="100" w:beforeAutospacing="1" w:after="100" w:afterAutospacing="1"/>
        <w:contextualSpacing w:val="0"/>
        <w:jc w:val="left"/>
        <w:rPr>
          <w:rFonts w:eastAsia="Times New Roman" w:cs="IRANSharp"/>
          <w:sz w:val="24"/>
          <w:szCs w:val="24"/>
          <w:lang w:val="en" w:bidi="fa-IR"/>
        </w:rPr>
      </w:pPr>
      <w:proofErr w:type="spellStart"/>
      <w:r w:rsidRPr="003B1290">
        <w:rPr>
          <w:rFonts w:cs="IRANSharp"/>
          <w:color w:val="000000"/>
          <w:sz w:val="24"/>
          <w:szCs w:val="24"/>
          <w:shd w:val="clear" w:color="auto" w:fill="FAFAFA"/>
        </w:rPr>
        <w:t>Moayedimehr</w:t>
      </w:r>
      <w:proofErr w:type="spellEnd"/>
      <w:r w:rsidRPr="003B1290">
        <w:rPr>
          <w:rFonts w:cs="IRANSharp"/>
          <w:color w:val="000000"/>
          <w:sz w:val="24"/>
          <w:szCs w:val="24"/>
          <w:shd w:val="clear" w:color="auto" w:fill="FAFAFA"/>
        </w:rPr>
        <w:t xml:space="preserve"> M, </w:t>
      </w:r>
      <w:proofErr w:type="spellStart"/>
      <w:r w:rsidRPr="003B1290">
        <w:rPr>
          <w:rFonts w:cs="IRANSharp"/>
          <w:color w:val="000000"/>
          <w:sz w:val="24"/>
          <w:szCs w:val="24"/>
          <w:shd w:val="clear" w:color="auto" w:fill="FAFAFA"/>
        </w:rPr>
        <w:t>Peymani</w:t>
      </w:r>
      <w:proofErr w:type="spellEnd"/>
      <w:r w:rsidRPr="003B1290">
        <w:rPr>
          <w:rFonts w:cs="IRANSharp"/>
          <w:color w:val="000000"/>
          <w:sz w:val="24"/>
          <w:szCs w:val="24"/>
          <w:shd w:val="clear" w:color="auto" w:fill="FAFAFA"/>
        </w:rPr>
        <w:t xml:space="preserve"> J, </w:t>
      </w:r>
      <w:proofErr w:type="spellStart"/>
      <w:r w:rsidRPr="003B1290">
        <w:rPr>
          <w:rFonts w:cs="IRANSharp"/>
          <w:color w:val="000000"/>
          <w:sz w:val="24"/>
          <w:szCs w:val="24"/>
          <w:shd w:val="clear" w:color="auto" w:fill="FAFAFA"/>
        </w:rPr>
        <w:t>Ahadi</w:t>
      </w:r>
      <w:proofErr w:type="spellEnd"/>
      <w:r w:rsidRPr="003B1290">
        <w:rPr>
          <w:rFonts w:cs="IRANSharp"/>
          <w:color w:val="000000"/>
          <w:sz w:val="24"/>
          <w:szCs w:val="24"/>
          <w:shd w:val="clear" w:color="auto" w:fill="FAFAFA"/>
        </w:rPr>
        <w:t xml:space="preserve"> H, </w:t>
      </w:r>
      <w:proofErr w:type="spellStart"/>
      <w:r w:rsidRPr="003B1290">
        <w:rPr>
          <w:rFonts w:cs="IRANSharp"/>
          <w:color w:val="000000"/>
          <w:sz w:val="24"/>
          <w:szCs w:val="24"/>
          <w:shd w:val="clear" w:color="auto" w:fill="FAFAFA"/>
        </w:rPr>
        <w:t>Tizdast</w:t>
      </w:r>
      <w:proofErr w:type="spellEnd"/>
      <w:r w:rsidRPr="003B1290">
        <w:rPr>
          <w:rFonts w:cs="IRANSharp"/>
          <w:color w:val="000000"/>
          <w:sz w:val="24"/>
          <w:szCs w:val="24"/>
          <w:shd w:val="clear" w:color="auto" w:fill="FAFAFA"/>
        </w:rPr>
        <w:t xml:space="preserve"> T. Investigating the Impact of Psychological Empowerment Program Training on Marital Responsibility and Mental Well-being in Spouse of Addicted Husband. IJPN 2023; 11 (3) :81-94</w:t>
      </w:r>
      <w:r w:rsidR="00224CB4" w:rsidRPr="003B1290">
        <w:rPr>
          <w:rFonts w:cs="IRANSharp"/>
          <w:color w:val="000000"/>
          <w:sz w:val="24"/>
          <w:szCs w:val="24"/>
          <w:shd w:val="clear" w:color="auto" w:fill="FAFAFA"/>
        </w:rPr>
        <w:t xml:space="preserve">. </w:t>
      </w:r>
      <w:r w:rsidR="00224CB4" w:rsidRPr="00720D0A">
        <w:rPr>
          <w:b/>
          <w:bCs/>
          <w:sz w:val="24"/>
          <w:szCs w:val="24"/>
        </w:rPr>
        <w:t>DOI:10.32598/ijpn.11.3.2445</w:t>
      </w:r>
    </w:p>
    <w:p w14:paraId="30703689" w14:textId="117C847C"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 Prochaska JO, DiClemente CC. Stages and processes of self-change of smoking. </w:t>
      </w:r>
      <w:r w:rsidRPr="003B1290">
        <w:rPr>
          <w:rFonts w:eastAsia="Times New Roman" w:cs="IRANSharp"/>
          <w:i/>
          <w:iCs/>
          <w:sz w:val="24"/>
          <w:szCs w:val="24"/>
          <w:lang w:bidi="fa-IR"/>
        </w:rPr>
        <w:t>J Consult Clin Psychol</w:t>
      </w:r>
      <w:r w:rsidRPr="003B1290">
        <w:rPr>
          <w:rFonts w:eastAsia="Times New Roman" w:cs="IRANSharp"/>
          <w:sz w:val="24"/>
          <w:szCs w:val="24"/>
          <w:lang w:bidi="fa-IR"/>
        </w:rPr>
        <w:t>. 1983;51(3):390-395</w:t>
      </w:r>
      <w:r w:rsidR="00224CB4" w:rsidRPr="003B1290">
        <w:rPr>
          <w:rFonts w:eastAsia="Times New Roman" w:cs="IRANSharp"/>
          <w:sz w:val="24"/>
          <w:szCs w:val="24"/>
          <w:lang w:bidi="fa-IR"/>
        </w:rPr>
        <w:t xml:space="preserve">. </w:t>
      </w:r>
      <w:r w:rsidR="00224CB4" w:rsidRPr="00720D0A">
        <w:rPr>
          <w:b/>
          <w:bCs/>
          <w:sz w:val="24"/>
          <w:szCs w:val="24"/>
        </w:rPr>
        <w:t>DOI: 10.1037/0022-006X.51.3.390</w:t>
      </w:r>
    </w:p>
    <w:p w14:paraId="5BE9013F" w14:textId="78DE1A76"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Ameri N, Najafi M. Effectiveness of mindfulness-based cognitive therapy on shame and internalized stigma in methadone maintenance patients. </w:t>
      </w:r>
      <w:r w:rsidRPr="003B1290">
        <w:rPr>
          <w:rFonts w:eastAsia="Times New Roman" w:cs="IRANSharp"/>
          <w:i/>
          <w:iCs/>
          <w:sz w:val="24"/>
          <w:szCs w:val="24"/>
          <w:lang w:bidi="fa-IR"/>
        </w:rPr>
        <w:t>Addiction Research Quarterly</w:t>
      </w:r>
      <w:r w:rsidRPr="003B1290">
        <w:rPr>
          <w:rFonts w:eastAsia="Times New Roman" w:cs="IRANSharp"/>
          <w:sz w:val="24"/>
          <w:szCs w:val="24"/>
          <w:lang w:bidi="fa-IR"/>
        </w:rPr>
        <w:t>. 2023;18(73):241-258.</w:t>
      </w:r>
      <w:r w:rsidR="007F2B4C" w:rsidRPr="003B1290">
        <w:rPr>
          <w:rFonts w:eastAsia="Times New Roman" w:cs="IRANSharp"/>
          <w:sz w:val="24"/>
          <w:szCs w:val="24"/>
          <w:rtl/>
          <w:lang w:bidi="fa-IR"/>
        </w:rPr>
        <w:t xml:space="preserve"> </w:t>
      </w:r>
      <w:r w:rsidR="007F2B4C" w:rsidRPr="003B1290">
        <w:rPr>
          <w:rFonts w:eastAsia="Times New Roman" w:cs="IRANSharp"/>
          <w:sz w:val="24"/>
          <w:szCs w:val="24"/>
          <w:lang w:bidi="fa-IR"/>
        </w:rPr>
        <w:t>D</w:t>
      </w:r>
      <w:r w:rsidR="007F2B4C" w:rsidRPr="00CB0EA6">
        <w:rPr>
          <w:sz w:val="24"/>
          <w:szCs w:val="24"/>
        </w:rPr>
        <w:t xml:space="preserve">OI: </w:t>
      </w:r>
      <w:r w:rsidR="007F2B4C" w:rsidRPr="00CB0EA6">
        <w:rPr>
          <w:b/>
          <w:bCs/>
          <w:sz w:val="24"/>
          <w:szCs w:val="24"/>
        </w:rPr>
        <w:t>10.61186/etiadpajohi.18.73.241</w:t>
      </w:r>
      <w:r w:rsidRPr="003B1290">
        <w:rPr>
          <w:rFonts w:eastAsia="Times New Roman" w:cs="IRANSharp"/>
          <w:sz w:val="24"/>
          <w:szCs w:val="24"/>
          <w:lang w:bidi="fa-IR"/>
        </w:rPr>
        <w:t xml:space="preserve"> [Persian]</w:t>
      </w:r>
    </w:p>
    <w:p w14:paraId="14E1B687"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val="en" w:bidi="fa-IR"/>
        </w:rPr>
      </w:pPr>
      <w:proofErr w:type="spellStart"/>
      <w:r w:rsidRPr="003B1290">
        <w:rPr>
          <w:rFonts w:eastAsia="Times New Roman" w:cs="IRANSharp"/>
          <w:sz w:val="24"/>
          <w:szCs w:val="24"/>
          <w:lang w:val="en" w:bidi="fa-IR"/>
        </w:rPr>
        <w:t>Shrout</w:t>
      </w:r>
      <w:proofErr w:type="spellEnd"/>
      <w:r w:rsidRPr="003B1290">
        <w:rPr>
          <w:rFonts w:eastAsia="Times New Roman" w:cs="IRANSharp"/>
          <w:sz w:val="24"/>
          <w:szCs w:val="24"/>
          <w:lang w:val="en" w:bidi="fa-IR"/>
        </w:rPr>
        <w:t xml:space="preserve"> MR, Weigel DJ. Infidelity’s aftermath: Appraisals, mental health, and health</w:t>
      </w:r>
      <w:r w:rsidRPr="003B1290">
        <w:rPr>
          <w:rFonts w:eastAsia="Times New Roman" w:cs="IRANSharp"/>
          <w:sz w:val="24"/>
          <w:szCs w:val="24"/>
          <w:lang w:val="en" w:bidi="fa-IR"/>
        </w:rPr>
        <w:noBreakHyphen/>
        <w:t xml:space="preserve">compromising behaviors following a partner’s infidelity. </w:t>
      </w:r>
      <w:r w:rsidRPr="003B1290">
        <w:rPr>
          <w:rFonts w:eastAsia="Times New Roman" w:cs="IRANSharp"/>
          <w:i/>
          <w:iCs/>
          <w:sz w:val="24"/>
          <w:szCs w:val="24"/>
          <w:lang w:val="en" w:bidi="fa-IR"/>
        </w:rPr>
        <w:t xml:space="preserve">J Soc Pers </w:t>
      </w:r>
      <w:proofErr w:type="spellStart"/>
      <w:r w:rsidRPr="003B1290">
        <w:rPr>
          <w:rFonts w:eastAsia="Times New Roman" w:cs="IRANSharp"/>
          <w:i/>
          <w:iCs/>
          <w:sz w:val="24"/>
          <w:szCs w:val="24"/>
          <w:lang w:val="en" w:bidi="fa-IR"/>
        </w:rPr>
        <w:t>Relat</w:t>
      </w:r>
      <w:proofErr w:type="spellEnd"/>
      <w:r w:rsidRPr="003B1290">
        <w:rPr>
          <w:rFonts w:eastAsia="Times New Roman" w:cs="IRANSharp"/>
          <w:sz w:val="24"/>
          <w:szCs w:val="24"/>
          <w:lang w:val="en" w:bidi="fa-IR"/>
        </w:rPr>
        <w:t>. 2017.DOI: 10.1177/0265407517704091</w:t>
      </w:r>
      <w:r w:rsidRPr="003B1290">
        <w:rPr>
          <w:rFonts w:cs="IRANSharp"/>
          <w:color w:val="000000"/>
          <w:sz w:val="24"/>
          <w:szCs w:val="24"/>
          <w:shd w:val="clear" w:color="auto" w:fill="FAFAFA"/>
        </w:rPr>
        <w:t xml:space="preserve"> </w:t>
      </w:r>
    </w:p>
    <w:p w14:paraId="322412BD" w14:textId="7EF2E57D" w:rsidR="005C056F" w:rsidRPr="003B1290" w:rsidRDefault="005C056F" w:rsidP="00670341">
      <w:pPr>
        <w:numPr>
          <w:ilvl w:val="0"/>
          <w:numId w:val="1"/>
        </w:numPr>
        <w:bidi w:val="0"/>
        <w:spacing w:before="100" w:beforeAutospacing="1" w:after="100" w:afterAutospacing="1"/>
        <w:contextualSpacing w:val="0"/>
        <w:jc w:val="left"/>
        <w:rPr>
          <w:rFonts w:eastAsia="Times New Roman" w:cs="IRANSharp"/>
          <w:sz w:val="24"/>
          <w:szCs w:val="24"/>
          <w:lang w:val="en" w:bidi="fa-IR"/>
        </w:rPr>
      </w:pPr>
      <w:r w:rsidRPr="003B1290">
        <w:rPr>
          <w:rFonts w:eastAsia="Times New Roman" w:cs="IRANSharp"/>
          <w:sz w:val="24"/>
          <w:szCs w:val="24"/>
          <w:lang w:bidi="fa-IR"/>
        </w:rPr>
        <w:t xml:space="preserve">Gross JJ. Emotion regulation: affective, cognitive, and social consequences. </w:t>
      </w:r>
      <w:r w:rsidRPr="003B1290">
        <w:rPr>
          <w:rFonts w:eastAsia="Times New Roman" w:cs="IRANSharp"/>
          <w:i/>
          <w:iCs/>
          <w:sz w:val="24"/>
          <w:szCs w:val="24"/>
          <w:lang w:bidi="fa-IR"/>
        </w:rPr>
        <w:t>Psychophysiology</w:t>
      </w:r>
      <w:r w:rsidRPr="003B1290">
        <w:rPr>
          <w:rFonts w:eastAsia="Times New Roman" w:cs="IRANSharp"/>
          <w:sz w:val="24"/>
          <w:szCs w:val="24"/>
          <w:lang w:bidi="fa-IR"/>
        </w:rPr>
        <w:t>. 2002;39(3):281-291.</w:t>
      </w:r>
      <w:r w:rsidR="00224CB4" w:rsidRPr="003B1290">
        <w:rPr>
          <w:rFonts w:eastAsia="Times New Roman" w:cs="IRANSharp"/>
          <w:sz w:val="24"/>
          <w:szCs w:val="24"/>
          <w:lang w:val="en" w:bidi="fa-IR"/>
        </w:rPr>
        <w:t xml:space="preserve"> </w:t>
      </w:r>
      <w:r w:rsidR="00224CB4" w:rsidRPr="00720D0A">
        <w:rPr>
          <w:b/>
          <w:bCs/>
          <w:sz w:val="24"/>
          <w:szCs w:val="24"/>
        </w:rPr>
        <w:t>DOI: 10.1017/S0048577201393198</w:t>
      </w:r>
      <w:r w:rsidR="00670341" w:rsidRPr="003B1290">
        <w:rPr>
          <w:b/>
          <w:bCs/>
          <w:sz w:val="24"/>
          <w:szCs w:val="24"/>
        </w:rPr>
        <w:t xml:space="preserve">                 </w:t>
      </w:r>
    </w:p>
    <w:p w14:paraId="2CEFB141" w14:textId="77777777"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Marlatt GA, Gordon JR. </w:t>
      </w:r>
      <w:r w:rsidRPr="003B1290">
        <w:rPr>
          <w:rFonts w:eastAsia="Times New Roman" w:cs="IRANSharp"/>
          <w:i/>
          <w:iCs/>
          <w:sz w:val="24"/>
          <w:szCs w:val="24"/>
          <w:lang w:bidi="fa-IR"/>
        </w:rPr>
        <w:t>Relapse prevention: maintenance strategies in the treatment of addictive behaviors</w:t>
      </w:r>
      <w:r w:rsidRPr="003B1290">
        <w:rPr>
          <w:rFonts w:eastAsia="Times New Roman" w:cs="IRANSharp"/>
          <w:sz w:val="24"/>
          <w:szCs w:val="24"/>
          <w:lang w:bidi="fa-IR"/>
        </w:rPr>
        <w:t>. New York: Guilford Press; 1985.</w:t>
      </w:r>
    </w:p>
    <w:p w14:paraId="026FE73B" w14:textId="04787B43"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bidi="fa-IR"/>
        </w:rPr>
        <w:t xml:space="preserve">Bakhtiari M, </w:t>
      </w:r>
      <w:proofErr w:type="spellStart"/>
      <w:r w:rsidRPr="003B1290">
        <w:rPr>
          <w:rFonts w:eastAsia="Times New Roman" w:cs="IRANSharp"/>
          <w:sz w:val="24"/>
          <w:szCs w:val="24"/>
          <w:lang w:bidi="fa-IR"/>
        </w:rPr>
        <w:t>Pourdel</w:t>
      </w:r>
      <w:proofErr w:type="spellEnd"/>
      <w:r w:rsidRPr="003B1290">
        <w:rPr>
          <w:rFonts w:eastAsia="Times New Roman" w:cs="IRANSharp"/>
          <w:sz w:val="24"/>
          <w:szCs w:val="24"/>
          <w:lang w:bidi="fa-IR"/>
        </w:rPr>
        <w:t xml:space="preserve"> M. Effectiveness of cognitive-behavioral therapy on distress tolerance and resilience in women with imprisoned substance-dependent spouses. </w:t>
      </w:r>
      <w:r w:rsidRPr="003B1290">
        <w:rPr>
          <w:rFonts w:eastAsia="Times New Roman" w:cs="IRANSharp"/>
          <w:i/>
          <w:iCs/>
          <w:sz w:val="24"/>
          <w:szCs w:val="24"/>
          <w:lang w:bidi="fa-IR"/>
        </w:rPr>
        <w:t>Addiction Research Quarterly</w:t>
      </w:r>
      <w:r w:rsidRPr="003B1290">
        <w:rPr>
          <w:rFonts w:eastAsia="Times New Roman" w:cs="IRANSharp"/>
          <w:sz w:val="24"/>
          <w:szCs w:val="24"/>
          <w:lang w:bidi="fa-IR"/>
        </w:rPr>
        <w:t xml:space="preserve">. </w:t>
      </w:r>
      <w:proofErr w:type="gramStart"/>
      <w:r w:rsidRPr="003B1290">
        <w:rPr>
          <w:rFonts w:eastAsia="Times New Roman" w:cs="IRANSharp"/>
          <w:sz w:val="24"/>
          <w:szCs w:val="24"/>
          <w:lang w:bidi="fa-IR"/>
        </w:rPr>
        <w:t>2024;17:267</w:t>
      </w:r>
      <w:proofErr w:type="gramEnd"/>
      <w:r w:rsidRPr="003B1290">
        <w:rPr>
          <w:rFonts w:eastAsia="Times New Roman" w:cs="IRANSharp"/>
          <w:sz w:val="24"/>
          <w:szCs w:val="24"/>
          <w:lang w:bidi="fa-IR"/>
        </w:rPr>
        <w:t>-288.</w:t>
      </w:r>
      <w:r w:rsidR="007F2B4C" w:rsidRPr="003B1290">
        <w:rPr>
          <w:rFonts w:eastAsia="Times New Roman" w:cs="IRANSharp"/>
          <w:sz w:val="24"/>
          <w:szCs w:val="24"/>
          <w:lang w:bidi="fa-IR"/>
        </w:rPr>
        <w:t xml:space="preserve"> </w:t>
      </w:r>
      <w:r w:rsidR="007F2B4C" w:rsidRPr="00CB0EA6">
        <w:rPr>
          <w:sz w:val="24"/>
          <w:szCs w:val="24"/>
        </w:rPr>
        <w:t xml:space="preserve">DOI: </w:t>
      </w:r>
      <w:r w:rsidR="007F2B4C" w:rsidRPr="00CB0EA6">
        <w:rPr>
          <w:b/>
          <w:bCs/>
          <w:sz w:val="24"/>
          <w:szCs w:val="24"/>
        </w:rPr>
        <w:t>10.61186/etiadpajohi.17.70.267</w:t>
      </w:r>
      <w:r w:rsidRPr="003B1290">
        <w:rPr>
          <w:rFonts w:eastAsia="Times New Roman" w:cs="IRANSharp"/>
          <w:sz w:val="24"/>
          <w:szCs w:val="24"/>
          <w:lang w:bidi="fa-IR"/>
        </w:rPr>
        <w:t xml:space="preserve"> [Persian]</w:t>
      </w:r>
    </w:p>
    <w:p w14:paraId="1A066308" w14:textId="056E1524" w:rsidR="005C056F" w:rsidRPr="003B1290" w:rsidRDefault="005C056F" w:rsidP="005C056F">
      <w:pPr>
        <w:numPr>
          <w:ilvl w:val="0"/>
          <w:numId w:val="1"/>
        </w:numPr>
        <w:bidi w:val="0"/>
        <w:spacing w:before="100" w:beforeAutospacing="1" w:after="100" w:afterAutospacing="1"/>
        <w:contextualSpacing w:val="0"/>
        <w:jc w:val="left"/>
        <w:rPr>
          <w:rFonts w:eastAsia="Times New Roman" w:cs="IRANSharp"/>
          <w:sz w:val="24"/>
          <w:szCs w:val="24"/>
          <w:lang w:bidi="fa-IR"/>
        </w:rPr>
      </w:pPr>
      <w:r w:rsidRPr="003B1290">
        <w:rPr>
          <w:rFonts w:eastAsia="Times New Roman" w:cs="IRANSharp"/>
          <w:sz w:val="24"/>
          <w:szCs w:val="24"/>
          <w:lang w:val="en" w:bidi="fa-IR"/>
        </w:rPr>
        <w:t xml:space="preserve">Rahbar </w:t>
      </w:r>
      <w:proofErr w:type="spellStart"/>
      <w:r w:rsidRPr="003B1290">
        <w:rPr>
          <w:rFonts w:eastAsia="Times New Roman" w:cs="IRANSharp"/>
          <w:sz w:val="24"/>
          <w:szCs w:val="24"/>
          <w:lang w:val="en" w:bidi="fa-IR"/>
        </w:rPr>
        <w:t>Karbasdehi</w:t>
      </w:r>
      <w:proofErr w:type="spellEnd"/>
      <w:r w:rsidRPr="003B1290">
        <w:rPr>
          <w:rFonts w:eastAsia="Times New Roman" w:cs="IRANSharp"/>
          <w:sz w:val="24"/>
          <w:szCs w:val="24"/>
          <w:lang w:val="en" w:bidi="fa-IR"/>
        </w:rPr>
        <w:t xml:space="preserve"> E, </w:t>
      </w:r>
      <w:proofErr w:type="spellStart"/>
      <w:r w:rsidRPr="003B1290">
        <w:rPr>
          <w:rFonts w:eastAsia="Times New Roman" w:cs="IRANSharp"/>
          <w:sz w:val="24"/>
          <w:szCs w:val="24"/>
          <w:lang w:val="en" w:bidi="fa-IR"/>
        </w:rPr>
        <w:t>Afrooz</w:t>
      </w:r>
      <w:proofErr w:type="spellEnd"/>
      <w:r w:rsidRPr="003B1290">
        <w:rPr>
          <w:rFonts w:eastAsia="Times New Roman" w:cs="IRANSharp"/>
          <w:sz w:val="24"/>
          <w:szCs w:val="24"/>
          <w:lang w:val="en" w:bidi="fa-IR"/>
        </w:rPr>
        <w:t xml:space="preserve"> G, Rahbar </w:t>
      </w:r>
      <w:proofErr w:type="spellStart"/>
      <w:r w:rsidRPr="003B1290">
        <w:rPr>
          <w:rFonts w:eastAsia="Times New Roman" w:cs="IRANSharp"/>
          <w:sz w:val="24"/>
          <w:szCs w:val="24"/>
          <w:lang w:val="en" w:bidi="fa-IR"/>
        </w:rPr>
        <w:t>Karbasdehi</w:t>
      </w:r>
      <w:proofErr w:type="spellEnd"/>
      <w:r w:rsidRPr="003B1290">
        <w:rPr>
          <w:rFonts w:eastAsia="Times New Roman" w:cs="IRANSharp"/>
          <w:sz w:val="24"/>
          <w:szCs w:val="24"/>
          <w:lang w:val="en" w:bidi="fa-IR"/>
        </w:rPr>
        <w:t xml:space="preserve"> F. Effect of family</w:t>
      </w:r>
      <w:r w:rsidRPr="003B1290">
        <w:rPr>
          <w:rFonts w:eastAsia="Times New Roman" w:cs="IRANSharp"/>
          <w:sz w:val="24"/>
          <w:szCs w:val="24"/>
          <w:lang w:val="en" w:bidi="fa-IR"/>
        </w:rPr>
        <w:noBreakHyphen/>
        <w:t>based behavioral management training on dysfunctional attitudes and psychological well</w:t>
      </w:r>
      <w:r w:rsidRPr="003B1290">
        <w:rPr>
          <w:rFonts w:eastAsia="Times New Roman" w:cs="IRANSharp"/>
          <w:sz w:val="24"/>
          <w:szCs w:val="24"/>
          <w:lang w:val="en" w:bidi="fa-IR"/>
        </w:rPr>
        <w:noBreakHyphen/>
        <w:t xml:space="preserve">being in adolescents with tendency toward substance use. </w:t>
      </w:r>
      <w:proofErr w:type="spellStart"/>
      <w:r w:rsidRPr="003B1290">
        <w:rPr>
          <w:rFonts w:eastAsia="Times New Roman" w:cs="IRANSharp"/>
          <w:i/>
          <w:iCs/>
          <w:sz w:val="24"/>
          <w:szCs w:val="24"/>
          <w:lang w:val="en" w:bidi="fa-IR"/>
        </w:rPr>
        <w:t>Etiadpajohi</w:t>
      </w:r>
      <w:proofErr w:type="spellEnd"/>
      <w:r w:rsidRPr="003B1290">
        <w:rPr>
          <w:rFonts w:eastAsia="Times New Roman" w:cs="IRANSharp"/>
          <w:sz w:val="24"/>
          <w:szCs w:val="24"/>
          <w:lang w:val="en" w:bidi="fa-IR"/>
        </w:rPr>
        <w:t>. 2024;18(71):85</w:t>
      </w:r>
      <w:r w:rsidRPr="003B1290">
        <w:rPr>
          <w:rFonts w:eastAsia="Times New Roman" w:cs="IRANSharp"/>
          <w:sz w:val="24"/>
          <w:szCs w:val="24"/>
          <w:lang w:val="en" w:bidi="fa-IR"/>
        </w:rPr>
        <w:noBreakHyphen/>
        <w:t>102.</w:t>
      </w:r>
      <w:r w:rsidR="007F2B4C" w:rsidRPr="003B1290">
        <w:rPr>
          <w:rFonts w:eastAsia="Times New Roman" w:cs="IRANSharp"/>
          <w:sz w:val="24"/>
          <w:szCs w:val="24"/>
          <w:lang w:val="en" w:bidi="fa-IR"/>
        </w:rPr>
        <w:t xml:space="preserve"> </w:t>
      </w:r>
      <w:r w:rsidR="007F2B4C" w:rsidRPr="00CB0EA6">
        <w:rPr>
          <w:sz w:val="24"/>
          <w:szCs w:val="24"/>
        </w:rPr>
        <w:t xml:space="preserve">DOI: </w:t>
      </w:r>
      <w:r w:rsidR="007F2B4C" w:rsidRPr="00CB0EA6">
        <w:rPr>
          <w:b/>
          <w:bCs/>
          <w:sz w:val="24"/>
          <w:szCs w:val="24"/>
        </w:rPr>
        <w:t>10.61186/etiadpajohi.18.71.85</w:t>
      </w:r>
      <w:r w:rsidRPr="003B1290">
        <w:rPr>
          <w:rFonts w:eastAsia="Times New Roman" w:cs="IRANSharp"/>
          <w:sz w:val="24"/>
          <w:szCs w:val="24"/>
          <w:lang w:val="en" w:bidi="fa-IR"/>
        </w:rPr>
        <w:t xml:space="preserve"> </w:t>
      </w:r>
      <w:r w:rsidRPr="003B1290">
        <w:rPr>
          <w:rFonts w:eastAsia="Times New Roman" w:cs="IRANSharp"/>
          <w:sz w:val="24"/>
          <w:szCs w:val="24"/>
          <w:lang w:bidi="fa-IR"/>
        </w:rPr>
        <w:t>[Persian]</w:t>
      </w:r>
    </w:p>
    <w:p w14:paraId="5D630AC0" w14:textId="77777777" w:rsidR="006F561A" w:rsidRPr="003B1290" w:rsidRDefault="005C056F" w:rsidP="006F561A">
      <w:pPr>
        <w:numPr>
          <w:ilvl w:val="0"/>
          <w:numId w:val="1"/>
        </w:numPr>
        <w:bidi w:val="0"/>
        <w:spacing w:before="100" w:beforeAutospacing="1" w:after="100" w:afterAutospacing="1"/>
        <w:contextualSpacing w:val="0"/>
        <w:jc w:val="left"/>
        <w:rPr>
          <w:b/>
          <w:bCs/>
          <w:sz w:val="24"/>
          <w:szCs w:val="24"/>
        </w:rPr>
      </w:pPr>
      <w:proofErr w:type="spellStart"/>
      <w:r w:rsidRPr="003B1290">
        <w:rPr>
          <w:rFonts w:eastAsia="Times New Roman" w:cs="IRANSharp"/>
          <w:sz w:val="24"/>
          <w:szCs w:val="24"/>
          <w:lang w:val="en" w:bidi="fa-IR"/>
        </w:rPr>
        <w:t>Kechter</w:t>
      </w:r>
      <w:proofErr w:type="spellEnd"/>
      <w:r w:rsidRPr="003B1290">
        <w:rPr>
          <w:rFonts w:eastAsia="Times New Roman" w:cs="IRANSharp"/>
          <w:sz w:val="24"/>
          <w:szCs w:val="24"/>
          <w:lang w:val="en" w:bidi="fa-IR"/>
        </w:rPr>
        <w:t xml:space="preserve"> A, Barrington</w:t>
      </w:r>
      <w:r w:rsidRPr="003B1290">
        <w:rPr>
          <w:rFonts w:eastAsia="Times New Roman" w:cs="IRANSharp"/>
          <w:sz w:val="24"/>
          <w:szCs w:val="24"/>
          <w:lang w:val="en" w:bidi="fa-IR"/>
        </w:rPr>
        <w:noBreakHyphen/>
      </w:r>
      <w:proofErr w:type="spellStart"/>
      <w:r w:rsidRPr="003B1290">
        <w:rPr>
          <w:rFonts w:eastAsia="Times New Roman" w:cs="IRANSharp"/>
          <w:sz w:val="24"/>
          <w:szCs w:val="24"/>
          <w:lang w:val="en" w:bidi="fa-IR"/>
        </w:rPr>
        <w:t>Trimis</w:t>
      </w:r>
      <w:proofErr w:type="spellEnd"/>
      <w:r w:rsidRPr="003B1290">
        <w:rPr>
          <w:rFonts w:eastAsia="Times New Roman" w:cs="IRANSharp"/>
          <w:sz w:val="24"/>
          <w:szCs w:val="24"/>
          <w:lang w:val="en" w:bidi="fa-IR"/>
        </w:rPr>
        <w:t xml:space="preserve"> JL, Cho J, Davis JP, Huh J, Black DS, et al. Distress tolerance and subsequent substance use throughout high school. </w:t>
      </w:r>
      <w:r w:rsidRPr="003B1290">
        <w:rPr>
          <w:rFonts w:eastAsia="Times New Roman" w:cs="IRANSharp"/>
          <w:i/>
          <w:iCs/>
          <w:sz w:val="24"/>
          <w:szCs w:val="24"/>
          <w:lang w:val="en" w:bidi="fa-IR"/>
        </w:rPr>
        <w:t xml:space="preserve">Addict </w:t>
      </w:r>
      <w:proofErr w:type="spellStart"/>
      <w:r w:rsidRPr="003B1290">
        <w:rPr>
          <w:rFonts w:eastAsia="Times New Roman" w:cs="IRANSharp"/>
          <w:i/>
          <w:iCs/>
          <w:sz w:val="24"/>
          <w:szCs w:val="24"/>
          <w:lang w:val="en" w:bidi="fa-IR"/>
        </w:rPr>
        <w:t>Behav</w:t>
      </w:r>
      <w:proofErr w:type="spellEnd"/>
      <w:r w:rsidRPr="003B1290">
        <w:rPr>
          <w:rFonts w:eastAsia="Times New Roman" w:cs="IRANSharp"/>
          <w:sz w:val="24"/>
          <w:szCs w:val="24"/>
          <w:lang w:val="en" w:bidi="fa-IR"/>
        </w:rPr>
        <w:t xml:space="preserve">. </w:t>
      </w:r>
      <w:proofErr w:type="gramStart"/>
      <w:r w:rsidRPr="003B1290">
        <w:rPr>
          <w:rFonts w:eastAsia="Times New Roman" w:cs="IRANSharp"/>
          <w:sz w:val="24"/>
          <w:szCs w:val="24"/>
          <w:lang w:val="en" w:bidi="fa-IR"/>
        </w:rPr>
        <w:t>2021;120:106983</w:t>
      </w:r>
      <w:proofErr w:type="gramEnd"/>
      <w:r w:rsidRPr="003B1290">
        <w:rPr>
          <w:rFonts w:eastAsia="Times New Roman" w:cs="IRANSharp"/>
          <w:sz w:val="24"/>
          <w:szCs w:val="24"/>
          <w:lang w:val="en" w:bidi="fa-IR"/>
        </w:rPr>
        <w:t>.</w:t>
      </w:r>
      <w:r w:rsidR="00670341" w:rsidRPr="003B1290">
        <w:rPr>
          <w:rFonts w:eastAsia="Times New Roman" w:cs="IRANSharp"/>
          <w:sz w:val="24"/>
          <w:szCs w:val="24"/>
          <w:lang w:val="en" w:bidi="fa-IR"/>
        </w:rPr>
        <w:t xml:space="preserve"> </w:t>
      </w:r>
      <w:r w:rsidR="00670341" w:rsidRPr="00720D0A">
        <w:rPr>
          <w:sz w:val="24"/>
          <w:szCs w:val="24"/>
        </w:rPr>
        <w:t xml:space="preserve">. </w:t>
      </w:r>
      <w:r w:rsidR="00670341" w:rsidRPr="00720D0A">
        <w:rPr>
          <w:b/>
          <w:bCs/>
          <w:sz w:val="24"/>
          <w:szCs w:val="24"/>
        </w:rPr>
        <w:t>DOI: 10.1016/j.addbeh.2021.106983</w:t>
      </w:r>
    </w:p>
    <w:p w14:paraId="4887B7BD" w14:textId="77777777" w:rsidR="006F561A" w:rsidRPr="003B1290" w:rsidRDefault="005C056F" w:rsidP="006F561A">
      <w:pPr>
        <w:numPr>
          <w:ilvl w:val="0"/>
          <w:numId w:val="1"/>
        </w:numPr>
        <w:bidi w:val="0"/>
        <w:spacing w:before="100" w:beforeAutospacing="1" w:after="100" w:afterAutospacing="1"/>
        <w:contextualSpacing w:val="0"/>
        <w:jc w:val="left"/>
        <w:rPr>
          <w:b/>
          <w:bCs/>
          <w:sz w:val="24"/>
          <w:szCs w:val="24"/>
        </w:rPr>
      </w:pPr>
      <w:proofErr w:type="spellStart"/>
      <w:r w:rsidRPr="003B1290">
        <w:rPr>
          <w:rFonts w:eastAsia="Times New Roman" w:cs="IRANSharp"/>
          <w:sz w:val="24"/>
          <w:szCs w:val="24"/>
          <w:lang w:val="en" w:bidi="fa-IR"/>
        </w:rPr>
        <w:t>O’Donohue</w:t>
      </w:r>
      <w:proofErr w:type="spellEnd"/>
      <w:r w:rsidRPr="003B1290">
        <w:rPr>
          <w:rFonts w:eastAsia="Times New Roman" w:cs="IRANSharp"/>
          <w:sz w:val="24"/>
          <w:szCs w:val="24"/>
          <w:lang w:val="en" w:bidi="fa-IR"/>
        </w:rPr>
        <w:t xml:space="preserve"> W. The scientific status of acceptance and commitment therapy: An analysis from the philosophy of science. </w:t>
      </w:r>
      <w:proofErr w:type="spellStart"/>
      <w:r w:rsidRPr="003B1290">
        <w:rPr>
          <w:rFonts w:eastAsia="Times New Roman" w:cs="IRANSharp"/>
          <w:i/>
          <w:iCs/>
          <w:sz w:val="24"/>
          <w:szCs w:val="24"/>
          <w:lang w:val="en" w:bidi="fa-IR"/>
        </w:rPr>
        <w:t>Behav</w:t>
      </w:r>
      <w:proofErr w:type="spellEnd"/>
      <w:r w:rsidRPr="003B1290">
        <w:rPr>
          <w:rFonts w:eastAsia="Times New Roman" w:cs="IRANSharp"/>
          <w:i/>
          <w:iCs/>
          <w:sz w:val="24"/>
          <w:szCs w:val="24"/>
          <w:lang w:val="en" w:bidi="fa-IR"/>
        </w:rPr>
        <w:t xml:space="preserve"> </w:t>
      </w:r>
      <w:proofErr w:type="spellStart"/>
      <w:r w:rsidRPr="003B1290">
        <w:rPr>
          <w:rFonts w:eastAsia="Times New Roman" w:cs="IRANSharp"/>
          <w:i/>
          <w:iCs/>
          <w:sz w:val="24"/>
          <w:szCs w:val="24"/>
          <w:lang w:val="en" w:bidi="fa-IR"/>
        </w:rPr>
        <w:t>Ther</w:t>
      </w:r>
      <w:proofErr w:type="spellEnd"/>
      <w:r w:rsidRPr="003B1290">
        <w:rPr>
          <w:rFonts w:eastAsia="Times New Roman" w:cs="IRANSharp"/>
          <w:sz w:val="24"/>
          <w:szCs w:val="24"/>
          <w:lang w:val="en" w:bidi="fa-IR"/>
        </w:rPr>
        <w:t>. 2023;54(6):956</w:t>
      </w:r>
      <w:r w:rsidRPr="003B1290">
        <w:rPr>
          <w:rFonts w:eastAsia="Times New Roman" w:cs="IRANSharp"/>
          <w:sz w:val="24"/>
          <w:szCs w:val="24"/>
          <w:lang w:val="en" w:bidi="fa-IR"/>
        </w:rPr>
        <w:noBreakHyphen/>
        <w:t>970.</w:t>
      </w:r>
      <w:r w:rsidR="00670341" w:rsidRPr="003B1290">
        <w:rPr>
          <w:rFonts w:eastAsia="Times New Roman" w:cs="IRANSharp"/>
          <w:sz w:val="24"/>
          <w:szCs w:val="24"/>
          <w:lang w:val="en" w:bidi="fa-IR"/>
        </w:rPr>
        <w:t xml:space="preserve"> </w:t>
      </w:r>
      <w:r w:rsidR="00670341" w:rsidRPr="00720D0A">
        <w:rPr>
          <w:b/>
          <w:bCs/>
          <w:sz w:val="24"/>
          <w:szCs w:val="24"/>
        </w:rPr>
        <w:t>DOI: 10.1016/j.beth.2023.07.006</w:t>
      </w:r>
    </w:p>
    <w:p w14:paraId="57499EFA" w14:textId="77777777" w:rsidR="006F561A" w:rsidRPr="003B1290" w:rsidRDefault="001F0526" w:rsidP="006F561A">
      <w:pPr>
        <w:numPr>
          <w:ilvl w:val="0"/>
          <w:numId w:val="1"/>
        </w:numPr>
        <w:bidi w:val="0"/>
        <w:spacing w:before="100" w:beforeAutospacing="1" w:after="100" w:afterAutospacing="1"/>
        <w:contextualSpacing w:val="0"/>
        <w:jc w:val="left"/>
        <w:rPr>
          <w:b/>
          <w:bCs/>
          <w:sz w:val="24"/>
          <w:szCs w:val="24"/>
        </w:rPr>
      </w:pPr>
      <w:r w:rsidRPr="003B1290">
        <w:rPr>
          <w:rFonts w:eastAsia="Times New Roman" w:cs="IRANSharp"/>
          <w:sz w:val="24"/>
          <w:szCs w:val="24"/>
          <w:lang w:val="en" w:bidi="fa-IR"/>
        </w:rPr>
        <w:t xml:space="preserve">van der Heijden HS, </w:t>
      </w:r>
      <w:proofErr w:type="spellStart"/>
      <w:r w:rsidRPr="003B1290">
        <w:rPr>
          <w:rFonts w:eastAsia="Times New Roman" w:cs="IRANSharp"/>
          <w:sz w:val="24"/>
          <w:szCs w:val="24"/>
          <w:lang w:val="en" w:bidi="fa-IR"/>
        </w:rPr>
        <w:t>Schirmbeck</w:t>
      </w:r>
      <w:proofErr w:type="spellEnd"/>
      <w:r w:rsidRPr="003B1290">
        <w:rPr>
          <w:rFonts w:eastAsia="Times New Roman" w:cs="IRANSharp"/>
          <w:sz w:val="24"/>
          <w:szCs w:val="24"/>
          <w:lang w:val="en" w:bidi="fa-IR"/>
        </w:rPr>
        <w:t xml:space="preserve"> F, Berry L, Simons CJP, Bartels</w:t>
      </w:r>
      <w:r w:rsidRPr="003B1290">
        <w:rPr>
          <w:rFonts w:eastAsia="Times New Roman" w:cs="IRANSharp"/>
          <w:sz w:val="24"/>
          <w:szCs w:val="24"/>
          <w:lang w:val="en" w:bidi="fa-IR"/>
        </w:rPr>
        <w:noBreakHyphen/>
      </w:r>
      <w:proofErr w:type="spellStart"/>
      <w:r w:rsidRPr="003B1290">
        <w:rPr>
          <w:rFonts w:eastAsia="Times New Roman" w:cs="IRANSharp"/>
          <w:sz w:val="24"/>
          <w:szCs w:val="24"/>
          <w:lang w:val="en" w:bidi="fa-IR"/>
        </w:rPr>
        <w:t>Velthuis</w:t>
      </w:r>
      <w:proofErr w:type="spellEnd"/>
      <w:r w:rsidRPr="003B1290">
        <w:rPr>
          <w:rFonts w:eastAsia="Times New Roman" w:cs="IRANSharp"/>
          <w:sz w:val="24"/>
          <w:szCs w:val="24"/>
          <w:lang w:val="en" w:bidi="fa-IR"/>
        </w:rPr>
        <w:t xml:space="preserve"> AA, Bruggeman R, et al. Impact of coping styles on substance use in persons with psychosis, siblings, and controls. </w:t>
      </w:r>
      <w:proofErr w:type="spellStart"/>
      <w:r w:rsidRPr="003B1290">
        <w:rPr>
          <w:rFonts w:eastAsia="Times New Roman" w:cs="IRANSharp"/>
          <w:i/>
          <w:iCs/>
          <w:sz w:val="24"/>
          <w:szCs w:val="24"/>
          <w:lang w:val="en" w:bidi="fa-IR"/>
        </w:rPr>
        <w:t>Schizophr</w:t>
      </w:r>
      <w:proofErr w:type="spellEnd"/>
      <w:r w:rsidRPr="003B1290">
        <w:rPr>
          <w:rFonts w:eastAsia="Times New Roman" w:cs="IRANSharp"/>
          <w:i/>
          <w:iCs/>
          <w:sz w:val="24"/>
          <w:szCs w:val="24"/>
          <w:lang w:val="en" w:bidi="fa-IR"/>
        </w:rPr>
        <w:t xml:space="preserve"> Res</w:t>
      </w:r>
      <w:r w:rsidRPr="003B1290">
        <w:rPr>
          <w:rFonts w:eastAsia="Times New Roman" w:cs="IRANSharp"/>
          <w:sz w:val="24"/>
          <w:szCs w:val="24"/>
          <w:lang w:val="en" w:bidi="fa-IR"/>
        </w:rPr>
        <w:t xml:space="preserve">. </w:t>
      </w:r>
      <w:proofErr w:type="gramStart"/>
      <w:r w:rsidRPr="003B1290">
        <w:rPr>
          <w:rFonts w:eastAsia="Times New Roman" w:cs="IRANSharp"/>
          <w:sz w:val="24"/>
          <w:szCs w:val="24"/>
          <w:lang w:val="en" w:bidi="fa-IR"/>
        </w:rPr>
        <w:t>2022;241:102</w:t>
      </w:r>
      <w:proofErr w:type="gramEnd"/>
      <w:r w:rsidRPr="003B1290">
        <w:rPr>
          <w:rFonts w:eastAsia="Times New Roman" w:cs="IRANSharp"/>
          <w:sz w:val="24"/>
          <w:szCs w:val="24"/>
          <w:lang w:val="en" w:bidi="fa-IR"/>
        </w:rPr>
        <w:noBreakHyphen/>
        <w:t xml:space="preserve">109.   </w:t>
      </w:r>
      <w:r w:rsidRPr="00720D0A">
        <w:rPr>
          <w:b/>
          <w:bCs/>
          <w:sz w:val="24"/>
          <w:szCs w:val="24"/>
        </w:rPr>
        <w:t>DOI: 10.1016/j.schres.2021.12.024</w:t>
      </w:r>
    </w:p>
    <w:p w14:paraId="3D107658" w14:textId="3CE5CF2C" w:rsidR="00670341" w:rsidRPr="003B1290" w:rsidRDefault="005C056F" w:rsidP="006F561A">
      <w:pPr>
        <w:numPr>
          <w:ilvl w:val="0"/>
          <w:numId w:val="1"/>
        </w:numPr>
        <w:bidi w:val="0"/>
        <w:spacing w:before="100" w:beforeAutospacing="1" w:after="100" w:afterAutospacing="1"/>
        <w:contextualSpacing w:val="0"/>
        <w:jc w:val="left"/>
        <w:rPr>
          <w:b/>
          <w:bCs/>
          <w:sz w:val="24"/>
          <w:szCs w:val="24"/>
        </w:rPr>
      </w:pPr>
      <w:proofErr w:type="spellStart"/>
      <w:r w:rsidRPr="003B1290">
        <w:rPr>
          <w:rStyle w:val="ng-star-inserted"/>
          <w:rFonts w:cs="IRANSharp"/>
          <w:color w:val="1B1B1C"/>
          <w:sz w:val="24"/>
          <w:szCs w:val="24"/>
        </w:rPr>
        <w:t>Pegah</w:t>
      </w:r>
      <w:proofErr w:type="spellEnd"/>
      <w:r w:rsidRPr="003B1290">
        <w:rPr>
          <w:rStyle w:val="ng-star-inserted"/>
          <w:rFonts w:cs="IRANSharp"/>
          <w:color w:val="1B1B1C"/>
          <w:sz w:val="24"/>
          <w:szCs w:val="24"/>
        </w:rPr>
        <w:t xml:space="preserve">, A., &amp; </w:t>
      </w:r>
      <w:proofErr w:type="spellStart"/>
      <w:r w:rsidRPr="003B1290">
        <w:rPr>
          <w:rStyle w:val="ng-star-inserted"/>
          <w:rFonts w:cs="IRANSharp"/>
          <w:color w:val="1B1B1C"/>
          <w:sz w:val="24"/>
          <w:szCs w:val="24"/>
        </w:rPr>
        <w:t>Yousefi</w:t>
      </w:r>
      <w:proofErr w:type="spellEnd"/>
      <w:r w:rsidRPr="003B1290">
        <w:rPr>
          <w:rStyle w:val="ng-star-inserted"/>
          <w:rFonts w:cs="IRANSharp"/>
          <w:color w:val="1B1B1C"/>
          <w:sz w:val="24"/>
          <w:szCs w:val="24"/>
        </w:rPr>
        <w:t xml:space="preserve">, Z. (2024). The effectiveness of mode deactivation therapy on marital boredom and desire for divorce in the wives of men recovered from </w:t>
      </w:r>
      <w:r w:rsidRPr="003B1290">
        <w:rPr>
          <w:rStyle w:val="ng-star-inserted"/>
          <w:rFonts w:cs="IRANSharp"/>
          <w:color w:val="1B1B1C"/>
          <w:sz w:val="24"/>
          <w:szCs w:val="24"/>
        </w:rPr>
        <w:lastRenderedPageBreak/>
        <w:t>addiction. </w:t>
      </w:r>
      <w:r w:rsidRPr="003B1290">
        <w:rPr>
          <w:rFonts w:cs="IRANSharp"/>
          <w:i/>
          <w:iCs/>
          <w:color w:val="1B1B1C"/>
          <w:sz w:val="24"/>
          <w:szCs w:val="24"/>
        </w:rPr>
        <w:t>Scientific Quarterly of Research on Addiction</w:t>
      </w:r>
      <w:r w:rsidRPr="003B1290">
        <w:rPr>
          <w:rStyle w:val="ng-star-inserted"/>
          <w:rFonts w:cs="IRANSharp"/>
          <w:color w:val="1B1B1C"/>
          <w:sz w:val="24"/>
          <w:szCs w:val="24"/>
        </w:rPr>
        <w:t>, </w:t>
      </w:r>
      <w:r w:rsidRPr="003B1290">
        <w:rPr>
          <w:rFonts w:cs="IRANSharp"/>
          <w:i/>
          <w:iCs/>
          <w:color w:val="1B1B1C"/>
          <w:sz w:val="24"/>
          <w:szCs w:val="24"/>
        </w:rPr>
        <w:t>18</w:t>
      </w:r>
      <w:r w:rsidRPr="003B1290">
        <w:rPr>
          <w:rStyle w:val="ng-star-inserted"/>
          <w:rFonts w:cs="IRANSharp"/>
          <w:color w:val="1B1B1C"/>
          <w:sz w:val="24"/>
          <w:szCs w:val="24"/>
        </w:rPr>
        <w:t>(73), 7-30.</w:t>
      </w:r>
      <w:r w:rsidRPr="003B1290">
        <w:rPr>
          <w:rFonts w:eastAsia="Times New Roman" w:cs="IRANSharp"/>
          <w:sz w:val="24"/>
          <w:szCs w:val="24"/>
          <w:lang w:bidi="fa-IR"/>
        </w:rPr>
        <w:t xml:space="preserve"> </w:t>
      </w:r>
      <w:r w:rsidR="00670341" w:rsidRPr="00720D0A">
        <w:rPr>
          <w:b/>
          <w:bCs/>
          <w:sz w:val="24"/>
          <w:szCs w:val="24"/>
        </w:rPr>
        <w:t>DOI: 10.61838/kman.ja.18.73.2</w:t>
      </w:r>
      <w:r w:rsidR="00670341" w:rsidRPr="003B1290">
        <w:rPr>
          <w:b/>
          <w:bCs/>
          <w:sz w:val="24"/>
          <w:szCs w:val="24"/>
        </w:rPr>
        <w:t xml:space="preserve"> </w:t>
      </w:r>
      <w:r w:rsidRPr="003B1290">
        <w:rPr>
          <w:rFonts w:eastAsia="Times New Roman" w:cs="IRANSharp"/>
          <w:sz w:val="24"/>
          <w:szCs w:val="24"/>
          <w:lang w:bidi="fa-IR"/>
        </w:rPr>
        <w:t xml:space="preserve">[Persian] </w:t>
      </w:r>
    </w:p>
    <w:p w14:paraId="3498D5D4" w14:textId="2C65162D" w:rsidR="00CE0C28" w:rsidRPr="003B1290" w:rsidRDefault="005C056F" w:rsidP="00670341">
      <w:pPr>
        <w:numPr>
          <w:ilvl w:val="0"/>
          <w:numId w:val="1"/>
        </w:numPr>
        <w:bidi w:val="0"/>
        <w:spacing w:before="100" w:beforeAutospacing="1" w:after="100" w:afterAutospacing="1" w:line="278" w:lineRule="auto"/>
        <w:contextualSpacing w:val="0"/>
        <w:jc w:val="left"/>
        <w:rPr>
          <w:rFonts w:eastAsia="Times New Roman" w:cs="IRANSharp"/>
          <w:sz w:val="24"/>
          <w:szCs w:val="24"/>
          <w:lang w:bidi="fa-IR"/>
        </w:rPr>
      </w:pPr>
      <w:proofErr w:type="spellStart"/>
      <w:r w:rsidRPr="003B1290">
        <w:rPr>
          <w:rFonts w:eastAsia="Times New Roman" w:cs="IRANSharp"/>
          <w:sz w:val="24"/>
          <w:szCs w:val="24"/>
          <w:lang w:bidi="fa-IR"/>
        </w:rPr>
        <w:t>Moghami</w:t>
      </w:r>
      <w:proofErr w:type="spellEnd"/>
      <w:r w:rsidRPr="003B1290">
        <w:rPr>
          <w:rFonts w:eastAsia="Times New Roman" w:cs="IRANSharp"/>
          <w:sz w:val="24"/>
          <w:szCs w:val="24"/>
          <w:lang w:bidi="fa-IR"/>
        </w:rPr>
        <w:t xml:space="preserve"> O, Izadi R, </w:t>
      </w:r>
      <w:proofErr w:type="spellStart"/>
      <w:r w:rsidRPr="003B1290">
        <w:rPr>
          <w:rFonts w:eastAsia="Times New Roman" w:cs="IRANSharp"/>
          <w:sz w:val="24"/>
          <w:szCs w:val="24"/>
          <w:lang w:bidi="fa-IR"/>
        </w:rPr>
        <w:t>Jaberi</w:t>
      </w:r>
      <w:proofErr w:type="spellEnd"/>
      <w:r w:rsidRPr="003B1290">
        <w:rPr>
          <w:rFonts w:eastAsia="Times New Roman" w:cs="IRANSharp"/>
          <w:sz w:val="24"/>
          <w:szCs w:val="24"/>
          <w:lang w:bidi="fa-IR"/>
        </w:rPr>
        <w:t xml:space="preserve"> S. Effect of dialectical behavior therapy skills training on shame, cognitive flexibility, and marital adjustment in women with addicted spouses undergoing treatment. </w:t>
      </w:r>
      <w:r w:rsidRPr="003B1290">
        <w:rPr>
          <w:rFonts w:eastAsia="Times New Roman" w:cs="IRANSharp"/>
          <w:i/>
          <w:iCs/>
          <w:sz w:val="24"/>
          <w:szCs w:val="24"/>
          <w:lang w:bidi="fa-IR"/>
        </w:rPr>
        <w:t>Cognitive and Behavioral Sciences Research</w:t>
      </w:r>
      <w:r w:rsidRPr="003B1290">
        <w:rPr>
          <w:rFonts w:eastAsia="Times New Roman" w:cs="IRANSharp"/>
          <w:sz w:val="24"/>
          <w:szCs w:val="24"/>
          <w:lang w:bidi="fa-IR"/>
        </w:rPr>
        <w:t>. 2021;10(2):1-18.</w:t>
      </w:r>
      <w:r w:rsidR="00670341" w:rsidRPr="003B1290">
        <w:rPr>
          <w:rFonts w:eastAsia="Times New Roman" w:cs="IRANSharp"/>
          <w:sz w:val="24"/>
          <w:szCs w:val="24"/>
          <w:lang w:bidi="fa-IR"/>
        </w:rPr>
        <w:t xml:space="preserve"> </w:t>
      </w:r>
      <w:r w:rsidR="00670341" w:rsidRPr="00720D0A">
        <w:rPr>
          <w:b/>
          <w:bCs/>
          <w:sz w:val="24"/>
          <w:szCs w:val="24"/>
        </w:rPr>
        <w:t>DOI: 10.22108/cbs.2021.125831.1465</w:t>
      </w:r>
      <w:r w:rsidRPr="003B1290">
        <w:rPr>
          <w:rFonts w:eastAsia="Times New Roman" w:cs="IRANSharp"/>
          <w:sz w:val="24"/>
          <w:szCs w:val="24"/>
          <w:lang w:bidi="fa-IR"/>
        </w:rPr>
        <w:t xml:space="preserve"> [Persian]</w:t>
      </w:r>
    </w:p>
    <w:p w14:paraId="59108492" w14:textId="70C658AC" w:rsidR="006F561A" w:rsidRPr="003B1290" w:rsidRDefault="006F561A" w:rsidP="001336AD">
      <w:pPr>
        <w:numPr>
          <w:ilvl w:val="0"/>
          <w:numId w:val="1"/>
        </w:numPr>
        <w:bidi w:val="0"/>
        <w:spacing w:before="100" w:beforeAutospacing="1" w:after="100" w:afterAutospacing="1"/>
        <w:ind w:left="283"/>
        <w:contextualSpacing w:val="0"/>
        <w:jc w:val="left"/>
        <w:rPr>
          <w:rFonts w:cs="IRANSharp"/>
          <w:sz w:val="24"/>
          <w:szCs w:val="24"/>
        </w:rPr>
      </w:pPr>
      <w:r w:rsidRPr="003B1290">
        <w:rPr>
          <w:rFonts w:cs="IRANSharp"/>
          <w:color w:val="000000"/>
          <w:sz w:val="24"/>
          <w:szCs w:val="24"/>
          <w:shd w:val="clear" w:color="auto" w:fill="FFFFFF"/>
        </w:rPr>
        <w:t xml:space="preserve">Ahmadi S, </w:t>
      </w:r>
      <w:proofErr w:type="spellStart"/>
      <w:r w:rsidRPr="003B1290">
        <w:rPr>
          <w:rFonts w:cs="IRANSharp"/>
          <w:color w:val="000000"/>
          <w:sz w:val="24"/>
          <w:szCs w:val="24"/>
          <w:shd w:val="clear" w:color="auto" w:fill="FFFFFF"/>
        </w:rPr>
        <w:t>Srami</w:t>
      </w:r>
      <w:proofErr w:type="spellEnd"/>
      <w:r w:rsidRPr="003B1290">
        <w:rPr>
          <w:rFonts w:cs="IRANSharp"/>
          <w:color w:val="000000"/>
          <w:sz w:val="24"/>
          <w:szCs w:val="24"/>
          <w:shd w:val="clear" w:color="auto" w:fill="FFFFFF"/>
        </w:rPr>
        <w:t xml:space="preserve"> </w:t>
      </w:r>
      <w:proofErr w:type="spellStart"/>
      <w:r w:rsidRPr="003B1290">
        <w:rPr>
          <w:rFonts w:cs="IRANSharp"/>
          <w:color w:val="000000"/>
          <w:sz w:val="24"/>
          <w:szCs w:val="24"/>
          <w:shd w:val="clear" w:color="auto" w:fill="FFFFFF"/>
        </w:rPr>
        <w:t>Forushani</w:t>
      </w:r>
      <w:proofErr w:type="spellEnd"/>
      <w:r w:rsidRPr="003B1290">
        <w:rPr>
          <w:rFonts w:cs="IRANSharp"/>
          <w:color w:val="000000"/>
          <w:sz w:val="24"/>
          <w:szCs w:val="24"/>
          <w:shd w:val="clear" w:color="auto" w:fill="FFFFFF"/>
        </w:rPr>
        <w:t xml:space="preserve"> H R, Norian </w:t>
      </w:r>
      <w:proofErr w:type="spellStart"/>
      <w:r w:rsidRPr="003B1290">
        <w:rPr>
          <w:rFonts w:cs="IRANSharp"/>
          <w:color w:val="000000"/>
          <w:sz w:val="24"/>
          <w:szCs w:val="24"/>
          <w:shd w:val="clear" w:color="auto" w:fill="FFFFFF"/>
        </w:rPr>
        <w:t>Najafabadi</w:t>
      </w:r>
      <w:proofErr w:type="spellEnd"/>
      <w:r w:rsidRPr="003B1290">
        <w:rPr>
          <w:rFonts w:cs="IRANSharp"/>
          <w:color w:val="000000"/>
          <w:sz w:val="24"/>
          <w:szCs w:val="24"/>
          <w:shd w:val="clear" w:color="auto" w:fill="FFFFFF"/>
        </w:rPr>
        <w:t xml:space="preserve"> M. Comparing Social Support in Substance-Dependent People with Individuals with Successful and Unsuccessful Quit. Research on Addiction 2024; 18 (72) :211-230.      DOI:</w:t>
      </w:r>
      <w:hyperlink r:id="rId19" w:history="1">
        <w:r w:rsidRPr="003B1290">
          <w:rPr>
            <w:rStyle w:val="Hyperlink"/>
            <w:rFonts w:cs="IRANSharp"/>
            <w:sz w:val="24"/>
            <w:szCs w:val="24"/>
            <w:shd w:val="clear" w:color="auto" w:fill="FFFFFF"/>
          </w:rPr>
          <w:t>10.61186/etiadpajohi.18.72.10</w:t>
        </w:r>
      </w:hyperlink>
      <w:r w:rsidRPr="003B1290">
        <w:rPr>
          <w:rFonts w:cs="IRANSharp"/>
          <w:color w:val="000000"/>
          <w:sz w:val="24"/>
          <w:szCs w:val="24"/>
          <w:shd w:val="clear" w:color="auto" w:fill="FFFFFF"/>
        </w:rPr>
        <w:t xml:space="preserve"> </w:t>
      </w:r>
      <w:r w:rsidRPr="003B1290">
        <w:rPr>
          <w:rFonts w:eastAsia="Times New Roman" w:cs="IRANSharp"/>
          <w:sz w:val="24"/>
          <w:szCs w:val="24"/>
          <w:lang w:bidi="fa-IR"/>
        </w:rPr>
        <w:t>[Persian]</w:t>
      </w:r>
    </w:p>
    <w:p w14:paraId="2730F98F" w14:textId="0EF49BFA" w:rsidR="005C056F" w:rsidRPr="003B1290" w:rsidRDefault="006F561A" w:rsidP="006F561A">
      <w:pPr>
        <w:numPr>
          <w:ilvl w:val="0"/>
          <w:numId w:val="1"/>
        </w:numPr>
        <w:bidi w:val="0"/>
        <w:spacing w:before="100" w:beforeAutospacing="1" w:after="100" w:afterAutospacing="1"/>
        <w:ind w:left="283"/>
        <w:contextualSpacing w:val="0"/>
        <w:jc w:val="left"/>
        <w:rPr>
          <w:rFonts w:cs="IRANSharp"/>
          <w:sz w:val="24"/>
          <w:szCs w:val="24"/>
          <w:rtl/>
        </w:rPr>
      </w:pPr>
      <w:r w:rsidRPr="003B1290">
        <w:rPr>
          <w:rFonts w:eastAsia="Times New Roman" w:cs="IRANSharp"/>
          <w:sz w:val="24"/>
          <w:szCs w:val="24"/>
          <w:lang w:bidi="fa-IR"/>
        </w:rPr>
        <w:t xml:space="preserve"> </w:t>
      </w:r>
      <w:r w:rsidR="005C056F" w:rsidRPr="003B1290">
        <w:rPr>
          <w:rFonts w:eastAsia="Times New Roman" w:cs="IRANSharp"/>
          <w:sz w:val="24"/>
          <w:szCs w:val="24"/>
          <w:lang w:bidi="fa-IR"/>
        </w:rPr>
        <w:t xml:space="preserve">Karimi </w:t>
      </w:r>
      <w:proofErr w:type="spellStart"/>
      <w:r w:rsidR="005C056F" w:rsidRPr="003B1290">
        <w:rPr>
          <w:rFonts w:eastAsia="Times New Roman" w:cs="IRANSharp"/>
          <w:sz w:val="24"/>
          <w:szCs w:val="24"/>
          <w:lang w:bidi="fa-IR"/>
        </w:rPr>
        <w:t>Harethabadi</w:t>
      </w:r>
      <w:proofErr w:type="spellEnd"/>
      <w:r w:rsidR="005C056F" w:rsidRPr="003B1290">
        <w:rPr>
          <w:rFonts w:eastAsia="Times New Roman" w:cs="IRANSharp"/>
          <w:sz w:val="24"/>
          <w:szCs w:val="24"/>
          <w:lang w:bidi="fa-IR"/>
        </w:rPr>
        <w:t xml:space="preserve"> A, Mohammadi </w:t>
      </w:r>
      <w:proofErr w:type="spellStart"/>
      <w:r w:rsidR="005C056F" w:rsidRPr="003B1290">
        <w:rPr>
          <w:rFonts w:eastAsia="Times New Roman" w:cs="IRANSharp"/>
          <w:sz w:val="24"/>
          <w:szCs w:val="24"/>
          <w:lang w:bidi="fa-IR"/>
        </w:rPr>
        <w:t>Shirmahaleh</w:t>
      </w:r>
      <w:proofErr w:type="spellEnd"/>
      <w:r w:rsidR="005C056F" w:rsidRPr="003B1290">
        <w:rPr>
          <w:rFonts w:eastAsia="Times New Roman" w:cs="IRANSharp"/>
          <w:sz w:val="24"/>
          <w:szCs w:val="24"/>
          <w:lang w:bidi="fa-IR"/>
        </w:rPr>
        <w:t xml:space="preserve"> F, </w:t>
      </w:r>
      <w:proofErr w:type="spellStart"/>
      <w:r w:rsidR="005C056F" w:rsidRPr="003B1290">
        <w:rPr>
          <w:rFonts w:eastAsia="Times New Roman" w:cs="IRANSharp"/>
          <w:sz w:val="24"/>
          <w:szCs w:val="24"/>
          <w:lang w:bidi="fa-IR"/>
        </w:rPr>
        <w:t>Rafzi</w:t>
      </w:r>
      <w:proofErr w:type="spellEnd"/>
      <w:r w:rsidR="005C056F" w:rsidRPr="003B1290">
        <w:rPr>
          <w:rFonts w:eastAsia="Times New Roman" w:cs="IRANSharp"/>
          <w:sz w:val="24"/>
          <w:szCs w:val="24"/>
          <w:lang w:bidi="fa-IR"/>
        </w:rPr>
        <w:t xml:space="preserve"> Z, </w:t>
      </w:r>
      <w:proofErr w:type="spellStart"/>
      <w:r w:rsidR="005C056F" w:rsidRPr="003B1290">
        <w:rPr>
          <w:rFonts w:eastAsia="Times New Roman" w:cs="IRANSharp"/>
          <w:sz w:val="24"/>
          <w:szCs w:val="24"/>
          <w:lang w:bidi="fa-IR"/>
        </w:rPr>
        <w:t>Gholami</w:t>
      </w:r>
      <w:proofErr w:type="spellEnd"/>
      <w:r w:rsidR="005C056F" w:rsidRPr="003B1290">
        <w:rPr>
          <w:rFonts w:eastAsia="Times New Roman" w:cs="IRANSharp"/>
          <w:sz w:val="24"/>
          <w:szCs w:val="24"/>
          <w:lang w:bidi="fa-IR"/>
        </w:rPr>
        <w:t xml:space="preserve"> Toran </w:t>
      </w:r>
      <w:proofErr w:type="spellStart"/>
      <w:r w:rsidR="005C056F" w:rsidRPr="003B1290">
        <w:rPr>
          <w:rFonts w:eastAsia="Times New Roman" w:cs="IRANSharp"/>
          <w:sz w:val="24"/>
          <w:szCs w:val="24"/>
          <w:lang w:bidi="fa-IR"/>
        </w:rPr>
        <w:t>Poshti</w:t>
      </w:r>
      <w:proofErr w:type="spellEnd"/>
      <w:r w:rsidR="005C056F" w:rsidRPr="003B1290">
        <w:rPr>
          <w:rFonts w:eastAsia="Times New Roman" w:cs="IRANSharp"/>
          <w:sz w:val="24"/>
          <w:szCs w:val="24"/>
          <w:lang w:bidi="fa-IR"/>
        </w:rPr>
        <w:t xml:space="preserve"> M, </w:t>
      </w:r>
      <w:proofErr w:type="spellStart"/>
      <w:r w:rsidR="005C056F" w:rsidRPr="003B1290">
        <w:rPr>
          <w:rFonts w:eastAsia="Times New Roman" w:cs="IRANSharp"/>
          <w:sz w:val="24"/>
          <w:szCs w:val="24"/>
          <w:lang w:bidi="fa-IR"/>
        </w:rPr>
        <w:t>Peyvandi</w:t>
      </w:r>
      <w:proofErr w:type="spellEnd"/>
      <w:r w:rsidR="005C056F" w:rsidRPr="003B1290">
        <w:rPr>
          <w:rFonts w:eastAsia="Times New Roman" w:cs="IRANSharp"/>
          <w:sz w:val="24"/>
          <w:szCs w:val="24"/>
          <w:lang w:bidi="fa-IR"/>
        </w:rPr>
        <w:t xml:space="preserve"> P. Prediction model of codependency in women with addicted spouses based on self-differentiation mediated by cognitive emotion regulation. </w:t>
      </w:r>
      <w:r w:rsidR="005C056F" w:rsidRPr="003B1290">
        <w:rPr>
          <w:rFonts w:eastAsia="Times New Roman" w:cs="IRANSharp"/>
          <w:i/>
          <w:iCs/>
          <w:sz w:val="24"/>
          <w:szCs w:val="24"/>
          <w:lang w:bidi="fa-IR"/>
        </w:rPr>
        <w:t>Applied Family Therapy</w:t>
      </w:r>
      <w:r w:rsidR="005C056F" w:rsidRPr="003B1290">
        <w:rPr>
          <w:rFonts w:eastAsia="Times New Roman" w:cs="IRANSharp"/>
          <w:sz w:val="24"/>
          <w:szCs w:val="24"/>
          <w:lang w:bidi="fa-IR"/>
        </w:rPr>
        <w:t>. 2022;3(1):426-444</w:t>
      </w:r>
      <w:proofErr w:type="gramStart"/>
      <w:r w:rsidR="005C056F" w:rsidRPr="003B1290">
        <w:rPr>
          <w:rFonts w:eastAsia="Times New Roman" w:cs="IRANSharp"/>
          <w:sz w:val="24"/>
          <w:szCs w:val="24"/>
          <w:lang w:bidi="fa-IR"/>
        </w:rPr>
        <w:t>.</w:t>
      </w:r>
      <w:r w:rsidR="00670341" w:rsidRPr="003B1290">
        <w:rPr>
          <w:rFonts w:eastAsia="Times New Roman" w:cs="IRANSharp"/>
          <w:sz w:val="24"/>
          <w:szCs w:val="24"/>
          <w:lang w:bidi="fa-IR"/>
        </w:rPr>
        <w:t xml:space="preserve"> </w:t>
      </w:r>
      <w:r w:rsidR="00670341" w:rsidRPr="00720D0A">
        <w:rPr>
          <w:sz w:val="24"/>
          <w:szCs w:val="24"/>
        </w:rPr>
        <w:t>.</w:t>
      </w:r>
      <w:proofErr w:type="gramEnd"/>
      <w:r w:rsidR="00670341" w:rsidRPr="00720D0A">
        <w:rPr>
          <w:sz w:val="24"/>
          <w:szCs w:val="24"/>
        </w:rPr>
        <w:t xml:space="preserve"> </w:t>
      </w:r>
      <w:r w:rsidR="00670341" w:rsidRPr="00720D0A">
        <w:rPr>
          <w:b/>
          <w:bCs/>
          <w:sz w:val="24"/>
          <w:szCs w:val="24"/>
        </w:rPr>
        <w:t>DOI: 10.61838/kman.aftj.3.1.21</w:t>
      </w:r>
      <w:r w:rsidR="005C056F" w:rsidRPr="003B1290">
        <w:rPr>
          <w:rFonts w:eastAsia="Times New Roman" w:cs="IRANSharp"/>
          <w:sz w:val="24"/>
          <w:szCs w:val="24"/>
          <w:lang w:bidi="fa-IR"/>
        </w:rPr>
        <w:t xml:space="preserve"> [Persian]</w:t>
      </w:r>
      <w:r w:rsidR="005C056F" w:rsidRPr="003B1290">
        <w:rPr>
          <w:rFonts w:cs="IRANSharp"/>
          <w:sz w:val="24"/>
          <w:szCs w:val="24"/>
          <w:rtl/>
        </w:rPr>
        <w:t xml:space="preserve"> </w:t>
      </w:r>
    </w:p>
    <w:p w14:paraId="1CE2A81C" w14:textId="77777777" w:rsidR="001C14F4" w:rsidRPr="003B1290" w:rsidRDefault="001C14F4" w:rsidP="001C14F4">
      <w:pPr>
        <w:jc w:val="left"/>
        <w:rPr>
          <w:rFonts w:ascii="IRANSharp" w:hAnsi="IRANSharp" w:cs="IRANSharp"/>
          <w:rtl/>
          <w:lang w:bidi="fa-IR"/>
        </w:rPr>
      </w:pPr>
    </w:p>
    <w:p w14:paraId="3E5806C0" w14:textId="77777777" w:rsidR="001C14F4" w:rsidRPr="003B1290" w:rsidRDefault="001C14F4" w:rsidP="001C14F4">
      <w:pPr>
        <w:jc w:val="left"/>
        <w:rPr>
          <w:rFonts w:ascii="IRANSharp" w:hAnsi="IRANSharp" w:cs="IRANSharp"/>
          <w:rtl/>
          <w:lang w:bidi="fa-IR"/>
        </w:rPr>
      </w:pPr>
    </w:p>
    <w:p w14:paraId="5207BFA7" w14:textId="77777777" w:rsidR="00BF326C" w:rsidRPr="003B1290" w:rsidRDefault="00BF326C" w:rsidP="001C14F4">
      <w:pPr>
        <w:jc w:val="left"/>
        <w:rPr>
          <w:rFonts w:ascii="IRANSharp" w:hAnsi="IRANSharp" w:cs="IRANSharp"/>
          <w:rtl/>
          <w:lang w:bidi="fa-IR"/>
        </w:rPr>
      </w:pPr>
    </w:p>
    <w:p w14:paraId="65D524D9" w14:textId="77777777" w:rsidR="00C2324B" w:rsidRPr="003B1290" w:rsidRDefault="00C2324B" w:rsidP="001C14F4">
      <w:pPr>
        <w:jc w:val="left"/>
        <w:rPr>
          <w:rFonts w:ascii="IRANSharp" w:hAnsi="IRANSharp" w:cs="IRANSharp"/>
          <w:rtl/>
          <w:lang w:bidi="fa-IR"/>
        </w:rPr>
      </w:pPr>
    </w:p>
    <w:p w14:paraId="63159B8F" w14:textId="77777777" w:rsidR="00C2324B" w:rsidRPr="003B1290" w:rsidRDefault="00C2324B" w:rsidP="001C14F4">
      <w:pPr>
        <w:jc w:val="left"/>
        <w:rPr>
          <w:rFonts w:ascii="IRANSharp" w:hAnsi="IRANSharp" w:cs="IRANSharp"/>
          <w:rtl/>
          <w:lang w:bidi="fa-IR"/>
        </w:rPr>
      </w:pPr>
    </w:p>
    <w:p w14:paraId="747CD34C" w14:textId="77777777" w:rsidR="00C2324B" w:rsidRPr="003B1290" w:rsidRDefault="00C2324B" w:rsidP="001C14F4">
      <w:pPr>
        <w:jc w:val="left"/>
        <w:rPr>
          <w:rFonts w:ascii="IRANSharp" w:hAnsi="IRANSharp" w:cs="IRANSharp"/>
          <w:rtl/>
          <w:lang w:bidi="fa-IR"/>
        </w:rPr>
      </w:pPr>
    </w:p>
    <w:p w14:paraId="1C3AC29F" w14:textId="77777777" w:rsidR="00C2324B" w:rsidRPr="003B1290" w:rsidRDefault="00C2324B" w:rsidP="001C14F4">
      <w:pPr>
        <w:jc w:val="left"/>
        <w:rPr>
          <w:rFonts w:ascii="IRANSharp" w:hAnsi="IRANSharp" w:cs="IRANSharp"/>
          <w:rtl/>
          <w:lang w:bidi="fa-IR"/>
        </w:rPr>
      </w:pPr>
    </w:p>
    <w:p w14:paraId="2CFAD03F" w14:textId="77777777" w:rsidR="00C2324B" w:rsidRPr="003B1290" w:rsidRDefault="00C2324B" w:rsidP="001C14F4">
      <w:pPr>
        <w:jc w:val="left"/>
        <w:rPr>
          <w:rFonts w:ascii="IRANSharp" w:hAnsi="IRANSharp" w:cs="IRANSharp"/>
          <w:rtl/>
          <w:lang w:bidi="fa-IR"/>
        </w:rPr>
      </w:pPr>
    </w:p>
    <w:p w14:paraId="6CCF2DD8" w14:textId="77777777" w:rsidR="00C2324B" w:rsidRPr="003B1290" w:rsidRDefault="00C2324B" w:rsidP="001C14F4">
      <w:pPr>
        <w:jc w:val="left"/>
        <w:rPr>
          <w:rFonts w:ascii="IRANSharp" w:hAnsi="IRANSharp" w:cs="IRANSharp"/>
          <w:rtl/>
          <w:lang w:bidi="fa-IR"/>
        </w:rPr>
      </w:pPr>
    </w:p>
    <w:p w14:paraId="2B4E20AF" w14:textId="77777777" w:rsidR="00C2324B" w:rsidRPr="003B1290" w:rsidRDefault="00C2324B" w:rsidP="001C14F4">
      <w:pPr>
        <w:jc w:val="left"/>
        <w:rPr>
          <w:rFonts w:ascii="IRANSharp" w:hAnsi="IRANSharp" w:cs="IRANSharp"/>
          <w:rtl/>
          <w:lang w:bidi="fa-IR"/>
        </w:rPr>
      </w:pPr>
    </w:p>
    <w:p w14:paraId="4F4F06C3" w14:textId="77777777" w:rsidR="00C2324B" w:rsidRPr="003B1290" w:rsidRDefault="00C2324B" w:rsidP="001C14F4">
      <w:pPr>
        <w:jc w:val="left"/>
        <w:rPr>
          <w:rFonts w:ascii="IRANSharp" w:hAnsi="IRANSharp" w:cs="IRANSharp"/>
          <w:rtl/>
          <w:lang w:bidi="fa-IR"/>
        </w:rPr>
      </w:pPr>
    </w:p>
    <w:p w14:paraId="4FAED835" w14:textId="77777777" w:rsidR="00C2324B" w:rsidRPr="003B1290" w:rsidRDefault="00C2324B" w:rsidP="001C14F4">
      <w:pPr>
        <w:jc w:val="left"/>
        <w:rPr>
          <w:rFonts w:ascii="IRANSharp" w:hAnsi="IRANSharp" w:cs="IRANSharp"/>
          <w:rtl/>
          <w:lang w:bidi="fa-IR"/>
        </w:rPr>
      </w:pPr>
    </w:p>
    <w:p w14:paraId="582622DE" w14:textId="77777777" w:rsidR="00C2324B" w:rsidRPr="003B1290" w:rsidRDefault="00C2324B" w:rsidP="001C14F4">
      <w:pPr>
        <w:jc w:val="left"/>
        <w:rPr>
          <w:rFonts w:ascii="IRANSharp" w:hAnsi="IRANSharp" w:cs="IRANSharp"/>
          <w:rtl/>
          <w:lang w:bidi="fa-IR"/>
        </w:rPr>
      </w:pPr>
    </w:p>
    <w:p w14:paraId="12084664" w14:textId="77777777" w:rsidR="00C2324B" w:rsidRPr="003B1290" w:rsidRDefault="00C2324B" w:rsidP="001C14F4">
      <w:pPr>
        <w:jc w:val="left"/>
        <w:rPr>
          <w:rFonts w:ascii="IRANSharp" w:hAnsi="IRANSharp" w:cs="IRANSharp"/>
          <w:rtl/>
          <w:lang w:bidi="fa-IR"/>
        </w:rPr>
      </w:pPr>
    </w:p>
    <w:p w14:paraId="0CFFA96B" w14:textId="77777777" w:rsidR="00C2324B" w:rsidRPr="003B1290" w:rsidRDefault="00C2324B" w:rsidP="001C14F4">
      <w:pPr>
        <w:jc w:val="left"/>
        <w:rPr>
          <w:rFonts w:ascii="IRANSharp" w:hAnsi="IRANSharp" w:cs="IRANSharp"/>
          <w:rtl/>
          <w:lang w:bidi="fa-IR"/>
        </w:rPr>
      </w:pPr>
    </w:p>
    <w:p w14:paraId="451B37AF" w14:textId="77777777" w:rsidR="00C2324B" w:rsidRPr="003B1290" w:rsidRDefault="00C2324B" w:rsidP="001C14F4">
      <w:pPr>
        <w:jc w:val="left"/>
        <w:rPr>
          <w:rFonts w:ascii="IRANSharp" w:hAnsi="IRANSharp" w:cs="IRANSharp"/>
          <w:rtl/>
          <w:lang w:bidi="fa-IR"/>
        </w:rPr>
      </w:pPr>
    </w:p>
    <w:p w14:paraId="27A9AF3A" w14:textId="77777777" w:rsidR="00C2324B" w:rsidRPr="003B1290" w:rsidRDefault="00C2324B" w:rsidP="001C14F4">
      <w:pPr>
        <w:jc w:val="left"/>
        <w:rPr>
          <w:rFonts w:ascii="IRANSharp" w:hAnsi="IRANSharp" w:cs="IRANSharp"/>
          <w:rtl/>
          <w:lang w:bidi="fa-IR"/>
        </w:rPr>
      </w:pPr>
    </w:p>
    <w:p w14:paraId="1B321BC4" w14:textId="77777777" w:rsidR="00C2324B" w:rsidRPr="003B1290" w:rsidRDefault="00C2324B" w:rsidP="001C14F4">
      <w:pPr>
        <w:jc w:val="left"/>
        <w:rPr>
          <w:rFonts w:ascii="IRANSharp" w:hAnsi="IRANSharp" w:cs="IRANSharp"/>
          <w:rtl/>
          <w:lang w:bidi="fa-IR"/>
        </w:rPr>
      </w:pPr>
    </w:p>
    <w:p w14:paraId="369AF3CA" w14:textId="77777777" w:rsidR="00C2324B" w:rsidRPr="003B1290" w:rsidRDefault="00C2324B" w:rsidP="001C14F4">
      <w:pPr>
        <w:jc w:val="left"/>
        <w:rPr>
          <w:rFonts w:ascii="IRANSharp" w:hAnsi="IRANSharp" w:cs="IRANSharp"/>
          <w:rtl/>
          <w:lang w:bidi="fa-IR"/>
        </w:rPr>
      </w:pPr>
    </w:p>
    <w:p w14:paraId="6E4799F8" w14:textId="77777777" w:rsidR="00C2324B" w:rsidRPr="003B1290" w:rsidRDefault="00C2324B" w:rsidP="001C14F4">
      <w:pPr>
        <w:jc w:val="left"/>
        <w:rPr>
          <w:rFonts w:ascii="IRANSharp" w:hAnsi="IRANSharp" w:cs="IRANSharp"/>
          <w:rtl/>
          <w:lang w:bidi="fa-IR"/>
        </w:rPr>
      </w:pPr>
    </w:p>
    <w:p w14:paraId="04FC37EA" w14:textId="77777777" w:rsidR="00C2324B" w:rsidRPr="003B1290" w:rsidRDefault="00C2324B" w:rsidP="001C14F4">
      <w:pPr>
        <w:jc w:val="left"/>
        <w:rPr>
          <w:rFonts w:ascii="IRANSharp" w:hAnsi="IRANSharp" w:cs="IRANSharp"/>
          <w:rtl/>
          <w:lang w:bidi="fa-IR"/>
        </w:rPr>
      </w:pPr>
    </w:p>
    <w:p w14:paraId="3C645080" w14:textId="77777777" w:rsidR="00C2324B" w:rsidRPr="003B1290" w:rsidRDefault="00C2324B" w:rsidP="001C14F4">
      <w:pPr>
        <w:jc w:val="left"/>
        <w:rPr>
          <w:rFonts w:ascii="IRANSharp" w:hAnsi="IRANSharp" w:cs="IRANSharp"/>
          <w:rtl/>
          <w:lang w:bidi="fa-IR"/>
        </w:rPr>
      </w:pPr>
    </w:p>
    <w:p w14:paraId="60FBF08F" w14:textId="77777777" w:rsidR="00C2324B" w:rsidRPr="003B1290" w:rsidRDefault="00C2324B" w:rsidP="001C14F4">
      <w:pPr>
        <w:jc w:val="left"/>
        <w:rPr>
          <w:rFonts w:ascii="IRANSharp" w:hAnsi="IRANSharp" w:cs="IRANSharp"/>
          <w:rtl/>
          <w:lang w:bidi="fa-IR"/>
        </w:rPr>
      </w:pPr>
    </w:p>
    <w:p w14:paraId="4761216E" w14:textId="77777777" w:rsidR="00C2324B" w:rsidRPr="003B1290" w:rsidRDefault="00C2324B" w:rsidP="001C14F4">
      <w:pPr>
        <w:jc w:val="left"/>
        <w:rPr>
          <w:rFonts w:ascii="IRANSharp" w:hAnsi="IRANSharp" w:cs="IRANSharp"/>
          <w:rtl/>
          <w:lang w:bidi="fa-IR"/>
        </w:rPr>
      </w:pPr>
    </w:p>
    <w:p w14:paraId="2CC12ECA" w14:textId="77777777" w:rsidR="00C2324B" w:rsidRPr="003B1290" w:rsidRDefault="00C2324B" w:rsidP="001C14F4">
      <w:pPr>
        <w:jc w:val="left"/>
        <w:rPr>
          <w:rFonts w:ascii="IRANSharp" w:hAnsi="IRANSharp" w:cs="IRANSharp"/>
          <w:rtl/>
          <w:lang w:bidi="fa-IR"/>
        </w:rPr>
      </w:pPr>
    </w:p>
    <w:p w14:paraId="6FE977D5" w14:textId="77777777" w:rsidR="00C2324B" w:rsidRPr="003B1290" w:rsidRDefault="00C2324B" w:rsidP="001C14F4">
      <w:pPr>
        <w:jc w:val="left"/>
        <w:rPr>
          <w:rFonts w:ascii="IRANSharp" w:hAnsi="IRANSharp" w:cs="IRANSharp"/>
          <w:rtl/>
          <w:lang w:bidi="fa-IR"/>
        </w:rPr>
      </w:pPr>
    </w:p>
    <w:p w14:paraId="26DF5224" w14:textId="77777777" w:rsidR="00C2324B" w:rsidRPr="003B1290" w:rsidRDefault="00C2324B" w:rsidP="001C14F4">
      <w:pPr>
        <w:jc w:val="left"/>
        <w:rPr>
          <w:rFonts w:ascii="IRANSharp" w:hAnsi="IRANSharp" w:cs="IRANSharp"/>
          <w:rtl/>
          <w:lang w:bidi="fa-IR"/>
        </w:rPr>
      </w:pPr>
    </w:p>
    <w:p w14:paraId="34D1E2A6" w14:textId="77777777" w:rsidR="00C2324B" w:rsidRPr="003B1290" w:rsidRDefault="00C2324B" w:rsidP="001C14F4">
      <w:pPr>
        <w:jc w:val="left"/>
        <w:rPr>
          <w:rFonts w:ascii="IRANSharp" w:hAnsi="IRANSharp" w:cs="IRANSharp"/>
          <w:rtl/>
          <w:lang w:bidi="fa-IR"/>
        </w:rPr>
      </w:pPr>
    </w:p>
    <w:p w14:paraId="0E504396" w14:textId="3494795E" w:rsidR="001C14F4" w:rsidRPr="003B1290" w:rsidRDefault="001C14F4" w:rsidP="001C14F4">
      <w:pPr>
        <w:jc w:val="left"/>
        <w:rPr>
          <w:rFonts w:ascii="IRANSharp" w:hAnsi="IRANSharp" w:cs="IRANSharp"/>
          <w:rtl/>
          <w:lang w:bidi="fa-IR"/>
        </w:rPr>
      </w:pPr>
      <w:r w:rsidRPr="003B1290">
        <w:rPr>
          <w:rFonts w:ascii="IRANSharp" w:hAnsi="IRANSharp" w:cs="IRANSharp"/>
          <w:rtl/>
          <w:lang w:bidi="fa-IR"/>
        </w:rPr>
        <w:lastRenderedPageBreak/>
        <w:t xml:space="preserve">صفحه </w:t>
      </w:r>
      <w:r w:rsidR="00C2324B" w:rsidRPr="003B1290">
        <w:rPr>
          <w:rFonts w:ascii="IRANSharp" w:hAnsi="IRANSharp" w:cs="IRANSharp" w:hint="cs"/>
          <w:rtl/>
          <w:lang w:bidi="fa-IR"/>
        </w:rPr>
        <w:t xml:space="preserve">5: </w:t>
      </w:r>
      <w:r w:rsidRPr="003B1290">
        <w:rPr>
          <w:rFonts w:ascii="IRANSharp" w:hAnsi="IRANSharp" w:cs="IRANSharp"/>
          <w:rtl/>
          <w:lang w:bidi="fa-IR"/>
        </w:rPr>
        <w:t>جدول</w:t>
      </w:r>
      <w:r w:rsidR="001F5C40" w:rsidRPr="003B1290">
        <w:rPr>
          <w:rFonts w:ascii="IRANSharp" w:hAnsi="IRANSharp" w:cs="IRANSharp" w:hint="cs"/>
          <w:rtl/>
          <w:lang w:bidi="fa-IR"/>
        </w:rPr>
        <w:t xml:space="preserve"> ها</w:t>
      </w:r>
      <w:r w:rsidRPr="003B1290">
        <w:rPr>
          <w:rFonts w:ascii="IRANSharp" w:hAnsi="IRANSharp" w:cs="IRANSharp"/>
          <w:rtl/>
          <w:lang w:bidi="fa-IR"/>
        </w:rPr>
        <w:t xml:space="preserve"> </w:t>
      </w:r>
      <w:r w:rsidR="001F5C40" w:rsidRPr="003B1290">
        <w:rPr>
          <w:rFonts w:ascii="IRANSharp" w:hAnsi="IRANSharp" w:cs="IRANSharp" w:hint="cs"/>
          <w:rtl/>
          <w:lang w:bidi="fa-IR"/>
        </w:rPr>
        <w:t xml:space="preserve"> (جدول 1 و جدول 2)</w:t>
      </w:r>
    </w:p>
    <w:p w14:paraId="31276430" w14:textId="77777777" w:rsidR="00BF1393" w:rsidRPr="003B1290" w:rsidRDefault="00BF1393" w:rsidP="001C14F4">
      <w:pPr>
        <w:jc w:val="left"/>
        <w:rPr>
          <w:rFonts w:ascii="IRANSharp" w:hAnsi="IRANSharp" w:cs="IRANSharp"/>
          <w:rtl/>
          <w:lang w:bidi="fa-IR"/>
        </w:rPr>
      </w:pPr>
    </w:p>
    <w:p w14:paraId="3036A155" w14:textId="77777777" w:rsidR="00BF1393" w:rsidRPr="003B1290" w:rsidRDefault="00BF1393" w:rsidP="001C14F4">
      <w:pPr>
        <w:jc w:val="left"/>
        <w:rPr>
          <w:rFonts w:ascii="IRANSharp" w:hAnsi="IRANSharp" w:cs="IRANSharp"/>
          <w:lang w:bidi="fa-IR"/>
        </w:rPr>
      </w:pPr>
    </w:p>
    <w:p w14:paraId="30455FE2" w14:textId="77777777" w:rsidR="00BF1393" w:rsidRPr="003B1290" w:rsidRDefault="00BF1393" w:rsidP="00BF1393">
      <w:pPr>
        <w:jc w:val="center"/>
        <w:rPr>
          <w:rStyle w:val="CommentReference"/>
          <w:rFonts w:ascii="IRANSharp" w:hAnsi="IRANSharp" w:cs="IRANSharp"/>
          <w:b/>
          <w:bCs/>
          <w:sz w:val="20"/>
          <w:szCs w:val="20"/>
          <w:rtl/>
        </w:rPr>
      </w:pPr>
      <w:r w:rsidRPr="003B1290">
        <w:rPr>
          <w:rFonts w:ascii="IRANSharp" w:eastAsia="Times New Roman" w:hAnsi="IRANSharp" w:cs="IRANSharp"/>
          <w:b/>
          <w:bCs/>
          <w:rtl/>
        </w:rPr>
        <w:t>جد</w:t>
      </w:r>
      <w:r w:rsidRPr="003B1290">
        <w:rPr>
          <w:rStyle w:val="CommentReference"/>
          <w:rFonts w:ascii="IRANSharp" w:hAnsi="IRANSharp" w:cs="IRANSharp"/>
          <w:b/>
          <w:bCs/>
          <w:sz w:val="20"/>
          <w:szCs w:val="20"/>
          <w:rtl/>
        </w:rPr>
        <w:t>ول 1 : ویژگی</w:t>
      </w:r>
      <w:r w:rsidRPr="003B1290">
        <w:rPr>
          <w:rStyle w:val="CommentReference"/>
          <w:rFonts w:ascii="IRANSharp" w:hAnsi="IRANSharp" w:cs="IRANSharp"/>
          <w:b/>
          <w:bCs/>
          <w:sz w:val="20"/>
          <w:szCs w:val="20"/>
        </w:rPr>
        <w:softHyphen/>
      </w:r>
      <w:r w:rsidRPr="003B1290">
        <w:rPr>
          <w:rStyle w:val="CommentReference"/>
          <w:rFonts w:ascii="IRANSharp" w:hAnsi="IRANSharp" w:cs="IRANSharp"/>
          <w:b/>
          <w:bCs/>
          <w:sz w:val="20"/>
          <w:szCs w:val="20"/>
          <w:rtl/>
        </w:rPr>
        <w:t>های جمعیت</w:t>
      </w:r>
      <w:r w:rsidRPr="003B1290">
        <w:rPr>
          <w:rStyle w:val="CommentReference"/>
          <w:rFonts w:ascii="IRANSharp" w:hAnsi="IRANSharp" w:cs="IRANSharp"/>
          <w:b/>
          <w:bCs/>
          <w:sz w:val="20"/>
          <w:szCs w:val="20"/>
        </w:rPr>
        <w:softHyphen/>
      </w:r>
      <w:r w:rsidRPr="003B1290">
        <w:rPr>
          <w:rStyle w:val="CommentReference"/>
          <w:rFonts w:ascii="IRANSharp" w:hAnsi="IRANSharp" w:cs="IRANSharp"/>
          <w:b/>
          <w:bCs/>
          <w:sz w:val="20"/>
          <w:szCs w:val="20"/>
          <w:rtl/>
        </w:rPr>
        <w:t>شناخ</w:t>
      </w:r>
      <w:r w:rsidRPr="003B1290">
        <w:rPr>
          <w:rStyle w:val="CommentReference"/>
          <w:rFonts w:ascii="IRANSharp" w:hAnsi="IRANSharp" w:cs="IRANSharp"/>
          <w:b/>
          <w:bCs/>
          <w:sz w:val="20"/>
          <w:szCs w:val="20"/>
          <w:rtl/>
          <w:lang w:bidi="fa-IR"/>
        </w:rPr>
        <w:t>ت</w:t>
      </w:r>
      <w:r w:rsidRPr="003B1290">
        <w:rPr>
          <w:rStyle w:val="CommentReference"/>
          <w:rFonts w:ascii="IRANSharp" w:hAnsi="IRANSharp" w:cs="IRANSharp"/>
          <w:b/>
          <w:bCs/>
          <w:sz w:val="20"/>
          <w:szCs w:val="20"/>
          <w:rtl/>
        </w:rPr>
        <w:t>ی شرکت‌کنندگان</w:t>
      </w:r>
    </w:p>
    <w:p w14:paraId="3F907D75" w14:textId="77777777" w:rsidR="00BF1393" w:rsidRPr="003B1290" w:rsidRDefault="00BF1393" w:rsidP="001C14F4">
      <w:pPr>
        <w:jc w:val="left"/>
        <w:rPr>
          <w:rFonts w:ascii="IRANSharp" w:hAnsi="IRANSharp" w:cs="IRANSharp"/>
          <w:b/>
          <w:bCs/>
          <w:sz w:val="22"/>
          <w:szCs w:val="22"/>
          <w:lang w:bidi="fa-IR"/>
        </w:rPr>
      </w:pPr>
    </w:p>
    <w:tbl>
      <w:tblPr>
        <w:tblStyle w:val="ListTable6Colorful"/>
        <w:bidiVisual/>
        <w:tblW w:w="0" w:type="auto"/>
        <w:tblLook w:val="04A0" w:firstRow="1" w:lastRow="0" w:firstColumn="1" w:lastColumn="0" w:noHBand="0" w:noVBand="1"/>
      </w:tblPr>
      <w:tblGrid>
        <w:gridCol w:w="1496"/>
        <w:gridCol w:w="1247"/>
        <w:gridCol w:w="1539"/>
        <w:gridCol w:w="1407"/>
        <w:gridCol w:w="1308"/>
        <w:gridCol w:w="2029"/>
      </w:tblGrid>
      <w:tr w:rsidR="00BF1393" w:rsidRPr="003B1290" w14:paraId="3348F838" w14:textId="77777777" w:rsidTr="00342F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tcBorders>
              <w:top w:val="single" w:sz="4" w:space="0" w:color="000000" w:themeColor="text1"/>
            </w:tcBorders>
          </w:tcPr>
          <w:p w14:paraId="45744564"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کد شرکت‌کننده</w:t>
            </w:r>
          </w:p>
        </w:tc>
        <w:tc>
          <w:tcPr>
            <w:tcW w:w="1276" w:type="dxa"/>
            <w:tcBorders>
              <w:top w:val="single" w:sz="4" w:space="0" w:color="000000" w:themeColor="text1"/>
            </w:tcBorders>
          </w:tcPr>
          <w:p w14:paraId="240C9BA1" w14:textId="77777777" w:rsidR="001F5C40" w:rsidRPr="003B1290" w:rsidRDefault="00BF1393" w:rsidP="001F5C40">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rPr>
            </w:pPr>
            <w:r w:rsidRPr="003B1290">
              <w:rPr>
                <w:rFonts w:ascii="IRANSharp" w:hAnsi="IRANSharp" w:cs="IRANSharp"/>
                <w:b w:val="0"/>
                <w:bCs w:val="0"/>
                <w:sz w:val="20"/>
                <w:szCs w:val="20"/>
                <w:rtl/>
              </w:rPr>
              <w:t>سن</w:t>
            </w:r>
          </w:p>
          <w:p w14:paraId="1896EEAA" w14:textId="385EB32D" w:rsidR="001F5C40" w:rsidRPr="003B1290" w:rsidRDefault="00BF1393" w:rsidP="001F5C40">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rPr>
            </w:pPr>
            <w:r w:rsidRPr="003B1290">
              <w:rPr>
                <w:rFonts w:ascii="IRANSharp" w:hAnsi="IRANSharp" w:cs="IRANSharp"/>
                <w:b w:val="0"/>
                <w:bCs w:val="0"/>
                <w:sz w:val="20"/>
                <w:szCs w:val="20"/>
                <w:rtl/>
              </w:rPr>
              <w:t xml:space="preserve"> (سال)</w:t>
            </w:r>
          </w:p>
        </w:tc>
        <w:tc>
          <w:tcPr>
            <w:tcW w:w="1584" w:type="dxa"/>
            <w:tcBorders>
              <w:top w:val="single" w:sz="4" w:space="0" w:color="000000" w:themeColor="text1"/>
            </w:tcBorders>
          </w:tcPr>
          <w:p w14:paraId="714EA15C" w14:textId="77777777" w:rsidR="00BF1393" w:rsidRPr="003B1290" w:rsidRDefault="00BF1393" w:rsidP="00342F11">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rPr>
            </w:pPr>
            <w:r w:rsidRPr="003B1290">
              <w:rPr>
                <w:rFonts w:ascii="IRANSharp" w:hAnsi="IRANSharp" w:cs="IRANSharp"/>
                <w:b w:val="0"/>
                <w:bCs w:val="0"/>
                <w:sz w:val="20"/>
                <w:szCs w:val="20"/>
                <w:rtl/>
              </w:rPr>
              <w:t>مدت ازدواج (سال)</w:t>
            </w:r>
          </w:p>
        </w:tc>
        <w:tc>
          <w:tcPr>
            <w:tcW w:w="1440" w:type="dxa"/>
            <w:tcBorders>
              <w:top w:val="single" w:sz="4" w:space="0" w:color="000000" w:themeColor="text1"/>
            </w:tcBorders>
          </w:tcPr>
          <w:p w14:paraId="709129B3" w14:textId="77777777" w:rsidR="00BF1393" w:rsidRPr="003B1290" w:rsidRDefault="00BF1393" w:rsidP="00342F11">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lang w:bidi="fa-IR"/>
              </w:rPr>
            </w:pPr>
            <w:r w:rsidRPr="003B1290">
              <w:rPr>
                <w:rFonts w:ascii="IRANSharp" w:hAnsi="IRANSharp" w:cs="IRANSharp"/>
                <w:b w:val="0"/>
                <w:bCs w:val="0"/>
                <w:sz w:val="20"/>
                <w:szCs w:val="20"/>
                <w:rtl/>
                <w:lang w:bidi="fa-IR"/>
              </w:rPr>
              <w:t>ماده مصرفی اصلی</w:t>
            </w:r>
          </w:p>
        </w:tc>
        <w:tc>
          <w:tcPr>
            <w:tcW w:w="1335" w:type="dxa"/>
            <w:tcBorders>
              <w:top w:val="single" w:sz="4" w:space="0" w:color="000000" w:themeColor="text1"/>
            </w:tcBorders>
          </w:tcPr>
          <w:p w14:paraId="0BF9ABCC" w14:textId="77777777" w:rsidR="00BF1393" w:rsidRPr="003B1290" w:rsidRDefault="00BF1393" w:rsidP="00342F11">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rPr>
            </w:pPr>
            <w:r w:rsidRPr="003B1290">
              <w:rPr>
                <w:rFonts w:ascii="IRANSharp" w:hAnsi="IRANSharp" w:cs="IRANSharp"/>
                <w:b w:val="0"/>
                <w:bCs w:val="0"/>
                <w:sz w:val="20"/>
                <w:szCs w:val="20"/>
                <w:rtl/>
              </w:rPr>
              <w:t>تعداد فرزندان</w:t>
            </w:r>
          </w:p>
        </w:tc>
        <w:tc>
          <w:tcPr>
            <w:tcW w:w="2093" w:type="dxa"/>
            <w:tcBorders>
              <w:top w:val="single" w:sz="4" w:space="0" w:color="000000" w:themeColor="text1"/>
            </w:tcBorders>
          </w:tcPr>
          <w:p w14:paraId="044056A7" w14:textId="77777777" w:rsidR="00BF1393" w:rsidRPr="003B1290" w:rsidRDefault="00BF1393" w:rsidP="00342F11">
            <w:pPr>
              <w:jc w:val="center"/>
              <w:cnfStyle w:val="100000000000" w:firstRow="1" w:lastRow="0" w:firstColumn="0" w:lastColumn="0" w:oddVBand="0" w:evenVBand="0" w:oddHBand="0" w:evenHBand="0" w:firstRowFirstColumn="0" w:firstRowLastColumn="0" w:lastRowFirstColumn="0" w:lastRowLastColumn="0"/>
              <w:rPr>
                <w:rFonts w:ascii="IRANSharp" w:hAnsi="IRANSharp" w:cs="IRANSharp"/>
                <w:b w:val="0"/>
                <w:bCs w:val="0"/>
                <w:sz w:val="20"/>
                <w:szCs w:val="20"/>
                <w:rtl/>
              </w:rPr>
            </w:pPr>
            <w:r w:rsidRPr="003B1290">
              <w:rPr>
                <w:rFonts w:ascii="IRANSharp" w:hAnsi="IRANSharp" w:cs="IRANSharp"/>
                <w:b w:val="0"/>
                <w:bCs w:val="0"/>
                <w:sz w:val="20"/>
                <w:szCs w:val="20"/>
                <w:rtl/>
              </w:rPr>
              <w:t>وضعیت زندگی با همسر</w:t>
            </w:r>
          </w:p>
        </w:tc>
      </w:tr>
      <w:tr w:rsidR="00BF1393" w:rsidRPr="003B1290" w14:paraId="5E12803C"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116754FD" w14:textId="77777777" w:rsidR="00BF1393" w:rsidRPr="003B1290" w:rsidRDefault="00BF1393" w:rsidP="00342F11">
            <w:pPr>
              <w:jc w:val="center"/>
              <w:rPr>
                <w:rFonts w:ascii="IRANSharp" w:hAnsi="IRANSharp" w:cs="IRANSharp"/>
                <w:b w:val="0"/>
                <w:bCs w:val="0"/>
                <w:sz w:val="20"/>
                <w:szCs w:val="20"/>
              </w:rPr>
            </w:pPr>
            <w:r w:rsidRPr="003B1290">
              <w:rPr>
                <w:rFonts w:ascii="IRANSharp" w:hAnsi="IRANSharp" w:cs="IRANSharp"/>
                <w:b w:val="0"/>
                <w:bCs w:val="0"/>
                <w:sz w:val="20"/>
                <w:szCs w:val="20"/>
                <w:rtl/>
              </w:rPr>
              <w:t>1</w:t>
            </w:r>
          </w:p>
        </w:tc>
        <w:tc>
          <w:tcPr>
            <w:tcW w:w="1276" w:type="dxa"/>
            <w:shd w:val="clear" w:color="auto" w:fill="auto"/>
          </w:tcPr>
          <w:p w14:paraId="44341CD1"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35</w:t>
            </w:r>
          </w:p>
        </w:tc>
        <w:tc>
          <w:tcPr>
            <w:tcW w:w="1584" w:type="dxa"/>
            <w:shd w:val="clear" w:color="auto" w:fill="auto"/>
          </w:tcPr>
          <w:p w14:paraId="1E424C87"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10</w:t>
            </w:r>
          </w:p>
        </w:tc>
        <w:tc>
          <w:tcPr>
            <w:tcW w:w="1440" w:type="dxa"/>
            <w:shd w:val="clear" w:color="auto" w:fill="auto"/>
          </w:tcPr>
          <w:p w14:paraId="707E9F45"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lang w:bidi="fa-IR"/>
              </w:rPr>
            </w:pPr>
            <w:r w:rsidRPr="003B1290">
              <w:rPr>
                <w:rFonts w:ascii="IRANSharp" w:hAnsi="IRANSharp" w:cs="IRANSharp"/>
                <w:sz w:val="20"/>
                <w:szCs w:val="20"/>
                <w:rtl/>
                <w:lang w:bidi="fa-IR"/>
              </w:rPr>
              <w:t>تریاک</w:t>
            </w:r>
          </w:p>
        </w:tc>
        <w:tc>
          <w:tcPr>
            <w:tcW w:w="1335" w:type="dxa"/>
            <w:shd w:val="clear" w:color="auto" w:fill="auto"/>
          </w:tcPr>
          <w:p w14:paraId="44B11E2A"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w:t>
            </w:r>
          </w:p>
        </w:tc>
        <w:tc>
          <w:tcPr>
            <w:tcW w:w="2093" w:type="dxa"/>
            <w:shd w:val="clear" w:color="auto" w:fill="auto"/>
          </w:tcPr>
          <w:p w14:paraId="59DF1416"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72EA8EE2"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06CE5B63"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2</w:t>
            </w:r>
          </w:p>
        </w:tc>
        <w:tc>
          <w:tcPr>
            <w:tcW w:w="1276" w:type="dxa"/>
          </w:tcPr>
          <w:p w14:paraId="3594936C"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lang w:bidi="fa-IR"/>
              </w:rPr>
            </w:pPr>
            <w:r w:rsidRPr="003B1290">
              <w:rPr>
                <w:rFonts w:ascii="IRANSharp" w:hAnsi="IRANSharp" w:cs="IRANSharp"/>
                <w:sz w:val="20"/>
                <w:szCs w:val="20"/>
                <w:rtl/>
              </w:rPr>
              <w:t>37</w:t>
            </w:r>
          </w:p>
        </w:tc>
        <w:tc>
          <w:tcPr>
            <w:tcW w:w="1584" w:type="dxa"/>
          </w:tcPr>
          <w:p w14:paraId="1FE86164"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6</w:t>
            </w:r>
          </w:p>
        </w:tc>
        <w:tc>
          <w:tcPr>
            <w:tcW w:w="1440" w:type="dxa"/>
          </w:tcPr>
          <w:p w14:paraId="30ECF3EC"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tcPr>
          <w:p w14:paraId="0D56803A"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lang w:bidi="fa-IR"/>
              </w:rPr>
            </w:pPr>
            <w:r w:rsidRPr="003B1290">
              <w:rPr>
                <w:rFonts w:ascii="IRANSharp" w:hAnsi="IRANSharp" w:cs="IRANSharp"/>
                <w:sz w:val="20"/>
                <w:szCs w:val="20"/>
                <w:rtl/>
              </w:rPr>
              <w:t>1</w:t>
            </w:r>
          </w:p>
        </w:tc>
        <w:tc>
          <w:tcPr>
            <w:tcW w:w="2093" w:type="dxa"/>
          </w:tcPr>
          <w:p w14:paraId="4A81DC3B"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ادامه زندگی</w:t>
            </w:r>
          </w:p>
        </w:tc>
      </w:tr>
      <w:tr w:rsidR="00BF1393" w:rsidRPr="003B1290" w14:paraId="4BC282CD"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2B7870EF" w14:textId="77777777" w:rsidR="00BF1393" w:rsidRPr="003B1290" w:rsidRDefault="00BF1393" w:rsidP="00342F11">
            <w:pPr>
              <w:jc w:val="center"/>
              <w:rPr>
                <w:rFonts w:ascii="IRANSharp" w:hAnsi="IRANSharp" w:cs="IRANSharp"/>
                <w:b w:val="0"/>
                <w:bCs w:val="0"/>
                <w:sz w:val="20"/>
                <w:szCs w:val="20"/>
                <w:rtl/>
                <w:lang w:bidi="fa-IR"/>
              </w:rPr>
            </w:pPr>
            <w:r w:rsidRPr="003B1290">
              <w:rPr>
                <w:rFonts w:ascii="IRANSharp" w:hAnsi="IRANSharp" w:cs="IRANSharp"/>
                <w:b w:val="0"/>
                <w:bCs w:val="0"/>
                <w:sz w:val="20"/>
                <w:szCs w:val="20"/>
                <w:rtl/>
              </w:rPr>
              <w:t>3</w:t>
            </w:r>
          </w:p>
        </w:tc>
        <w:tc>
          <w:tcPr>
            <w:tcW w:w="1276" w:type="dxa"/>
            <w:shd w:val="clear" w:color="auto" w:fill="auto"/>
          </w:tcPr>
          <w:p w14:paraId="46914BFA"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28</w:t>
            </w:r>
          </w:p>
        </w:tc>
        <w:tc>
          <w:tcPr>
            <w:tcW w:w="1584" w:type="dxa"/>
            <w:shd w:val="clear" w:color="auto" w:fill="auto"/>
          </w:tcPr>
          <w:p w14:paraId="4F1C96C7"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5</w:t>
            </w:r>
          </w:p>
        </w:tc>
        <w:tc>
          <w:tcPr>
            <w:tcW w:w="1440" w:type="dxa"/>
            <w:shd w:val="clear" w:color="auto" w:fill="auto"/>
          </w:tcPr>
          <w:p w14:paraId="16D12BC9"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lang w:bidi="fa-IR"/>
              </w:rPr>
            </w:pPr>
            <w:r w:rsidRPr="003B1290">
              <w:rPr>
                <w:rFonts w:ascii="IRANSharp" w:hAnsi="IRANSharp" w:cs="IRANSharp"/>
                <w:sz w:val="20"/>
                <w:szCs w:val="20"/>
                <w:rtl/>
                <w:lang w:bidi="fa-IR"/>
              </w:rPr>
              <w:t xml:space="preserve">گل </w:t>
            </w:r>
          </w:p>
        </w:tc>
        <w:tc>
          <w:tcPr>
            <w:tcW w:w="1335" w:type="dxa"/>
            <w:shd w:val="clear" w:color="auto" w:fill="auto"/>
          </w:tcPr>
          <w:p w14:paraId="7189692D"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0</w:t>
            </w:r>
          </w:p>
        </w:tc>
        <w:tc>
          <w:tcPr>
            <w:tcW w:w="2093" w:type="dxa"/>
            <w:shd w:val="clear" w:color="auto" w:fill="auto"/>
          </w:tcPr>
          <w:p w14:paraId="3F94D52A"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2FF1D210"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0020C473" w14:textId="77777777" w:rsidR="00BF1393" w:rsidRPr="003B1290" w:rsidRDefault="00BF1393" w:rsidP="00342F11">
            <w:pPr>
              <w:jc w:val="center"/>
              <w:rPr>
                <w:rFonts w:ascii="IRANSharp" w:hAnsi="IRANSharp" w:cs="IRANSharp"/>
                <w:b w:val="0"/>
                <w:bCs w:val="0"/>
                <w:sz w:val="20"/>
                <w:szCs w:val="20"/>
                <w:rtl/>
                <w:lang w:bidi="fa-IR"/>
              </w:rPr>
            </w:pPr>
            <w:r w:rsidRPr="003B1290">
              <w:rPr>
                <w:rFonts w:ascii="IRANSharp" w:hAnsi="IRANSharp" w:cs="IRANSharp"/>
                <w:b w:val="0"/>
                <w:bCs w:val="0"/>
                <w:sz w:val="20"/>
                <w:szCs w:val="20"/>
                <w:rtl/>
              </w:rPr>
              <w:t>4</w:t>
            </w:r>
          </w:p>
        </w:tc>
        <w:tc>
          <w:tcPr>
            <w:tcW w:w="1276" w:type="dxa"/>
          </w:tcPr>
          <w:p w14:paraId="041D1851"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39</w:t>
            </w:r>
          </w:p>
        </w:tc>
        <w:tc>
          <w:tcPr>
            <w:tcW w:w="1584" w:type="dxa"/>
          </w:tcPr>
          <w:p w14:paraId="6B3A992A"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11</w:t>
            </w:r>
          </w:p>
        </w:tc>
        <w:tc>
          <w:tcPr>
            <w:tcW w:w="1440" w:type="dxa"/>
          </w:tcPr>
          <w:p w14:paraId="4212E23F"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شیشه</w:t>
            </w:r>
          </w:p>
        </w:tc>
        <w:tc>
          <w:tcPr>
            <w:tcW w:w="1335" w:type="dxa"/>
          </w:tcPr>
          <w:p w14:paraId="697E537D"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w:t>
            </w:r>
          </w:p>
        </w:tc>
        <w:tc>
          <w:tcPr>
            <w:tcW w:w="2093" w:type="dxa"/>
          </w:tcPr>
          <w:p w14:paraId="2E55E2FD"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جدایی</w:t>
            </w:r>
          </w:p>
        </w:tc>
      </w:tr>
      <w:tr w:rsidR="00BF1393" w:rsidRPr="003B1290" w14:paraId="55491585"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6B147498"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5</w:t>
            </w:r>
          </w:p>
        </w:tc>
        <w:tc>
          <w:tcPr>
            <w:tcW w:w="1276" w:type="dxa"/>
            <w:shd w:val="clear" w:color="auto" w:fill="auto"/>
          </w:tcPr>
          <w:p w14:paraId="0AC9E1AF"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44</w:t>
            </w:r>
          </w:p>
        </w:tc>
        <w:tc>
          <w:tcPr>
            <w:tcW w:w="1584" w:type="dxa"/>
            <w:shd w:val="clear" w:color="auto" w:fill="auto"/>
          </w:tcPr>
          <w:p w14:paraId="7DE3B0CA"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16</w:t>
            </w:r>
          </w:p>
        </w:tc>
        <w:tc>
          <w:tcPr>
            <w:tcW w:w="1440" w:type="dxa"/>
            <w:shd w:val="clear" w:color="auto" w:fill="auto"/>
          </w:tcPr>
          <w:p w14:paraId="23023AC2"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shd w:val="clear" w:color="auto" w:fill="auto"/>
          </w:tcPr>
          <w:p w14:paraId="2794E43E"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w:t>
            </w:r>
          </w:p>
        </w:tc>
        <w:tc>
          <w:tcPr>
            <w:tcW w:w="2093" w:type="dxa"/>
            <w:shd w:val="clear" w:color="auto" w:fill="auto"/>
          </w:tcPr>
          <w:p w14:paraId="1604E81B"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6586161D"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6FCB749E"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6</w:t>
            </w:r>
          </w:p>
        </w:tc>
        <w:tc>
          <w:tcPr>
            <w:tcW w:w="1276" w:type="dxa"/>
          </w:tcPr>
          <w:p w14:paraId="6B45C16A"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47</w:t>
            </w:r>
          </w:p>
        </w:tc>
        <w:tc>
          <w:tcPr>
            <w:tcW w:w="1584" w:type="dxa"/>
          </w:tcPr>
          <w:p w14:paraId="6E19EEA0"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21</w:t>
            </w:r>
          </w:p>
        </w:tc>
        <w:tc>
          <w:tcPr>
            <w:tcW w:w="1440" w:type="dxa"/>
          </w:tcPr>
          <w:p w14:paraId="73E45859"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tcPr>
          <w:p w14:paraId="1A1E41A6"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w:t>
            </w:r>
          </w:p>
        </w:tc>
        <w:tc>
          <w:tcPr>
            <w:tcW w:w="2093" w:type="dxa"/>
          </w:tcPr>
          <w:p w14:paraId="15C945C3"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35DE8999"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640B534A"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7</w:t>
            </w:r>
          </w:p>
        </w:tc>
        <w:tc>
          <w:tcPr>
            <w:tcW w:w="1276" w:type="dxa"/>
            <w:shd w:val="clear" w:color="auto" w:fill="auto"/>
          </w:tcPr>
          <w:p w14:paraId="21872848"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49</w:t>
            </w:r>
          </w:p>
        </w:tc>
        <w:tc>
          <w:tcPr>
            <w:tcW w:w="1584" w:type="dxa"/>
            <w:shd w:val="clear" w:color="auto" w:fill="auto"/>
          </w:tcPr>
          <w:p w14:paraId="5921294C"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18</w:t>
            </w:r>
          </w:p>
        </w:tc>
        <w:tc>
          <w:tcPr>
            <w:tcW w:w="1440" w:type="dxa"/>
            <w:shd w:val="clear" w:color="auto" w:fill="auto"/>
          </w:tcPr>
          <w:p w14:paraId="683A2BF6"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shd w:val="clear" w:color="auto" w:fill="auto"/>
          </w:tcPr>
          <w:p w14:paraId="1AB57707"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w:t>
            </w:r>
          </w:p>
        </w:tc>
        <w:tc>
          <w:tcPr>
            <w:tcW w:w="2093" w:type="dxa"/>
            <w:shd w:val="clear" w:color="auto" w:fill="auto"/>
          </w:tcPr>
          <w:p w14:paraId="3EA40848"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66EFBCC8"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35518B73" w14:textId="77777777" w:rsidR="00BF1393" w:rsidRPr="003B1290" w:rsidRDefault="00BF1393" w:rsidP="00342F11">
            <w:pPr>
              <w:jc w:val="center"/>
              <w:rPr>
                <w:rFonts w:ascii="IRANSharp" w:hAnsi="IRANSharp" w:cs="IRANSharp"/>
                <w:b w:val="0"/>
                <w:bCs w:val="0"/>
                <w:sz w:val="20"/>
                <w:szCs w:val="20"/>
                <w:rtl/>
                <w:lang w:bidi="fa-IR"/>
              </w:rPr>
            </w:pPr>
            <w:r w:rsidRPr="003B1290">
              <w:rPr>
                <w:rFonts w:ascii="IRANSharp" w:hAnsi="IRANSharp" w:cs="IRANSharp"/>
                <w:b w:val="0"/>
                <w:bCs w:val="0"/>
                <w:sz w:val="20"/>
                <w:szCs w:val="20"/>
                <w:rtl/>
              </w:rPr>
              <w:t>8</w:t>
            </w:r>
          </w:p>
        </w:tc>
        <w:tc>
          <w:tcPr>
            <w:tcW w:w="1276" w:type="dxa"/>
          </w:tcPr>
          <w:p w14:paraId="145F7E97"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36</w:t>
            </w:r>
          </w:p>
        </w:tc>
        <w:tc>
          <w:tcPr>
            <w:tcW w:w="1584" w:type="dxa"/>
          </w:tcPr>
          <w:p w14:paraId="2E882918"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7</w:t>
            </w:r>
          </w:p>
        </w:tc>
        <w:tc>
          <w:tcPr>
            <w:tcW w:w="1440" w:type="dxa"/>
          </w:tcPr>
          <w:p w14:paraId="389D4713"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شیشه</w:t>
            </w:r>
          </w:p>
        </w:tc>
        <w:tc>
          <w:tcPr>
            <w:tcW w:w="1335" w:type="dxa"/>
          </w:tcPr>
          <w:p w14:paraId="04BC7714"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w:t>
            </w:r>
          </w:p>
        </w:tc>
        <w:tc>
          <w:tcPr>
            <w:tcW w:w="2093" w:type="dxa"/>
          </w:tcPr>
          <w:p w14:paraId="4D30DF34"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lang w:bidi="fa-IR"/>
              </w:rPr>
            </w:pPr>
            <w:r w:rsidRPr="003B1290">
              <w:rPr>
                <w:rFonts w:ascii="IRANSharp" w:hAnsi="IRANSharp" w:cs="IRANSharp"/>
                <w:sz w:val="20"/>
                <w:szCs w:val="20"/>
                <w:rtl/>
                <w:lang w:bidi="fa-IR"/>
              </w:rPr>
              <w:t>جدایی</w:t>
            </w:r>
          </w:p>
        </w:tc>
      </w:tr>
      <w:tr w:rsidR="00BF1393" w:rsidRPr="003B1290" w14:paraId="785CC456"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162A3E45"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9</w:t>
            </w:r>
          </w:p>
        </w:tc>
        <w:tc>
          <w:tcPr>
            <w:tcW w:w="1276" w:type="dxa"/>
            <w:shd w:val="clear" w:color="auto" w:fill="auto"/>
          </w:tcPr>
          <w:p w14:paraId="6DA388F9"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42</w:t>
            </w:r>
          </w:p>
        </w:tc>
        <w:tc>
          <w:tcPr>
            <w:tcW w:w="1584" w:type="dxa"/>
            <w:shd w:val="clear" w:color="auto" w:fill="auto"/>
          </w:tcPr>
          <w:p w14:paraId="35CAA33B"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14</w:t>
            </w:r>
          </w:p>
        </w:tc>
        <w:tc>
          <w:tcPr>
            <w:tcW w:w="1440" w:type="dxa"/>
            <w:shd w:val="clear" w:color="auto" w:fill="auto"/>
          </w:tcPr>
          <w:p w14:paraId="39E4E221"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shd w:val="clear" w:color="auto" w:fill="auto"/>
          </w:tcPr>
          <w:p w14:paraId="1CC3E1B5"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w:t>
            </w:r>
          </w:p>
        </w:tc>
        <w:tc>
          <w:tcPr>
            <w:tcW w:w="2093" w:type="dxa"/>
            <w:shd w:val="clear" w:color="auto" w:fill="auto"/>
          </w:tcPr>
          <w:p w14:paraId="21B6AECD"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118A81C5"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19E51D97"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10</w:t>
            </w:r>
          </w:p>
        </w:tc>
        <w:tc>
          <w:tcPr>
            <w:tcW w:w="1276" w:type="dxa"/>
          </w:tcPr>
          <w:p w14:paraId="05ACF78F"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lang w:bidi="fa-IR"/>
              </w:rPr>
            </w:pPr>
            <w:r w:rsidRPr="003B1290">
              <w:rPr>
                <w:rFonts w:ascii="IRANSharp" w:hAnsi="IRANSharp" w:cs="IRANSharp"/>
                <w:sz w:val="20"/>
                <w:szCs w:val="20"/>
                <w:rtl/>
              </w:rPr>
              <w:t>29</w:t>
            </w:r>
          </w:p>
        </w:tc>
        <w:tc>
          <w:tcPr>
            <w:tcW w:w="1584" w:type="dxa"/>
          </w:tcPr>
          <w:p w14:paraId="57A1EA49"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w:t>
            </w:r>
          </w:p>
        </w:tc>
        <w:tc>
          <w:tcPr>
            <w:tcW w:w="1440" w:type="dxa"/>
          </w:tcPr>
          <w:p w14:paraId="79A5DB57"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گل</w:t>
            </w:r>
          </w:p>
        </w:tc>
        <w:tc>
          <w:tcPr>
            <w:tcW w:w="1335" w:type="dxa"/>
          </w:tcPr>
          <w:p w14:paraId="6ADC9D3A"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0</w:t>
            </w:r>
          </w:p>
        </w:tc>
        <w:tc>
          <w:tcPr>
            <w:tcW w:w="2093" w:type="dxa"/>
          </w:tcPr>
          <w:p w14:paraId="2C88A764"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476CDC35"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09A11F43" w14:textId="77777777" w:rsidR="00BF1393" w:rsidRPr="003B1290" w:rsidRDefault="00BF1393" w:rsidP="00342F11">
            <w:pPr>
              <w:jc w:val="center"/>
              <w:rPr>
                <w:rFonts w:ascii="IRANSharp" w:hAnsi="IRANSharp" w:cs="IRANSharp"/>
                <w:b w:val="0"/>
                <w:bCs w:val="0"/>
                <w:sz w:val="20"/>
                <w:szCs w:val="20"/>
                <w:rtl/>
              </w:rPr>
            </w:pPr>
            <w:r w:rsidRPr="003B1290">
              <w:rPr>
                <w:rFonts w:ascii="IRANSharp" w:hAnsi="IRANSharp" w:cs="IRANSharp"/>
                <w:b w:val="0"/>
                <w:bCs w:val="0"/>
                <w:sz w:val="20"/>
                <w:szCs w:val="20"/>
                <w:rtl/>
              </w:rPr>
              <w:t>11</w:t>
            </w:r>
          </w:p>
        </w:tc>
        <w:tc>
          <w:tcPr>
            <w:tcW w:w="1276" w:type="dxa"/>
            <w:shd w:val="clear" w:color="auto" w:fill="auto"/>
          </w:tcPr>
          <w:p w14:paraId="053905C4"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40</w:t>
            </w:r>
          </w:p>
        </w:tc>
        <w:tc>
          <w:tcPr>
            <w:tcW w:w="1584" w:type="dxa"/>
            <w:shd w:val="clear" w:color="auto" w:fill="auto"/>
          </w:tcPr>
          <w:p w14:paraId="779EDB0F"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8</w:t>
            </w:r>
          </w:p>
        </w:tc>
        <w:tc>
          <w:tcPr>
            <w:tcW w:w="1440" w:type="dxa"/>
            <w:shd w:val="clear" w:color="auto" w:fill="auto"/>
          </w:tcPr>
          <w:p w14:paraId="2446CAC2"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shd w:val="clear" w:color="auto" w:fill="auto"/>
          </w:tcPr>
          <w:p w14:paraId="4ADD3524"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w:t>
            </w:r>
          </w:p>
        </w:tc>
        <w:tc>
          <w:tcPr>
            <w:tcW w:w="2093" w:type="dxa"/>
            <w:shd w:val="clear" w:color="auto" w:fill="auto"/>
          </w:tcPr>
          <w:p w14:paraId="234C768E"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جدایی</w:t>
            </w:r>
          </w:p>
        </w:tc>
      </w:tr>
      <w:tr w:rsidR="00BF1393" w:rsidRPr="003B1290" w14:paraId="23B59441"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3648C70E" w14:textId="77777777" w:rsidR="00BF1393" w:rsidRPr="003B1290" w:rsidRDefault="00BF1393" w:rsidP="00342F11">
            <w:pPr>
              <w:jc w:val="center"/>
              <w:rPr>
                <w:rFonts w:ascii="IRANSharp" w:hAnsi="IRANSharp" w:cs="IRANSharp"/>
                <w:b w:val="0"/>
                <w:bCs w:val="0"/>
                <w:sz w:val="20"/>
                <w:szCs w:val="20"/>
              </w:rPr>
            </w:pPr>
            <w:r w:rsidRPr="003B1290">
              <w:rPr>
                <w:rFonts w:ascii="IRANSharp" w:hAnsi="IRANSharp" w:cs="IRANSharp"/>
                <w:b w:val="0"/>
                <w:bCs w:val="0"/>
                <w:sz w:val="20"/>
                <w:szCs w:val="20"/>
                <w:rtl/>
              </w:rPr>
              <w:t>12</w:t>
            </w:r>
          </w:p>
        </w:tc>
        <w:tc>
          <w:tcPr>
            <w:tcW w:w="1276" w:type="dxa"/>
          </w:tcPr>
          <w:p w14:paraId="210929D9"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31</w:t>
            </w:r>
          </w:p>
        </w:tc>
        <w:tc>
          <w:tcPr>
            <w:tcW w:w="1584" w:type="dxa"/>
          </w:tcPr>
          <w:p w14:paraId="7797216D"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w:t>
            </w:r>
          </w:p>
        </w:tc>
        <w:tc>
          <w:tcPr>
            <w:tcW w:w="1440" w:type="dxa"/>
          </w:tcPr>
          <w:p w14:paraId="7BEA4A41"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گل</w:t>
            </w:r>
          </w:p>
        </w:tc>
        <w:tc>
          <w:tcPr>
            <w:tcW w:w="1335" w:type="dxa"/>
          </w:tcPr>
          <w:p w14:paraId="662FA2F6"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w:t>
            </w:r>
          </w:p>
        </w:tc>
        <w:tc>
          <w:tcPr>
            <w:tcW w:w="2093" w:type="dxa"/>
          </w:tcPr>
          <w:p w14:paraId="4C8BA13E"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186AE77F"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shd w:val="clear" w:color="auto" w:fill="auto"/>
          </w:tcPr>
          <w:p w14:paraId="08053518" w14:textId="77777777" w:rsidR="00BF1393" w:rsidRPr="003B1290" w:rsidRDefault="00BF1393" w:rsidP="00342F11">
            <w:pPr>
              <w:jc w:val="center"/>
              <w:rPr>
                <w:rFonts w:ascii="IRANSharp" w:hAnsi="IRANSharp" w:cs="IRANSharp"/>
                <w:b w:val="0"/>
                <w:bCs w:val="0"/>
                <w:sz w:val="20"/>
                <w:szCs w:val="20"/>
              </w:rPr>
            </w:pPr>
            <w:r w:rsidRPr="003B1290">
              <w:rPr>
                <w:rFonts w:ascii="IRANSharp" w:hAnsi="IRANSharp" w:cs="IRANSharp"/>
                <w:b w:val="0"/>
                <w:bCs w:val="0"/>
                <w:sz w:val="20"/>
                <w:szCs w:val="20"/>
                <w:rtl/>
              </w:rPr>
              <w:t>14</w:t>
            </w:r>
          </w:p>
        </w:tc>
        <w:tc>
          <w:tcPr>
            <w:tcW w:w="1276" w:type="dxa"/>
            <w:shd w:val="clear" w:color="auto" w:fill="auto"/>
          </w:tcPr>
          <w:p w14:paraId="4AD28507"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41</w:t>
            </w:r>
          </w:p>
        </w:tc>
        <w:tc>
          <w:tcPr>
            <w:tcW w:w="1584" w:type="dxa"/>
            <w:shd w:val="clear" w:color="auto" w:fill="auto"/>
          </w:tcPr>
          <w:p w14:paraId="094636F0"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11</w:t>
            </w:r>
          </w:p>
        </w:tc>
        <w:tc>
          <w:tcPr>
            <w:tcW w:w="1440" w:type="dxa"/>
            <w:shd w:val="clear" w:color="auto" w:fill="auto"/>
          </w:tcPr>
          <w:p w14:paraId="65B63D0C"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تریاک</w:t>
            </w:r>
          </w:p>
        </w:tc>
        <w:tc>
          <w:tcPr>
            <w:tcW w:w="1335" w:type="dxa"/>
            <w:shd w:val="clear" w:color="auto" w:fill="auto"/>
          </w:tcPr>
          <w:p w14:paraId="1B50E77A"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w:t>
            </w:r>
          </w:p>
        </w:tc>
        <w:tc>
          <w:tcPr>
            <w:tcW w:w="2093" w:type="dxa"/>
            <w:shd w:val="clear" w:color="auto" w:fill="auto"/>
          </w:tcPr>
          <w:p w14:paraId="09CCFF4D"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 xml:space="preserve">ادامه زندگی   </w:t>
            </w:r>
          </w:p>
        </w:tc>
      </w:tr>
      <w:tr w:rsidR="00BF1393" w:rsidRPr="003B1290" w14:paraId="0A39929D" w14:textId="77777777" w:rsidTr="00342F11">
        <w:tc>
          <w:tcPr>
            <w:cnfStyle w:val="001000000000" w:firstRow="0" w:lastRow="0" w:firstColumn="1" w:lastColumn="0" w:oddVBand="0" w:evenVBand="0" w:oddHBand="0" w:evenHBand="0" w:firstRowFirstColumn="0" w:firstRowLastColumn="0" w:lastRowFirstColumn="0" w:lastRowLastColumn="0"/>
            <w:tcW w:w="1514" w:type="dxa"/>
          </w:tcPr>
          <w:p w14:paraId="583FA14B" w14:textId="77777777" w:rsidR="00BF1393" w:rsidRPr="003B1290" w:rsidRDefault="00BF1393" w:rsidP="00342F11">
            <w:pPr>
              <w:jc w:val="center"/>
              <w:rPr>
                <w:rFonts w:ascii="IRANSharp" w:hAnsi="IRANSharp" w:cs="IRANSharp"/>
                <w:b w:val="0"/>
                <w:bCs w:val="0"/>
                <w:sz w:val="20"/>
                <w:szCs w:val="20"/>
              </w:rPr>
            </w:pPr>
            <w:r w:rsidRPr="003B1290">
              <w:rPr>
                <w:rFonts w:ascii="IRANSharp" w:hAnsi="IRANSharp" w:cs="IRANSharp"/>
                <w:b w:val="0"/>
                <w:bCs w:val="0"/>
                <w:sz w:val="20"/>
                <w:szCs w:val="20"/>
                <w:rtl/>
              </w:rPr>
              <w:t>13</w:t>
            </w:r>
          </w:p>
        </w:tc>
        <w:tc>
          <w:tcPr>
            <w:tcW w:w="1276" w:type="dxa"/>
          </w:tcPr>
          <w:p w14:paraId="1C1B8FE4"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37</w:t>
            </w:r>
          </w:p>
        </w:tc>
        <w:tc>
          <w:tcPr>
            <w:tcW w:w="1584" w:type="dxa"/>
          </w:tcPr>
          <w:p w14:paraId="686BE8E7"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10</w:t>
            </w:r>
          </w:p>
        </w:tc>
        <w:tc>
          <w:tcPr>
            <w:tcW w:w="1440" w:type="dxa"/>
          </w:tcPr>
          <w:p w14:paraId="0ED2E646"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گل</w:t>
            </w:r>
          </w:p>
        </w:tc>
        <w:tc>
          <w:tcPr>
            <w:tcW w:w="1335" w:type="dxa"/>
          </w:tcPr>
          <w:p w14:paraId="4BD8C4AD"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1</w:t>
            </w:r>
          </w:p>
        </w:tc>
        <w:tc>
          <w:tcPr>
            <w:tcW w:w="2093" w:type="dxa"/>
          </w:tcPr>
          <w:p w14:paraId="55FDF1FE" w14:textId="77777777" w:rsidR="00BF1393" w:rsidRPr="003B1290" w:rsidRDefault="00BF1393" w:rsidP="00342F11">
            <w:pPr>
              <w:jc w:val="center"/>
              <w:cnfStyle w:val="000000000000" w:firstRow="0" w:lastRow="0" w:firstColumn="0" w:lastColumn="0" w:oddVBand="0" w:evenVBand="0" w:oddHBand="0"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جدایی</w:t>
            </w:r>
          </w:p>
        </w:tc>
      </w:tr>
      <w:tr w:rsidR="00BF1393" w:rsidRPr="003B1290" w14:paraId="3B61CC90" w14:textId="77777777" w:rsidTr="00342F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4" w:type="dxa"/>
            <w:tcBorders>
              <w:bottom w:val="single" w:sz="4" w:space="0" w:color="000000" w:themeColor="text1"/>
            </w:tcBorders>
            <w:shd w:val="clear" w:color="auto" w:fill="auto"/>
          </w:tcPr>
          <w:p w14:paraId="5DBA55BE" w14:textId="77777777" w:rsidR="00BF1393" w:rsidRPr="003B1290" w:rsidRDefault="00BF1393" w:rsidP="00342F11">
            <w:pPr>
              <w:jc w:val="center"/>
              <w:rPr>
                <w:rFonts w:ascii="IRANSharp" w:hAnsi="IRANSharp" w:cs="IRANSharp"/>
                <w:b w:val="0"/>
                <w:bCs w:val="0"/>
                <w:sz w:val="20"/>
                <w:szCs w:val="20"/>
              </w:rPr>
            </w:pPr>
            <w:r w:rsidRPr="003B1290">
              <w:rPr>
                <w:rFonts w:ascii="IRANSharp" w:hAnsi="IRANSharp" w:cs="IRANSharp"/>
                <w:b w:val="0"/>
                <w:bCs w:val="0"/>
                <w:sz w:val="20"/>
                <w:szCs w:val="20"/>
                <w:rtl/>
              </w:rPr>
              <w:t>15</w:t>
            </w:r>
          </w:p>
        </w:tc>
        <w:tc>
          <w:tcPr>
            <w:tcW w:w="1276" w:type="dxa"/>
            <w:tcBorders>
              <w:bottom w:val="single" w:sz="4" w:space="0" w:color="000000" w:themeColor="text1"/>
            </w:tcBorders>
            <w:shd w:val="clear" w:color="auto" w:fill="auto"/>
          </w:tcPr>
          <w:p w14:paraId="50784984"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27</w:t>
            </w:r>
          </w:p>
        </w:tc>
        <w:tc>
          <w:tcPr>
            <w:tcW w:w="1584" w:type="dxa"/>
            <w:tcBorders>
              <w:bottom w:val="single" w:sz="4" w:space="0" w:color="000000" w:themeColor="text1"/>
            </w:tcBorders>
            <w:shd w:val="clear" w:color="auto" w:fill="auto"/>
          </w:tcPr>
          <w:p w14:paraId="31A93195"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5</w:t>
            </w:r>
          </w:p>
        </w:tc>
        <w:tc>
          <w:tcPr>
            <w:tcW w:w="1440" w:type="dxa"/>
            <w:tcBorders>
              <w:bottom w:val="single" w:sz="4" w:space="0" w:color="000000" w:themeColor="text1"/>
            </w:tcBorders>
            <w:shd w:val="clear" w:color="auto" w:fill="auto"/>
          </w:tcPr>
          <w:p w14:paraId="42DFF8CC"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lang w:bidi="fa-IR"/>
              </w:rPr>
              <w:t>شیشه</w:t>
            </w:r>
          </w:p>
        </w:tc>
        <w:tc>
          <w:tcPr>
            <w:tcW w:w="1335" w:type="dxa"/>
            <w:tcBorders>
              <w:bottom w:val="single" w:sz="4" w:space="0" w:color="000000" w:themeColor="text1"/>
            </w:tcBorders>
            <w:shd w:val="clear" w:color="auto" w:fill="auto"/>
          </w:tcPr>
          <w:p w14:paraId="25587185"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tl/>
              </w:rPr>
            </w:pPr>
            <w:r w:rsidRPr="003B1290">
              <w:rPr>
                <w:rFonts w:ascii="IRANSharp" w:hAnsi="IRANSharp" w:cs="IRANSharp"/>
                <w:sz w:val="20"/>
                <w:szCs w:val="20"/>
                <w:rtl/>
              </w:rPr>
              <w:t>0</w:t>
            </w:r>
          </w:p>
        </w:tc>
        <w:tc>
          <w:tcPr>
            <w:tcW w:w="2093" w:type="dxa"/>
            <w:tcBorders>
              <w:bottom w:val="single" w:sz="4" w:space="0" w:color="000000" w:themeColor="text1"/>
            </w:tcBorders>
            <w:shd w:val="clear" w:color="auto" w:fill="auto"/>
          </w:tcPr>
          <w:p w14:paraId="4D07B2C3" w14:textId="77777777" w:rsidR="00BF1393" w:rsidRPr="003B1290" w:rsidRDefault="00BF1393" w:rsidP="00342F11">
            <w:pPr>
              <w:jc w:val="center"/>
              <w:cnfStyle w:val="000000100000" w:firstRow="0" w:lastRow="0" w:firstColumn="0" w:lastColumn="0" w:oddVBand="0" w:evenVBand="0" w:oddHBand="1" w:evenHBand="0" w:firstRowFirstColumn="0" w:firstRowLastColumn="0" w:lastRowFirstColumn="0" w:lastRowLastColumn="0"/>
              <w:rPr>
                <w:rFonts w:ascii="IRANSharp" w:hAnsi="IRANSharp" w:cs="IRANSharp"/>
                <w:sz w:val="20"/>
                <w:szCs w:val="20"/>
              </w:rPr>
            </w:pPr>
            <w:r w:rsidRPr="003B1290">
              <w:rPr>
                <w:rFonts w:ascii="IRANSharp" w:hAnsi="IRANSharp" w:cs="IRANSharp"/>
                <w:sz w:val="20"/>
                <w:szCs w:val="20"/>
                <w:rtl/>
              </w:rPr>
              <w:t>ادامه زندگی</w:t>
            </w:r>
          </w:p>
        </w:tc>
      </w:tr>
    </w:tbl>
    <w:p w14:paraId="4FFD5A0B" w14:textId="77777777" w:rsidR="00BF1393" w:rsidRPr="003B1290" w:rsidRDefault="00BF1393" w:rsidP="001C14F4">
      <w:pPr>
        <w:jc w:val="left"/>
        <w:rPr>
          <w:rFonts w:ascii="IRANSharp" w:hAnsi="IRANSharp" w:cs="IRANSharp"/>
          <w:b/>
          <w:bCs/>
          <w:sz w:val="22"/>
          <w:szCs w:val="22"/>
          <w:rtl/>
          <w:lang w:bidi="fa-IR"/>
        </w:rPr>
      </w:pPr>
    </w:p>
    <w:p w14:paraId="0E178FEB" w14:textId="77777777" w:rsidR="00BF1393" w:rsidRPr="003B1290" w:rsidRDefault="00BF1393" w:rsidP="001C14F4">
      <w:pPr>
        <w:jc w:val="left"/>
        <w:rPr>
          <w:rFonts w:ascii="IRANSharp" w:hAnsi="IRANSharp" w:cs="IRANSharp"/>
          <w:b/>
          <w:bCs/>
          <w:sz w:val="22"/>
          <w:szCs w:val="22"/>
          <w:rtl/>
          <w:lang w:bidi="fa-IR"/>
        </w:rPr>
      </w:pPr>
    </w:p>
    <w:p w14:paraId="3C52B74D" w14:textId="77777777" w:rsidR="00BF1393" w:rsidRPr="003B1290" w:rsidRDefault="00BF1393" w:rsidP="001C14F4">
      <w:pPr>
        <w:jc w:val="left"/>
        <w:rPr>
          <w:rFonts w:ascii="IRANSharp" w:hAnsi="IRANSharp" w:cs="IRANSharp"/>
          <w:rtl/>
          <w:lang w:bidi="fa-IR"/>
        </w:rPr>
      </w:pPr>
    </w:p>
    <w:p w14:paraId="075C7388" w14:textId="77777777" w:rsidR="00BF1393" w:rsidRPr="003B1290" w:rsidRDefault="00BF1393" w:rsidP="001C14F4">
      <w:pPr>
        <w:jc w:val="left"/>
        <w:rPr>
          <w:rFonts w:ascii="IRANSharp" w:hAnsi="IRANSharp" w:cs="IRANSharp"/>
          <w:rtl/>
          <w:lang w:bidi="fa-IR"/>
        </w:rPr>
      </w:pPr>
    </w:p>
    <w:p w14:paraId="7ADB770B" w14:textId="77777777" w:rsidR="001F5C40" w:rsidRPr="003B1290" w:rsidRDefault="001F5C40" w:rsidP="001C14F4">
      <w:pPr>
        <w:jc w:val="left"/>
        <w:rPr>
          <w:rFonts w:ascii="IRANSharp" w:hAnsi="IRANSharp" w:cs="IRANSharp"/>
          <w:rtl/>
          <w:lang w:bidi="fa-IR"/>
        </w:rPr>
      </w:pPr>
    </w:p>
    <w:p w14:paraId="632A8834" w14:textId="77777777" w:rsidR="001F5C40" w:rsidRPr="003B1290" w:rsidRDefault="001F5C40" w:rsidP="001C14F4">
      <w:pPr>
        <w:jc w:val="left"/>
        <w:rPr>
          <w:rFonts w:ascii="IRANSharp" w:hAnsi="IRANSharp" w:cs="IRANSharp"/>
          <w:rtl/>
          <w:lang w:bidi="fa-IR"/>
        </w:rPr>
      </w:pPr>
    </w:p>
    <w:p w14:paraId="41BB1AD5" w14:textId="77777777" w:rsidR="001F5C40" w:rsidRPr="003B1290" w:rsidRDefault="001F5C40" w:rsidP="001C14F4">
      <w:pPr>
        <w:jc w:val="left"/>
        <w:rPr>
          <w:rFonts w:ascii="IRANSharp" w:hAnsi="IRANSharp" w:cs="IRANSharp"/>
          <w:rtl/>
          <w:lang w:bidi="fa-IR"/>
        </w:rPr>
      </w:pPr>
    </w:p>
    <w:p w14:paraId="37AA9C1D" w14:textId="77777777" w:rsidR="00BF1393" w:rsidRPr="003B1290" w:rsidRDefault="00BF1393" w:rsidP="001C14F4">
      <w:pPr>
        <w:jc w:val="left"/>
        <w:rPr>
          <w:rFonts w:ascii="IRANSharp" w:hAnsi="IRANSharp" w:cs="IRANSharp"/>
          <w:rtl/>
          <w:lang w:bidi="fa-IR"/>
        </w:rPr>
      </w:pPr>
    </w:p>
    <w:p w14:paraId="383D83C5" w14:textId="77777777" w:rsidR="001C14F4" w:rsidRPr="003B1290" w:rsidRDefault="001C14F4" w:rsidP="001C14F4">
      <w:pPr>
        <w:jc w:val="left"/>
        <w:rPr>
          <w:rFonts w:ascii="IRANSharp" w:hAnsi="IRANSharp" w:cs="IRANSharp"/>
          <w:rtl/>
          <w:lang w:bidi="fa-IR"/>
        </w:rPr>
      </w:pPr>
    </w:p>
    <w:p w14:paraId="2AF4F1D6" w14:textId="40298D74" w:rsidR="001C14F4" w:rsidRPr="003B1290" w:rsidRDefault="001C14F4" w:rsidP="001C14F4">
      <w:pPr>
        <w:pStyle w:val="a1"/>
        <w:jc w:val="center"/>
        <w:rPr>
          <w:rFonts w:ascii="IRANSharp" w:hAnsi="IRANSharp" w:cs="IRANSharp"/>
          <w:b/>
          <w:bCs/>
          <w:sz w:val="20"/>
          <w:szCs w:val="20"/>
          <w:rtl/>
        </w:rPr>
      </w:pPr>
      <w:r w:rsidRPr="003B1290">
        <w:rPr>
          <w:rFonts w:ascii="IRANSharp" w:hAnsi="IRANSharp" w:cs="IRANSharp"/>
          <w:b/>
          <w:bCs/>
          <w:sz w:val="20"/>
          <w:szCs w:val="20"/>
          <w:rtl/>
        </w:rPr>
        <w:t>جدو</w:t>
      </w:r>
      <w:r w:rsidR="00BF1393" w:rsidRPr="003B1290">
        <w:rPr>
          <w:rFonts w:ascii="IRANSharp" w:hAnsi="IRANSharp" w:cs="IRANSharp"/>
          <w:b/>
          <w:bCs/>
          <w:sz w:val="20"/>
          <w:szCs w:val="20"/>
          <w:rtl/>
        </w:rPr>
        <w:t>ل 2</w:t>
      </w:r>
      <w:r w:rsidRPr="003B1290">
        <w:rPr>
          <w:rFonts w:ascii="IRANSharp" w:hAnsi="IRANSharp" w:cs="IRANSharp"/>
          <w:b/>
          <w:bCs/>
          <w:sz w:val="20"/>
          <w:szCs w:val="20"/>
          <w:rtl/>
        </w:rPr>
        <w:t xml:space="preserve"> : مضامین، زیر مضامین و نمونه </w:t>
      </w:r>
      <w:proofErr w:type="spellStart"/>
      <w:r w:rsidRPr="003B1290">
        <w:rPr>
          <w:rFonts w:ascii="IRANSharp" w:hAnsi="IRANSharp" w:cs="IRANSharp"/>
          <w:b/>
          <w:bCs/>
          <w:sz w:val="20"/>
          <w:szCs w:val="20"/>
          <w:rtl/>
        </w:rPr>
        <w:t>هایی</w:t>
      </w:r>
      <w:proofErr w:type="spellEnd"/>
      <w:r w:rsidRPr="003B1290">
        <w:rPr>
          <w:rFonts w:ascii="IRANSharp" w:hAnsi="IRANSharp" w:cs="IRANSharp"/>
          <w:b/>
          <w:bCs/>
          <w:sz w:val="20"/>
          <w:szCs w:val="20"/>
          <w:rtl/>
        </w:rPr>
        <w:t xml:space="preserve"> از </w:t>
      </w:r>
      <w:proofErr w:type="spellStart"/>
      <w:r w:rsidRPr="003B1290">
        <w:rPr>
          <w:rFonts w:ascii="IRANSharp" w:hAnsi="IRANSharp" w:cs="IRANSharp"/>
          <w:b/>
          <w:bCs/>
          <w:sz w:val="20"/>
          <w:szCs w:val="20"/>
          <w:rtl/>
        </w:rPr>
        <w:t>کدهای</w:t>
      </w:r>
      <w:proofErr w:type="spellEnd"/>
      <w:r w:rsidRPr="003B1290">
        <w:rPr>
          <w:rFonts w:ascii="IRANSharp" w:hAnsi="IRANSharp" w:cs="IRANSharp"/>
          <w:b/>
          <w:bCs/>
          <w:sz w:val="20"/>
          <w:szCs w:val="20"/>
          <w:rtl/>
        </w:rPr>
        <w:t xml:space="preserve"> مشترک معنایی استخراج‌ شده از مصاحبه ‌ها</w:t>
      </w:r>
    </w:p>
    <w:p w14:paraId="39F1DDA5" w14:textId="77777777" w:rsidR="001F5C40" w:rsidRPr="003B1290" w:rsidRDefault="001F5C40" w:rsidP="001C14F4">
      <w:pPr>
        <w:pStyle w:val="a1"/>
        <w:jc w:val="center"/>
        <w:rPr>
          <w:rFonts w:ascii="IRANSharp" w:hAnsi="IRANSharp" w:cs="IRANSharp"/>
          <w:b/>
          <w:bCs/>
          <w:sz w:val="20"/>
          <w:szCs w:val="20"/>
          <w:rtl/>
        </w:rPr>
      </w:pPr>
    </w:p>
    <w:tbl>
      <w:tblPr>
        <w:bidiVisual/>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2722"/>
        <w:gridCol w:w="4678"/>
      </w:tblGrid>
      <w:tr w:rsidR="001C14F4" w:rsidRPr="003B1290" w14:paraId="6E220018" w14:textId="77777777" w:rsidTr="001F5C40">
        <w:trPr>
          <w:trHeight w:val="632"/>
          <w:jc w:val="center"/>
        </w:trPr>
        <w:tc>
          <w:tcPr>
            <w:tcW w:w="2393" w:type="dxa"/>
            <w:shd w:val="clear" w:color="auto" w:fill="auto"/>
            <w:vAlign w:val="center"/>
          </w:tcPr>
          <w:p w14:paraId="5936A1D9" w14:textId="77777777" w:rsidR="001F5C40" w:rsidRPr="003B1290" w:rsidRDefault="001F5C40" w:rsidP="003B3015">
            <w:pPr>
              <w:pStyle w:val="a1"/>
              <w:rPr>
                <w:rFonts w:ascii="IRANSharp" w:eastAsia="Times New Roman" w:hAnsi="IRANSharp" w:cs="IRANSharp"/>
                <w:b/>
                <w:bCs/>
                <w:sz w:val="20"/>
                <w:szCs w:val="20"/>
                <w:rtl/>
              </w:rPr>
            </w:pPr>
          </w:p>
          <w:p w14:paraId="11EE6D58" w14:textId="0FDAD554" w:rsidR="001C14F4" w:rsidRPr="003B1290" w:rsidRDefault="001C14F4" w:rsidP="003B3015">
            <w:pPr>
              <w:pStyle w:val="a1"/>
              <w:rPr>
                <w:rFonts w:ascii="IRANSharp" w:eastAsia="Times New Roman" w:hAnsi="IRANSharp" w:cs="IRANSharp"/>
                <w:b/>
                <w:bCs/>
                <w:sz w:val="20"/>
                <w:szCs w:val="20"/>
                <w:rtl/>
              </w:rPr>
            </w:pPr>
            <w:r w:rsidRPr="003B1290">
              <w:rPr>
                <w:rFonts w:ascii="IRANSharp" w:eastAsia="Times New Roman" w:hAnsi="IRANSharp" w:cs="IRANSharp"/>
                <w:b/>
                <w:bCs/>
                <w:sz w:val="20"/>
                <w:szCs w:val="20"/>
                <w:rtl/>
              </w:rPr>
              <w:t>مضمون</w:t>
            </w:r>
          </w:p>
        </w:tc>
        <w:tc>
          <w:tcPr>
            <w:tcW w:w="2722" w:type="dxa"/>
            <w:shd w:val="clear" w:color="auto" w:fill="auto"/>
            <w:vAlign w:val="center"/>
          </w:tcPr>
          <w:p w14:paraId="02E59134" w14:textId="77777777" w:rsidR="001C14F4" w:rsidRPr="003B1290" w:rsidRDefault="001C14F4" w:rsidP="003B3015">
            <w:pPr>
              <w:pStyle w:val="a1"/>
              <w:rPr>
                <w:rFonts w:ascii="IRANSharp" w:eastAsia="Times New Roman" w:hAnsi="IRANSharp" w:cs="IRANSharp"/>
                <w:b/>
                <w:bCs/>
                <w:sz w:val="20"/>
                <w:szCs w:val="20"/>
                <w:rtl/>
              </w:rPr>
            </w:pPr>
            <w:r w:rsidRPr="003B1290">
              <w:rPr>
                <w:rFonts w:ascii="IRANSharp" w:eastAsia="Times New Roman" w:hAnsi="IRANSharp" w:cs="IRANSharp"/>
                <w:b/>
                <w:bCs/>
                <w:sz w:val="20"/>
                <w:szCs w:val="20"/>
                <w:rtl/>
              </w:rPr>
              <w:t>زیر مضمون</w:t>
            </w:r>
          </w:p>
        </w:tc>
        <w:tc>
          <w:tcPr>
            <w:tcW w:w="4678" w:type="dxa"/>
            <w:shd w:val="clear" w:color="auto" w:fill="auto"/>
            <w:vAlign w:val="center"/>
          </w:tcPr>
          <w:p w14:paraId="3C002F43" w14:textId="77777777" w:rsidR="001C14F4" w:rsidRPr="003B1290" w:rsidRDefault="001C14F4" w:rsidP="003B3015">
            <w:pPr>
              <w:pStyle w:val="a1"/>
              <w:rPr>
                <w:rFonts w:ascii="IRANSharp" w:eastAsia="Times New Roman" w:hAnsi="IRANSharp" w:cs="IRANSharp"/>
                <w:b/>
                <w:bCs/>
                <w:sz w:val="20"/>
                <w:szCs w:val="20"/>
                <w:rtl/>
              </w:rPr>
            </w:pPr>
            <w:r w:rsidRPr="003B1290">
              <w:rPr>
                <w:rFonts w:ascii="IRANSharp" w:eastAsia="Times New Roman" w:hAnsi="IRANSharp" w:cs="IRANSharp"/>
                <w:b/>
                <w:bCs/>
                <w:sz w:val="20"/>
                <w:szCs w:val="20"/>
                <w:rtl/>
              </w:rPr>
              <w:t>نمونه کد</w:t>
            </w:r>
          </w:p>
        </w:tc>
      </w:tr>
      <w:tr w:rsidR="001C14F4" w:rsidRPr="003B1290" w14:paraId="0E08B27C" w14:textId="77777777" w:rsidTr="001F5C40">
        <w:trPr>
          <w:trHeight w:val="1764"/>
          <w:jc w:val="center"/>
        </w:trPr>
        <w:tc>
          <w:tcPr>
            <w:tcW w:w="2393" w:type="dxa"/>
            <w:shd w:val="clear" w:color="auto" w:fill="auto"/>
            <w:vAlign w:val="center"/>
          </w:tcPr>
          <w:p w14:paraId="296A98FF" w14:textId="77777777" w:rsidR="001C14F4" w:rsidRPr="003B1290" w:rsidRDefault="001C14F4" w:rsidP="003B3015">
            <w:pPr>
              <w:pStyle w:val="a1"/>
              <w:rPr>
                <w:rFonts w:ascii="IRANSharp" w:eastAsia="Times New Roman" w:hAnsi="IRANSharp" w:cs="IRANSharp"/>
                <w:sz w:val="20"/>
                <w:szCs w:val="20"/>
                <w:rtl/>
              </w:rPr>
            </w:pPr>
            <w:proofErr w:type="spellStart"/>
            <w:r w:rsidRPr="003B1290">
              <w:rPr>
                <w:rFonts w:ascii="IRANSharp" w:eastAsia="Times New Roman" w:hAnsi="IRANSharp" w:cs="IRANSharp"/>
                <w:color w:val="000000"/>
                <w:sz w:val="20"/>
                <w:szCs w:val="20"/>
                <w:rtl/>
              </w:rPr>
              <w:t>کنش‌های</w:t>
            </w:r>
            <w:proofErr w:type="spellEnd"/>
            <w:r w:rsidRPr="003B1290">
              <w:rPr>
                <w:rFonts w:ascii="IRANSharp" w:eastAsia="Times New Roman" w:hAnsi="IRANSharp" w:cs="IRANSharp"/>
                <w:color w:val="000000"/>
                <w:sz w:val="20"/>
                <w:szCs w:val="20"/>
                <w:rtl/>
              </w:rPr>
              <w:t xml:space="preserve"> </w:t>
            </w:r>
            <w:proofErr w:type="spellStart"/>
            <w:r w:rsidRPr="003B1290">
              <w:rPr>
                <w:rFonts w:ascii="IRANSharp" w:eastAsia="Times New Roman" w:hAnsi="IRANSharp" w:cs="IRANSharp"/>
                <w:color w:val="000000"/>
                <w:sz w:val="20"/>
                <w:szCs w:val="20"/>
                <w:rtl/>
              </w:rPr>
              <w:t>بی‌نتیجه</w:t>
            </w:r>
            <w:proofErr w:type="spellEnd"/>
            <w:r w:rsidRPr="003B1290">
              <w:rPr>
                <w:rFonts w:ascii="IRANSharp" w:eastAsia="Times New Roman" w:hAnsi="IRANSharp" w:cs="IRANSharp"/>
                <w:color w:val="000000"/>
                <w:sz w:val="20"/>
                <w:szCs w:val="20"/>
                <w:rtl/>
              </w:rPr>
              <w:t xml:space="preserve"> ناشی از ناآگاهی</w:t>
            </w:r>
          </w:p>
        </w:tc>
        <w:tc>
          <w:tcPr>
            <w:tcW w:w="2722" w:type="dxa"/>
            <w:shd w:val="clear" w:color="auto" w:fill="auto"/>
            <w:vAlign w:val="center"/>
          </w:tcPr>
          <w:p w14:paraId="797C4746"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از خود گذشتگی آسیب زا،</w:t>
            </w:r>
          </w:p>
          <w:p w14:paraId="2FC74410"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تلاشهای نافرجام</w:t>
            </w:r>
          </w:p>
        </w:tc>
        <w:tc>
          <w:tcPr>
            <w:tcW w:w="4678" w:type="dxa"/>
            <w:shd w:val="clear" w:color="auto" w:fill="auto"/>
            <w:vAlign w:val="center"/>
          </w:tcPr>
          <w:p w14:paraId="0A8AE891"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 xml:space="preserve">نظارت و کسب </w:t>
            </w:r>
            <w:proofErr w:type="spellStart"/>
            <w:r w:rsidRPr="003B1290">
              <w:rPr>
                <w:rFonts w:ascii="IRANSharp" w:eastAsia="Times New Roman" w:hAnsi="IRANSharp" w:cs="IRANSharp"/>
                <w:sz w:val="20"/>
                <w:szCs w:val="20"/>
                <w:rtl/>
              </w:rPr>
              <w:t>آگاهی،تشویق</w:t>
            </w:r>
            <w:proofErr w:type="spellEnd"/>
            <w:r w:rsidRPr="003B1290">
              <w:rPr>
                <w:rFonts w:ascii="IRANSharp" w:eastAsia="Times New Roman" w:hAnsi="IRANSharp" w:cs="IRANSharp"/>
                <w:sz w:val="20"/>
                <w:szCs w:val="20"/>
                <w:rtl/>
              </w:rPr>
              <w:t xml:space="preserve"> به مصرف در خانه، تلاش برای ترغیب به ترک اعتیاد، تهدید به جدایی، تغییر رفتار برای جلب رضایت همسر، اعتراض محتاطانه اولیه، </w:t>
            </w:r>
            <w:proofErr w:type="spellStart"/>
            <w:r w:rsidRPr="003B1290">
              <w:rPr>
                <w:rFonts w:ascii="IRANSharp" w:eastAsia="Times New Roman" w:hAnsi="IRANSharp" w:cs="IRANSharp"/>
                <w:sz w:val="20"/>
                <w:szCs w:val="20"/>
                <w:rtl/>
              </w:rPr>
              <w:t>کنترل‌گری</w:t>
            </w:r>
            <w:proofErr w:type="spellEnd"/>
            <w:r w:rsidRPr="003B1290">
              <w:rPr>
                <w:rFonts w:ascii="IRANSharp" w:eastAsia="Times New Roman" w:hAnsi="IRANSharp" w:cs="IRANSharp"/>
                <w:sz w:val="20"/>
                <w:szCs w:val="20"/>
                <w:rtl/>
              </w:rPr>
              <w:t xml:space="preserve"> و </w:t>
            </w:r>
            <w:proofErr w:type="spellStart"/>
            <w:r w:rsidRPr="003B1290">
              <w:rPr>
                <w:rFonts w:ascii="IRANSharp" w:eastAsia="Times New Roman" w:hAnsi="IRANSharp" w:cs="IRANSharp"/>
                <w:sz w:val="20"/>
                <w:szCs w:val="20"/>
                <w:rtl/>
              </w:rPr>
              <w:t>پرس‌وجوی</w:t>
            </w:r>
            <w:proofErr w:type="spellEnd"/>
            <w:r w:rsidRPr="003B1290">
              <w:rPr>
                <w:rFonts w:ascii="IRANSharp" w:eastAsia="Times New Roman" w:hAnsi="IRANSharp" w:cs="IRANSharp"/>
                <w:sz w:val="20"/>
                <w:szCs w:val="20"/>
                <w:rtl/>
              </w:rPr>
              <w:t xml:space="preserve"> مداوم، . باورهای نادرست درباره اعتیاد</w:t>
            </w:r>
          </w:p>
        </w:tc>
      </w:tr>
      <w:tr w:rsidR="001C14F4" w:rsidRPr="003B1290" w14:paraId="45F6BA7C" w14:textId="77777777" w:rsidTr="001F5C40">
        <w:trPr>
          <w:trHeight w:val="2248"/>
          <w:jc w:val="center"/>
        </w:trPr>
        <w:tc>
          <w:tcPr>
            <w:tcW w:w="2393" w:type="dxa"/>
            <w:shd w:val="clear" w:color="auto" w:fill="auto"/>
            <w:vAlign w:val="center"/>
          </w:tcPr>
          <w:p w14:paraId="7EB3EE2C"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lastRenderedPageBreak/>
              <w:t xml:space="preserve">انفعال </w:t>
            </w:r>
            <w:proofErr w:type="spellStart"/>
            <w:r w:rsidRPr="003B1290">
              <w:rPr>
                <w:rFonts w:ascii="IRANSharp" w:eastAsia="Times New Roman" w:hAnsi="IRANSharp" w:cs="IRANSharp"/>
                <w:color w:val="000000"/>
                <w:sz w:val="20"/>
                <w:szCs w:val="20"/>
                <w:rtl/>
              </w:rPr>
              <w:t>محافظت‌گرانه</w:t>
            </w:r>
            <w:proofErr w:type="spellEnd"/>
          </w:p>
        </w:tc>
        <w:tc>
          <w:tcPr>
            <w:tcW w:w="2722" w:type="dxa"/>
            <w:shd w:val="clear" w:color="auto" w:fill="auto"/>
            <w:vAlign w:val="center"/>
          </w:tcPr>
          <w:p w14:paraId="57C517DA" w14:textId="77777777" w:rsidR="001C14F4" w:rsidRPr="003B1290" w:rsidRDefault="001C14F4" w:rsidP="003B3015">
            <w:pPr>
              <w:pStyle w:val="a1"/>
              <w:rPr>
                <w:rFonts w:ascii="IRANSharp" w:eastAsia="Times New Roman" w:hAnsi="IRANSharp" w:cs="IRANSharp"/>
                <w:color w:val="000000"/>
                <w:sz w:val="20"/>
                <w:szCs w:val="20"/>
                <w:rtl/>
              </w:rPr>
            </w:pPr>
            <w:proofErr w:type="spellStart"/>
            <w:r w:rsidRPr="003B1290">
              <w:rPr>
                <w:rFonts w:ascii="IRANSharp" w:eastAsia="Times New Roman" w:hAnsi="IRANSharp" w:cs="IRANSharp"/>
                <w:color w:val="000000"/>
                <w:sz w:val="20"/>
                <w:szCs w:val="20"/>
                <w:rtl/>
              </w:rPr>
              <w:t>پنهانکاری</w:t>
            </w:r>
            <w:proofErr w:type="spellEnd"/>
            <w:r w:rsidRPr="003B1290">
              <w:rPr>
                <w:rFonts w:ascii="IRANSharp" w:eastAsia="Times New Roman" w:hAnsi="IRANSharp" w:cs="IRANSharp"/>
                <w:color w:val="000000"/>
                <w:sz w:val="20"/>
                <w:szCs w:val="20"/>
                <w:rtl/>
              </w:rPr>
              <w:t xml:space="preserve"> </w:t>
            </w:r>
            <w:proofErr w:type="spellStart"/>
            <w:r w:rsidRPr="003B1290">
              <w:rPr>
                <w:rFonts w:ascii="IRANSharp" w:eastAsia="Times New Roman" w:hAnsi="IRANSharp" w:cs="IRANSharp"/>
                <w:color w:val="000000"/>
                <w:sz w:val="20"/>
                <w:szCs w:val="20"/>
                <w:rtl/>
              </w:rPr>
              <w:t>به‌عنوان</w:t>
            </w:r>
            <w:proofErr w:type="spellEnd"/>
            <w:r w:rsidRPr="003B1290">
              <w:rPr>
                <w:rFonts w:ascii="IRANSharp" w:eastAsia="Times New Roman" w:hAnsi="IRANSharp" w:cs="IRANSharp"/>
                <w:color w:val="000000"/>
                <w:sz w:val="20"/>
                <w:szCs w:val="20"/>
                <w:rtl/>
              </w:rPr>
              <w:t xml:space="preserve"> راهبرد حفظ ظاهر اجتماعی </w:t>
            </w:r>
          </w:p>
          <w:p w14:paraId="3F30E86D" w14:textId="77777777" w:rsidR="001C14F4" w:rsidRPr="003B1290" w:rsidRDefault="001C14F4" w:rsidP="003B3015">
            <w:pPr>
              <w:pStyle w:val="a1"/>
              <w:rPr>
                <w:rFonts w:ascii="IRANSharp" w:eastAsia="Times New Roman" w:hAnsi="IRANSharp" w:cs="IRANSharp"/>
                <w:color w:val="000000"/>
                <w:sz w:val="20"/>
                <w:szCs w:val="20"/>
                <w:rtl/>
              </w:rPr>
            </w:pPr>
            <w:r w:rsidRPr="003B1290">
              <w:rPr>
                <w:rFonts w:ascii="IRANSharp" w:eastAsia="Times New Roman" w:hAnsi="IRANSharp" w:cs="IRANSharp"/>
                <w:color w:val="000000"/>
                <w:sz w:val="20"/>
                <w:szCs w:val="20"/>
                <w:rtl/>
              </w:rPr>
              <w:t xml:space="preserve">انفعال ناشی از ترس، فشار روانی و </w:t>
            </w:r>
            <w:proofErr w:type="spellStart"/>
            <w:r w:rsidRPr="003B1290">
              <w:rPr>
                <w:rFonts w:ascii="IRANSharp" w:eastAsia="Times New Roman" w:hAnsi="IRANSharp" w:cs="IRANSharp"/>
                <w:color w:val="000000"/>
                <w:sz w:val="20"/>
                <w:szCs w:val="20"/>
                <w:rtl/>
              </w:rPr>
              <w:t>محدودیت‌های</w:t>
            </w:r>
            <w:proofErr w:type="spellEnd"/>
            <w:r w:rsidRPr="003B1290">
              <w:rPr>
                <w:rFonts w:ascii="IRANSharp" w:eastAsia="Times New Roman" w:hAnsi="IRANSharp" w:cs="IRANSharp"/>
                <w:color w:val="000000"/>
                <w:sz w:val="20"/>
                <w:szCs w:val="20"/>
                <w:rtl/>
              </w:rPr>
              <w:t xml:space="preserve"> ارتباطی</w:t>
            </w:r>
          </w:p>
          <w:p w14:paraId="52517C75" w14:textId="77777777" w:rsidR="001C14F4" w:rsidRPr="003B1290" w:rsidRDefault="001C14F4" w:rsidP="003B3015">
            <w:pPr>
              <w:pStyle w:val="a1"/>
              <w:rPr>
                <w:rFonts w:ascii="IRANSharp" w:eastAsia="Times New Roman" w:hAnsi="IRANSharp" w:cs="IRANSharp"/>
                <w:sz w:val="20"/>
                <w:szCs w:val="20"/>
                <w:rtl/>
              </w:rPr>
            </w:pPr>
            <w:proofErr w:type="spellStart"/>
            <w:r w:rsidRPr="003B1290">
              <w:rPr>
                <w:rFonts w:ascii="IRANSharp" w:eastAsia="Times New Roman" w:hAnsi="IRANSharp" w:cs="IRANSharp"/>
                <w:color w:val="000000"/>
                <w:sz w:val="20"/>
                <w:szCs w:val="20"/>
                <w:rtl/>
              </w:rPr>
              <w:t>برون‌سپاری</w:t>
            </w:r>
            <w:proofErr w:type="spellEnd"/>
            <w:r w:rsidRPr="003B1290">
              <w:rPr>
                <w:rFonts w:ascii="IRANSharp" w:eastAsia="Times New Roman" w:hAnsi="IRANSharp" w:cs="IRANSharp"/>
                <w:color w:val="000000"/>
                <w:sz w:val="20"/>
                <w:szCs w:val="20"/>
                <w:rtl/>
              </w:rPr>
              <w:t xml:space="preserve"> مسئولیت و کاهش احساس </w:t>
            </w:r>
            <w:proofErr w:type="spellStart"/>
            <w:r w:rsidRPr="003B1290">
              <w:rPr>
                <w:rFonts w:ascii="IRANSharp" w:eastAsia="Times New Roman" w:hAnsi="IRANSharp" w:cs="IRANSharp"/>
                <w:color w:val="000000"/>
                <w:sz w:val="20"/>
                <w:szCs w:val="20"/>
                <w:rtl/>
              </w:rPr>
              <w:t>عاملیت</w:t>
            </w:r>
            <w:proofErr w:type="spellEnd"/>
          </w:p>
        </w:tc>
        <w:tc>
          <w:tcPr>
            <w:tcW w:w="4678" w:type="dxa"/>
            <w:shd w:val="clear" w:color="auto" w:fill="auto"/>
            <w:vAlign w:val="center"/>
          </w:tcPr>
          <w:p w14:paraId="1B206CB2" w14:textId="77777777" w:rsidR="001C14F4" w:rsidRPr="003B1290" w:rsidRDefault="001C14F4" w:rsidP="003B3015">
            <w:pPr>
              <w:pStyle w:val="a1"/>
              <w:rPr>
                <w:rFonts w:ascii="IRANSharp" w:eastAsia="Times New Roman" w:hAnsi="IRANSharp" w:cs="IRANSharp"/>
                <w:sz w:val="20"/>
                <w:szCs w:val="20"/>
                <w:rtl/>
              </w:rPr>
            </w:pPr>
            <w:proofErr w:type="spellStart"/>
            <w:r w:rsidRPr="003B1290">
              <w:rPr>
                <w:rFonts w:ascii="IRANSharp" w:eastAsia="Times New Roman" w:hAnsi="IRANSharp" w:cs="IRANSharp"/>
                <w:sz w:val="20"/>
                <w:szCs w:val="20"/>
                <w:rtl/>
              </w:rPr>
              <w:t>پنهان‌کاری</w:t>
            </w:r>
            <w:proofErr w:type="spellEnd"/>
            <w:r w:rsidRPr="003B1290">
              <w:rPr>
                <w:rFonts w:ascii="IRANSharp" w:eastAsia="Times New Roman" w:hAnsi="IRANSharp" w:cs="IRANSharp"/>
                <w:sz w:val="20"/>
                <w:szCs w:val="20"/>
                <w:rtl/>
              </w:rPr>
              <w:t xml:space="preserve"> برای حفظ آبروی خانواده، </w:t>
            </w:r>
            <w:proofErr w:type="spellStart"/>
            <w:r w:rsidRPr="003B1290">
              <w:rPr>
                <w:rFonts w:ascii="IRANSharp" w:eastAsia="Times New Roman" w:hAnsi="IRANSharp" w:cs="IRANSharp"/>
                <w:sz w:val="20"/>
                <w:szCs w:val="20"/>
                <w:rtl/>
              </w:rPr>
              <w:t>پنهان‌کاری</w:t>
            </w:r>
            <w:proofErr w:type="spellEnd"/>
            <w:r w:rsidRPr="003B1290">
              <w:rPr>
                <w:rFonts w:ascii="IRANSharp" w:eastAsia="Times New Roman" w:hAnsi="IRANSharp" w:cs="IRANSharp"/>
                <w:sz w:val="20"/>
                <w:szCs w:val="20"/>
                <w:rtl/>
              </w:rPr>
              <w:t xml:space="preserve"> اعتیاد، تحمل خشونت و فشار روانی، </w:t>
            </w:r>
            <w:proofErr w:type="spellStart"/>
            <w:r w:rsidRPr="003B1290">
              <w:rPr>
                <w:rFonts w:ascii="IRANSharp" w:eastAsia="Times New Roman" w:hAnsi="IRANSharp" w:cs="IRANSharp"/>
                <w:sz w:val="20"/>
                <w:szCs w:val="20"/>
                <w:rtl/>
              </w:rPr>
              <w:t>بی‌تفاوتی</w:t>
            </w:r>
            <w:proofErr w:type="spellEnd"/>
            <w:r w:rsidRPr="003B1290">
              <w:rPr>
                <w:rFonts w:ascii="IRANSharp" w:eastAsia="Times New Roman" w:hAnsi="IRANSharp" w:cs="IRANSharp"/>
                <w:sz w:val="20"/>
                <w:szCs w:val="20"/>
                <w:rtl/>
              </w:rPr>
              <w:t xml:space="preserve"> و دوری عاطفی، نقش انگیزه شخصی همسر، </w:t>
            </w:r>
            <w:proofErr w:type="spellStart"/>
            <w:r w:rsidRPr="003B1290">
              <w:rPr>
                <w:rFonts w:ascii="IRANSharp" w:eastAsia="Times New Roman" w:hAnsi="IRANSharp" w:cs="IRANSharp"/>
                <w:sz w:val="20"/>
                <w:szCs w:val="20"/>
                <w:rtl/>
              </w:rPr>
              <w:t>بی‌توجهی</w:t>
            </w:r>
            <w:proofErr w:type="spellEnd"/>
            <w:r w:rsidRPr="003B1290">
              <w:rPr>
                <w:rFonts w:ascii="IRANSharp" w:eastAsia="Times New Roman" w:hAnsi="IRANSharp" w:cs="IRANSharp"/>
                <w:sz w:val="20"/>
                <w:szCs w:val="20"/>
                <w:rtl/>
              </w:rPr>
              <w:t xml:space="preserve"> متقابل، ترس از خشونت یا طرد، تحمل به خاطر فرزند و </w:t>
            </w:r>
            <w:proofErr w:type="spellStart"/>
            <w:r w:rsidRPr="003B1290">
              <w:rPr>
                <w:rFonts w:ascii="IRANSharp" w:eastAsia="Times New Roman" w:hAnsi="IRANSharp" w:cs="IRANSharp"/>
                <w:sz w:val="20"/>
                <w:szCs w:val="20"/>
                <w:rtl/>
              </w:rPr>
              <w:t>بی‌پناهی</w:t>
            </w:r>
            <w:proofErr w:type="spellEnd"/>
            <w:r w:rsidRPr="003B1290">
              <w:rPr>
                <w:rFonts w:ascii="IRANSharp" w:eastAsia="Times New Roman" w:hAnsi="IRANSharp" w:cs="IRANSharp"/>
                <w:sz w:val="20"/>
                <w:szCs w:val="20"/>
                <w:rtl/>
              </w:rPr>
              <w:t xml:space="preserve">، عدم مداخله قاطع به دلیل ترس، </w:t>
            </w:r>
            <w:proofErr w:type="spellStart"/>
            <w:r w:rsidRPr="003B1290">
              <w:rPr>
                <w:rFonts w:ascii="IRANSharp" w:eastAsia="Times New Roman" w:hAnsi="IRANSharp" w:cs="IRANSharp"/>
                <w:sz w:val="20"/>
                <w:szCs w:val="20"/>
                <w:rtl/>
              </w:rPr>
              <w:t>پنهان‌کاری</w:t>
            </w:r>
            <w:proofErr w:type="spellEnd"/>
            <w:r w:rsidRPr="003B1290">
              <w:rPr>
                <w:rFonts w:ascii="IRANSharp" w:eastAsia="Times New Roman" w:hAnsi="IRANSharp" w:cs="IRANSharp"/>
                <w:sz w:val="20"/>
                <w:szCs w:val="20"/>
                <w:rtl/>
              </w:rPr>
              <w:t xml:space="preserve"> از خانواده خود، تسلیم و تحمل به دلیل فشارهای عاطفی، باور به عوامل خارجی و نقش محدود خود</w:t>
            </w:r>
          </w:p>
        </w:tc>
      </w:tr>
      <w:tr w:rsidR="001C14F4" w:rsidRPr="003B1290" w14:paraId="0B97AB64" w14:textId="77777777" w:rsidTr="001F5C40">
        <w:trPr>
          <w:trHeight w:val="2132"/>
          <w:jc w:val="center"/>
        </w:trPr>
        <w:tc>
          <w:tcPr>
            <w:tcW w:w="2393" w:type="dxa"/>
            <w:shd w:val="clear" w:color="auto" w:fill="auto"/>
            <w:vAlign w:val="center"/>
          </w:tcPr>
          <w:p w14:paraId="255D0E60" w14:textId="7FB56DEE" w:rsidR="001C14F4" w:rsidRPr="003B1290" w:rsidRDefault="001C14F4" w:rsidP="003B3015">
            <w:pPr>
              <w:pStyle w:val="a1"/>
              <w:rPr>
                <w:rFonts w:ascii="IRANSharp" w:eastAsia="Times New Roman" w:hAnsi="IRANSharp" w:cs="IRANSharp"/>
                <w:sz w:val="20"/>
                <w:szCs w:val="20"/>
                <w:rtl/>
              </w:rPr>
            </w:pPr>
            <w:proofErr w:type="spellStart"/>
            <w:r w:rsidRPr="003B1290">
              <w:rPr>
                <w:rFonts w:ascii="IRANSharp" w:eastAsia="Times New Roman" w:hAnsi="IRANSharp" w:cs="IRANSharp"/>
                <w:color w:val="000000"/>
                <w:sz w:val="20"/>
                <w:szCs w:val="20"/>
                <w:rtl/>
              </w:rPr>
              <w:t>خشم‌های</w:t>
            </w:r>
            <w:proofErr w:type="spellEnd"/>
            <w:r w:rsidRPr="003B1290">
              <w:rPr>
                <w:rFonts w:ascii="IRANSharp" w:eastAsia="Times New Roman" w:hAnsi="IRANSharp" w:cs="IRANSharp"/>
                <w:color w:val="000000"/>
                <w:sz w:val="20"/>
                <w:szCs w:val="20"/>
                <w:rtl/>
              </w:rPr>
              <w:t xml:space="preserve"> درماند</w:t>
            </w:r>
            <w:r w:rsidR="009F3931" w:rsidRPr="003B1290">
              <w:rPr>
                <w:rFonts w:ascii="IRANSharp" w:eastAsia="Times New Roman" w:hAnsi="IRANSharp" w:cs="IRANSharp"/>
                <w:color w:val="000000"/>
                <w:sz w:val="20"/>
                <w:szCs w:val="20"/>
                <w:rtl/>
              </w:rPr>
              <w:t>گی</w:t>
            </w:r>
          </w:p>
        </w:tc>
        <w:tc>
          <w:tcPr>
            <w:tcW w:w="2722" w:type="dxa"/>
            <w:shd w:val="clear" w:color="auto" w:fill="auto"/>
            <w:vAlign w:val="center"/>
          </w:tcPr>
          <w:p w14:paraId="7DFD3EDB"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 xml:space="preserve"> انفجار هیجانی ناشی از </w:t>
            </w:r>
            <w:proofErr w:type="spellStart"/>
            <w:r w:rsidRPr="003B1290">
              <w:rPr>
                <w:rFonts w:ascii="IRANSharp" w:eastAsia="Times New Roman" w:hAnsi="IRANSharp" w:cs="IRANSharp"/>
                <w:color w:val="000000"/>
                <w:sz w:val="20"/>
                <w:szCs w:val="20"/>
                <w:rtl/>
              </w:rPr>
              <w:t>استیصال</w:t>
            </w:r>
            <w:proofErr w:type="spellEnd"/>
            <w:r w:rsidRPr="003B1290">
              <w:rPr>
                <w:rFonts w:ascii="IRANSharp" w:eastAsia="Times New Roman" w:hAnsi="IRANSharp" w:cs="IRANSharp"/>
                <w:color w:val="000000"/>
                <w:sz w:val="20"/>
                <w:szCs w:val="20"/>
                <w:rtl/>
              </w:rPr>
              <w:t xml:space="preserve"> و درماندگی</w:t>
            </w:r>
          </w:p>
          <w:p w14:paraId="77614A6C"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خشم انباشته و پرخاشگری واکنشی</w:t>
            </w:r>
          </w:p>
        </w:tc>
        <w:tc>
          <w:tcPr>
            <w:tcW w:w="4678" w:type="dxa"/>
            <w:shd w:val="clear" w:color="auto" w:fill="auto"/>
            <w:vAlign w:val="center"/>
          </w:tcPr>
          <w:p w14:paraId="6A70FC9B"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 xml:space="preserve">رفتارهای </w:t>
            </w:r>
            <w:proofErr w:type="spellStart"/>
            <w:r w:rsidRPr="003B1290">
              <w:rPr>
                <w:rFonts w:ascii="IRANSharp" w:eastAsia="Times New Roman" w:hAnsi="IRANSharp" w:cs="IRANSharp"/>
                <w:sz w:val="20"/>
                <w:szCs w:val="20"/>
                <w:rtl/>
              </w:rPr>
              <w:t>تنش‌زا</w:t>
            </w:r>
            <w:proofErr w:type="spellEnd"/>
            <w:r w:rsidRPr="003B1290">
              <w:rPr>
                <w:rFonts w:ascii="IRANSharp" w:eastAsia="Times New Roman" w:hAnsi="IRANSharp" w:cs="IRANSharp"/>
                <w:sz w:val="20"/>
                <w:szCs w:val="20"/>
                <w:rtl/>
              </w:rPr>
              <w:t xml:space="preserve">، احساس ناکامی و تأثیر منفی عملکرد خود، قهر کردن، انتقاد مداوم و فشار برای ترک، احساس ناکامی و سرخوردگی، احساس ناکامی و ناامیدی، جنگ و درگیری جسمی، رفتارهای </w:t>
            </w:r>
            <w:proofErr w:type="spellStart"/>
            <w:r w:rsidRPr="003B1290">
              <w:rPr>
                <w:rFonts w:ascii="IRANSharp" w:eastAsia="Times New Roman" w:hAnsi="IRANSharp" w:cs="IRANSharp"/>
                <w:sz w:val="20"/>
                <w:szCs w:val="20"/>
                <w:rtl/>
              </w:rPr>
              <w:t>کنترل‌گرانه</w:t>
            </w:r>
            <w:proofErr w:type="spellEnd"/>
            <w:r w:rsidRPr="003B1290">
              <w:rPr>
                <w:rFonts w:ascii="IRANSharp" w:eastAsia="Times New Roman" w:hAnsi="IRANSharp" w:cs="IRANSharp"/>
                <w:sz w:val="20"/>
                <w:szCs w:val="20"/>
                <w:rtl/>
              </w:rPr>
              <w:t xml:space="preserve"> و تحقیرآمیز، </w:t>
            </w:r>
            <w:proofErr w:type="spellStart"/>
            <w:r w:rsidRPr="003B1290">
              <w:rPr>
                <w:rFonts w:ascii="IRANSharp" w:eastAsia="Times New Roman" w:hAnsi="IRANSharp" w:cs="IRANSharp"/>
                <w:sz w:val="20"/>
                <w:szCs w:val="20"/>
                <w:rtl/>
              </w:rPr>
              <w:t>وسواس‌های</w:t>
            </w:r>
            <w:proofErr w:type="spellEnd"/>
            <w:r w:rsidRPr="003B1290">
              <w:rPr>
                <w:rFonts w:ascii="IRANSharp" w:eastAsia="Times New Roman" w:hAnsi="IRANSharp" w:cs="IRANSharp"/>
                <w:sz w:val="20"/>
                <w:szCs w:val="20"/>
                <w:rtl/>
              </w:rPr>
              <w:t xml:space="preserve"> فکری </w:t>
            </w:r>
            <w:proofErr w:type="spellStart"/>
            <w:r w:rsidRPr="003B1290">
              <w:rPr>
                <w:rFonts w:ascii="IRANSharp" w:eastAsia="Times New Roman" w:hAnsi="IRANSharp" w:cs="IRANSharp"/>
                <w:sz w:val="20"/>
                <w:szCs w:val="20"/>
                <w:rtl/>
              </w:rPr>
              <w:t>وسواس‌های</w:t>
            </w:r>
            <w:proofErr w:type="spellEnd"/>
            <w:r w:rsidRPr="003B1290">
              <w:rPr>
                <w:rFonts w:ascii="IRANSharp" w:eastAsia="Times New Roman" w:hAnsi="IRANSharp" w:cs="IRANSharp"/>
                <w:sz w:val="20"/>
                <w:szCs w:val="20"/>
                <w:rtl/>
              </w:rPr>
              <w:t xml:space="preserve"> عملی ، دعوا با دوستان همسر، </w:t>
            </w:r>
            <w:proofErr w:type="spellStart"/>
            <w:r w:rsidRPr="003B1290">
              <w:rPr>
                <w:rFonts w:ascii="IRANSharp" w:eastAsia="Times New Roman" w:hAnsi="IRANSharp" w:cs="IRANSharp"/>
                <w:sz w:val="20"/>
                <w:szCs w:val="20"/>
                <w:rtl/>
              </w:rPr>
              <w:t>بی‌اعتنایی</w:t>
            </w:r>
            <w:proofErr w:type="spellEnd"/>
            <w:r w:rsidRPr="003B1290">
              <w:rPr>
                <w:rFonts w:ascii="IRANSharp" w:eastAsia="Times New Roman" w:hAnsi="IRANSharp" w:cs="IRANSharp"/>
                <w:sz w:val="20"/>
                <w:szCs w:val="20"/>
                <w:rtl/>
              </w:rPr>
              <w:t xml:space="preserve"> و دوری عاطفی</w:t>
            </w:r>
          </w:p>
        </w:tc>
      </w:tr>
      <w:tr w:rsidR="001C14F4" w:rsidRPr="003B1290" w14:paraId="19A72321" w14:textId="77777777" w:rsidTr="001F5C40">
        <w:trPr>
          <w:trHeight w:val="1355"/>
          <w:jc w:val="center"/>
        </w:trPr>
        <w:tc>
          <w:tcPr>
            <w:tcW w:w="2393" w:type="dxa"/>
            <w:shd w:val="clear" w:color="auto" w:fill="auto"/>
            <w:vAlign w:val="center"/>
          </w:tcPr>
          <w:p w14:paraId="5496D014"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 xml:space="preserve">همدلی </w:t>
            </w:r>
            <w:proofErr w:type="spellStart"/>
            <w:r w:rsidRPr="003B1290">
              <w:rPr>
                <w:rFonts w:ascii="IRANSharp" w:eastAsia="Times New Roman" w:hAnsi="IRANSharp" w:cs="IRANSharp"/>
                <w:color w:val="000000"/>
                <w:sz w:val="20"/>
                <w:szCs w:val="20"/>
                <w:rtl/>
              </w:rPr>
              <w:t>نجات‌بخش</w:t>
            </w:r>
            <w:proofErr w:type="spellEnd"/>
          </w:p>
        </w:tc>
        <w:tc>
          <w:tcPr>
            <w:tcW w:w="2722" w:type="dxa"/>
            <w:shd w:val="clear" w:color="auto" w:fill="auto"/>
            <w:vAlign w:val="center"/>
          </w:tcPr>
          <w:p w14:paraId="38B9644F"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 xml:space="preserve">حمایت عاطفی و همدلی </w:t>
            </w:r>
            <w:proofErr w:type="spellStart"/>
            <w:r w:rsidRPr="003B1290">
              <w:rPr>
                <w:rFonts w:ascii="IRANSharp" w:eastAsia="Times New Roman" w:hAnsi="IRANSharp" w:cs="IRANSharp"/>
                <w:color w:val="000000"/>
                <w:sz w:val="20"/>
                <w:szCs w:val="20"/>
                <w:rtl/>
              </w:rPr>
              <w:t>بین‌فردی</w:t>
            </w:r>
            <w:proofErr w:type="spellEnd"/>
          </w:p>
          <w:p w14:paraId="3B4A0AC2"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 xml:space="preserve">توسعه شبکه حمایت اجتماعی و </w:t>
            </w:r>
            <w:proofErr w:type="spellStart"/>
            <w:r w:rsidRPr="003B1290">
              <w:rPr>
                <w:rFonts w:ascii="IRANSharp" w:eastAsia="Times New Roman" w:hAnsi="IRANSharp" w:cs="IRANSharp"/>
                <w:color w:val="000000"/>
                <w:sz w:val="20"/>
                <w:szCs w:val="20"/>
                <w:rtl/>
              </w:rPr>
              <w:t>بین‌فردی</w:t>
            </w:r>
            <w:proofErr w:type="spellEnd"/>
          </w:p>
          <w:p w14:paraId="228B8913" w14:textId="77777777" w:rsidR="001C14F4" w:rsidRPr="003B1290" w:rsidRDefault="001C14F4" w:rsidP="003B3015">
            <w:pPr>
              <w:pStyle w:val="a1"/>
              <w:rPr>
                <w:rFonts w:ascii="IRANSharp" w:eastAsia="Times New Roman" w:hAnsi="IRANSharp" w:cs="IRANSharp"/>
                <w:sz w:val="20"/>
                <w:szCs w:val="20"/>
                <w:rtl/>
              </w:rPr>
            </w:pPr>
          </w:p>
        </w:tc>
        <w:tc>
          <w:tcPr>
            <w:tcW w:w="4678" w:type="dxa"/>
            <w:shd w:val="clear" w:color="auto" w:fill="auto"/>
            <w:vAlign w:val="center"/>
          </w:tcPr>
          <w:p w14:paraId="5E165426"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 xml:space="preserve">حمایت عاطفی در برابر انگیزه شخصی همسر، </w:t>
            </w:r>
            <w:proofErr w:type="spellStart"/>
            <w:r w:rsidRPr="003B1290">
              <w:rPr>
                <w:rFonts w:ascii="IRANSharp" w:eastAsia="Times New Roman" w:hAnsi="IRANSharp" w:cs="IRANSharp"/>
                <w:sz w:val="20"/>
                <w:szCs w:val="20"/>
                <w:rtl/>
              </w:rPr>
              <w:t>تلاش‌های</w:t>
            </w:r>
            <w:proofErr w:type="spellEnd"/>
            <w:r w:rsidRPr="003B1290">
              <w:rPr>
                <w:rFonts w:ascii="IRANSharp" w:eastAsia="Times New Roman" w:hAnsi="IRANSharp" w:cs="IRANSharp"/>
                <w:sz w:val="20"/>
                <w:szCs w:val="20"/>
                <w:rtl/>
              </w:rPr>
              <w:t xml:space="preserve"> حمایتی و </w:t>
            </w:r>
            <w:proofErr w:type="spellStart"/>
            <w:r w:rsidRPr="003B1290">
              <w:rPr>
                <w:rFonts w:ascii="IRANSharp" w:eastAsia="Times New Roman" w:hAnsi="IRANSharp" w:cs="IRANSharp"/>
                <w:sz w:val="20"/>
                <w:szCs w:val="20"/>
                <w:rtl/>
              </w:rPr>
              <w:t>محبت‌آمیز</w:t>
            </w:r>
            <w:proofErr w:type="spellEnd"/>
            <w:r w:rsidRPr="003B1290">
              <w:rPr>
                <w:rFonts w:ascii="IRANSharp" w:eastAsia="Times New Roman" w:hAnsi="IRANSharp" w:cs="IRANSharp"/>
                <w:sz w:val="20"/>
                <w:szCs w:val="20"/>
                <w:rtl/>
              </w:rPr>
              <w:t xml:space="preserve">، همدلی و پذیرش در دوره ترک، مشارکت در </w:t>
            </w:r>
            <w:proofErr w:type="spellStart"/>
            <w:r w:rsidRPr="003B1290">
              <w:rPr>
                <w:rFonts w:ascii="IRANSharp" w:eastAsia="Times New Roman" w:hAnsi="IRANSharp" w:cs="IRANSharp"/>
                <w:sz w:val="20"/>
                <w:szCs w:val="20"/>
                <w:rtl/>
              </w:rPr>
              <w:t>انجمن‌های</w:t>
            </w:r>
            <w:proofErr w:type="spellEnd"/>
            <w:r w:rsidRPr="003B1290">
              <w:rPr>
                <w:rFonts w:ascii="IRANSharp" w:eastAsia="Times New Roman" w:hAnsi="IRANSharp" w:cs="IRANSharp"/>
                <w:sz w:val="20"/>
                <w:szCs w:val="20"/>
                <w:rtl/>
              </w:rPr>
              <w:t xml:space="preserve"> حمایتی، اطلاع به خانواده همسر، کمک گرفتن از دوستان همسر</w:t>
            </w:r>
          </w:p>
        </w:tc>
      </w:tr>
      <w:tr w:rsidR="001C14F4" w:rsidRPr="001F5C40" w14:paraId="2F0536A1" w14:textId="77777777" w:rsidTr="001F5C40">
        <w:trPr>
          <w:trHeight w:val="2954"/>
          <w:jc w:val="center"/>
        </w:trPr>
        <w:tc>
          <w:tcPr>
            <w:tcW w:w="2393" w:type="dxa"/>
            <w:shd w:val="clear" w:color="auto" w:fill="auto"/>
            <w:vAlign w:val="center"/>
          </w:tcPr>
          <w:p w14:paraId="3BFB5CFD"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مدیریت  ناپایدار پس از ترک</w:t>
            </w:r>
          </w:p>
        </w:tc>
        <w:tc>
          <w:tcPr>
            <w:tcW w:w="2722" w:type="dxa"/>
            <w:shd w:val="clear" w:color="auto" w:fill="auto"/>
            <w:vAlign w:val="center"/>
          </w:tcPr>
          <w:p w14:paraId="352B31FF"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sz w:val="20"/>
                <w:szCs w:val="20"/>
                <w:rtl/>
              </w:rPr>
              <w:t xml:space="preserve"> </w:t>
            </w:r>
            <w:r w:rsidRPr="003B1290">
              <w:rPr>
                <w:rFonts w:ascii="IRANSharp" w:eastAsia="Times New Roman" w:hAnsi="IRANSharp" w:cs="IRANSharp"/>
                <w:color w:val="000000"/>
                <w:sz w:val="20"/>
                <w:szCs w:val="20"/>
                <w:rtl/>
              </w:rPr>
              <w:t>فشار برای نجات</w:t>
            </w:r>
          </w:p>
          <w:p w14:paraId="5529E68B" w14:textId="77777777" w:rsidR="001C14F4" w:rsidRPr="003B129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رهاسازی زودهنگام</w:t>
            </w:r>
          </w:p>
        </w:tc>
        <w:tc>
          <w:tcPr>
            <w:tcW w:w="4678" w:type="dxa"/>
            <w:shd w:val="clear" w:color="auto" w:fill="auto"/>
            <w:vAlign w:val="center"/>
          </w:tcPr>
          <w:p w14:paraId="437E3358" w14:textId="77777777" w:rsidR="001C14F4" w:rsidRPr="003B1290" w:rsidRDefault="001C14F4" w:rsidP="003B3015">
            <w:pPr>
              <w:pStyle w:val="a1"/>
              <w:rPr>
                <w:rFonts w:ascii="IRANSharp" w:eastAsia="Times New Roman" w:hAnsi="IRANSharp" w:cs="IRANSharp"/>
                <w:sz w:val="20"/>
                <w:szCs w:val="20"/>
              </w:rPr>
            </w:pPr>
          </w:p>
          <w:p w14:paraId="5B84906F" w14:textId="77777777" w:rsidR="001C14F4" w:rsidRPr="003B1290" w:rsidRDefault="001C14F4" w:rsidP="003B3015">
            <w:pPr>
              <w:pStyle w:val="a1"/>
              <w:rPr>
                <w:rFonts w:ascii="IRANSharp" w:eastAsia="Times New Roman" w:hAnsi="IRANSharp" w:cs="IRANSharp"/>
                <w:color w:val="000000"/>
                <w:sz w:val="20"/>
                <w:szCs w:val="20"/>
                <w:rtl/>
              </w:rPr>
            </w:pPr>
            <w:r w:rsidRPr="003B1290">
              <w:rPr>
                <w:rFonts w:ascii="IRANSharp" w:eastAsia="Times New Roman" w:hAnsi="IRANSharp" w:cs="IRANSharp"/>
                <w:color w:val="000000"/>
                <w:sz w:val="20"/>
                <w:szCs w:val="20"/>
                <w:rtl/>
              </w:rPr>
              <w:t>انتظار تغییرات فوری پس از ترک</w:t>
            </w:r>
            <w:r w:rsidRPr="003B1290">
              <w:rPr>
                <w:rFonts w:ascii="IRANSharp" w:eastAsia="Times New Roman" w:hAnsi="IRANSharp" w:cs="IRANSharp"/>
                <w:sz w:val="20"/>
                <w:szCs w:val="20"/>
                <w:rtl/>
              </w:rPr>
              <w:t>،</w:t>
            </w:r>
            <w:r w:rsidRPr="003B1290">
              <w:rPr>
                <w:rFonts w:ascii="IRANSharp" w:eastAsia="Times New Roman" w:hAnsi="IRANSharp" w:cs="IRANSharp"/>
                <w:color w:val="000000"/>
                <w:sz w:val="20"/>
                <w:szCs w:val="20"/>
                <w:rtl/>
              </w:rPr>
              <w:t xml:space="preserve"> فشار برای کار و </w:t>
            </w:r>
            <w:proofErr w:type="spellStart"/>
            <w:r w:rsidRPr="003B1290">
              <w:rPr>
                <w:rFonts w:ascii="IRANSharp" w:eastAsia="Times New Roman" w:hAnsi="IRANSharp" w:cs="IRANSharp"/>
                <w:color w:val="000000"/>
                <w:sz w:val="20"/>
                <w:szCs w:val="20"/>
                <w:rtl/>
              </w:rPr>
              <w:t>مسئولیت‌پذیری</w:t>
            </w:r>
            <w:proofErr w:type="spellEnd"/>
            <w:r w:rsidRPr="003B1290">
              <w:rPr>
                <w:rFonts w:ascii="IRANSharp" w:eastAsia="Times New Roman" w:hAnsi="IRANSharp" w:cs="IRANSharp"/>
                <w:color w:val="000000"/>
                <w:sz w:val="20"/>
                <w:szCs w:val="20"/>
                <w:rtl/>
              </w:rPr>
              <w:t xml:space="preserve"> کامل، مقایسه همسر با دیگران یا </w:t>
            </w:r>
            <w:proofErr w:type="spellStart"/>
            <w:r w:rsidRPr="003B1290">
              <w:rPr>
                <w:rFonts w:ascii="IRANSharp" w:eastAsia="Times New Roman" w:hAnsi="IRANSharp" w:cs="IRANSharp"/>
                <w:color w:val="000000"/>
                <w:sz w:val="20"/>
                <w:szCs w:val="20"/>
                <w:rtl/>
              </w:rPr>
              <w:t>گذشته‌اش</w:t>
            </w:r>
            <w:proofErr w:type="spellEnd"/>
          </w:p>
          <w:p w14:paraId="07A5C785" w14:textId="77777777" w:rsidR="001C14F4" w:rsidRPr="003B1290" w:rsidRDefault="001C14F4" w:rsidP="003B3015">
            <w:pPr>
              <w:pStyle w:val="a1"/>
              <w:rPr>
                <w:rFonts w:ascii="IRANSharp" w:eastAsia="Times New Roman" w:hAnsi="IRANSharp" w:cs="IRANSharp"/>
                <w:sz w:val="20"/>
                <w:szCs w:val="20"/>
              </w:rPr>
            </w:pPr>
            <w:r w:rsidRPr="003B1290">
              <w:rPr>
                <w:rFonts w:ascii="IRANSharp" w:eastAsia="Times New Roman" w:hAnsi="IRANSharp" w:cs="IRANSharp"/>
                <w:color w:val="000000"/>
                <w:sz w:val="20"/>
                <w:szCs w:val="20"/>
                <w:rtl/>
              </w:rPr>
              <w:t xml:space="preserve">سرزنش بابت کندی پیشرفت، ناتوانی در درک </w:t>
            </w:r>
            <w:proofErr w:type="spellStart"/>
            <w:r w:rsidRPr="003B1290">
              <w:rPr>
                <w:rFonts w:ascii="IRANSharp" w:eastAsia="Times New Roman" w:hAnsi="IRANSharp" w:cs="IRANSharp"/>
                <w:color w:val="000000"/>
                <w:sz w:val="20"/>
                <w:szCs w:val="20"/>
                <w:rtl/>
              </w:rPr>
              <w:t>آسیب‌پذیری</w:t>
            </w:r>
            <w:proofErr w:type="spellEnd"/>
            <w:r w:rsidRPr="003B1290">
              <w:rPr>
                <w:rFonts w:ascii="IRANSharp" w:eastAsia="Times New Roman" w:hAnsi="IRANSharp" w:cs="IRANSharp"/>
                <w:color w:val="000000"/>
                <w:sz w:val="20"/>
                <w:szCs w:val="20"/>
                <w:rtl/>
              </w:rPr>
              <w:t xml:space="preserve"> روانی همسر</w:t>
            </w:r>
            <w:r w:rsidRPr="003B1290">
              <w:rPr>
                <w:rFonts w:ascii="IRANSharp" w:eastAsia="Times New Roman" w:hAnsi="IRANSharp" w:cs="IRANSharp"/>
                <w:sz w:val="20"/>
                <w:szCs w:val="20"/>
                <w:rtl/>
              </w:rPr>
              <w:t>،</w:t>
            </w:r>
            <w:r w:rsidRPr="003B1290">
              <w:rPr>
                <w:rFonts w:ascii="IRANSharp" w:eastAsia="Times New Roman" w:hAnsi="IRANSharp" w:cs="IRANSharp"/>
                <w:color w:val="000000"/>
                <w:sz w:val="20"/>
                <w:szCs w:val="20"/>
                <w:rtl/>
              </w:rPr>
              <w:t xml:space="preserve"> کاهش حمایت عاطفی پس از ترک</w:t>
            </w:r>
            <w:r w:rsidRPr="003B1290">
              <w:rPr>
                <w:rFonts w:ascii="IRANSharp" w:eastAsia="Times New Roman" w:hAnsi="IRANSharp" w:cs="IRANSharp"/>
                <w:sz w:val="20"/>
                <w:szCs w:val="20"/>
                <w:rtl/>
              </w:rPr>
              <w:t>،</w:t>
            </w:r>
            <w:r w:rsidRPr="003B1290">
              <w:rPr>
                <w:rFonts w:ascii="IRANSharp" w:eastAsia="Times New Roman" w:hAnsi="IRANSharp" w:cs="IRANSharp"/>
                <w:color w:val="000000"/>
                <w:sz w:val="20"/>
                <w:szCs w:val="20"/>
                <w:rtl/>
              </w:rPr>
              <w:t xml:space="preserve"> عدم مشارکت در ادامه درمان</w:t>
            </w:r>
            <w:r w:rsidRPr="003B1290">
              <w:rPr>
                <w:rFonts w:ascii="IRANSharp" w:eastAsia="Times New Roman" w:hAnsi="IRANSharp" w:cs="IRANSharp"/>
                <w:sz w:val="20"/>
                <w:szCs w:val="20"/>
                <w:rtl/>
              </w:rPr>
              <w:t>،</w:t>
            </w:r>
            <w:r w:rsidRPr="003B1290">
              <w:rPr>
                <w:rFonts w:ascii="IRANSharp" w:eastAsia="Times New Roman" w:hAnsi="IRANSharp" w:cs="IRANSharp"/>
                <w:color w:val="000000"/>
                <w:sz w:val="20"/>
                <w:szCs w:val="20"/>
                <w:rtl/>
              </w:rPr>
              <w:t xml:space="preserve"> </w:t>
            </w:r>
            <w:proofErr w:type="spellStart"/>
            <w:r w:rsidRPr="003B1290">
              <w:rPr>
                <w:rFonts w:ascii="IRANSharp" w:eastAsia="Times New Roman" w:hAnsi="IRANSharp" w:cs="IRANSharp"/>
                <w:color w:val="000000"/>
                <w:sz w:val="20"/>
                <w:szCs w:val="20"/>
                <w:rtl/>
              </w:rPr>
              <w:t>بی‌توجهی</w:t>
            </w:r>
            <w:proofErr w:type="spellEnd"/>
            <w:r w:rsidRPr="003B1290">
              <w:rPr>
                <w:rFonts w:ascii="IRANSharp" w:eastAsia="Times New Roman" w:hAnsi="IRANSharp" w:cs="IRANSharp"/>
                <w:color w:val="000000"/>
                <w:sz w:val="20"/>
                <w:szCs w:val="20"/>
                <w:rtl/>
              </w:rPr>
              <w:t xml:space="preserve"> به </w:t>
            </w:r>
            <w:proofErr w:type="spellStart"/>
            <w:r w:rsidRPr="003B1290">
              <w:rPr>
                <w:rFonts w:ascii="IRANSharp" w:eastAsia="Times New Roman" w:hAnsi="IRANSharp" w:cs="IRANSharp"/>
                <w:color w:val="000000"/>
                <w:sz w:val="20"/>
                <w:szCs w:val="20"/>
                <w:rtl/>
              </w:rPr>
              <w:t>نشانه‌های</w:t>
            </w:r>
            <w:proofErr w:type="spellEnd"/>
            <w:r w:rsidRPr="003B1290">
              <w:rPr>
                <w:rFonts w:ascii="IRANSharp" w:eastAsia="Times New Roman" w:hAnsi="IRANSharp" w:cs="IRANSharp"/>
                <w:color w:val="000000"/>
                <w:sz w:val="20"/>
                <w:szCs w:val="20"/>
                <w:rtl/>
              </w:rPr>
              <w:t xml:space="preserve"> هشداردهنده</w:t>
            </w:r>
          </w:p>
          <w:p w14:paraId="7DE400F2" w14:textId="77777777" w:rsidR="001C14F4" w:rsidRPr="001F5C40" w:rsidRDefault="001C14F4" w:rsidP="003B3015">
            <w:pPr>
              <w:pStyle w:val="a1"/>
              <w:rPr>
                <w:rFonts w:ascii="IRANSharp" w:eastAsia="Times New Roman" w:hAnsi="IRANSharp" w:cs="IRANSharp"/>
                <w:sz w:val="20"/>
                <w:szCs w:val="20"/>
                <w:rtl/>
              </w:rPr>
            </w:pPr>
            <w:r w:rsidRPr="003B1290">
              <w:rPr>
                <w:rFonts w:ascii="IRANSharp" w:eastAsia="Times New Roman" w:hAnsi="IRANSharp" w:cs="IRANSharp"/>
                <w:color w:val="000000"/>
                <w:sz w:val="20"/>
                <w:szCs w:val="20"/>
                <w:rtl/>
              </w:rPr>
              <w:t xml:space="preserve">بازگشت به سبک ارتباطی گذشته، قطع ارتباط با مراکز یا </w:t>
            </w:r>
            <w:proofErr w:type="spellStart"/>
            <w:r w:rsidRPr="003B1290">
              <w:rPr>
                <w:rFonts w:ascii="IRANSharp" w:eastAsia="Times New Roman" w:hAnsi="IRANSharp" w:cs="IRANSharp"/>
                <w:color w:val="000000"/>
                <w:sz w:val="20"/>
                <w:szCs w:val="20"/>
                <w:rtl/>
              </w:rPr>
              <w:t>گروه‌های</w:t>
            </w:r>
            <w:proofErr w:type="spellEnd"/>
            <w:r w:rsidRPr="003B1290">
              <w:rPr>
                <w:rFonts w:ascii="IRANSharp" w:eastAsia="Times New Roman" w:hAnsi="IRANSharp" w:cs="IRANSharp"/>
                <w:color w:val="000000"/>
                <w:sz w:val="20"/>
                <w:szCs w:val="20"/>
                <w:rtl/>
              </w:rPr>
              <w:t xml:space="preserve"> حمایتی</w:t>
            </w:r>
            <w:r w:rsidRPr="001F5C40">
              <w:rPr>
                <w:rFonts w:ascii="IRANSharp" w:eastAsia="Times New Roman" w:hAnsi="IRANSharp" w:cs="IRANSharp"/>
                <w:sz w:val="20"/>
                <w:szCs w:val="20"/>
              </w:rPr>
              <w:br/>
            </w:r>
          </w:p>
        </w:tc>
      </w:tr>
    </w:tbl>
    <w:p w14:paraId="760D9BEC" w14:textId="1C2A7FF4" w:rsidR="001C14F4" w:rsidRPr="00C2324B" w:rsidRDefault="001F5C40" w:rsidP="001C14F4">
      <w:pPr>
        <w:pStyle w:val="a1"/>
        <w:rPr>
          <w:rFonts w:ascii="IRANSharp" w:hAnsi="IRANSharp" w:cs="IRANSharp"/>
          <w:sz w:val="20"/>
          <w:szCs w:val="20"/>
          <w:rtl/>
        </w:rPr>
      </w:pPr>
      <w:r>
        <w:rPr>
          <w:rFonts w:ascii="IRANSharp" w:hAnsi="IRANSharp" w:cs="IRANSharp" w:hint="cs"/>
          <w:sz w:val="20"/>
          <w:szCs w:val="20"/>
          <w:rtl/>
        </w:rPr>
        <w:t xml:space="preserve">  </w:t>
      </w:r>
    </w:p>
    <w:sectPr w:rsidR="001C14F4" w:rsidRPr="00C2324B" w:rsidSect="00E510D4">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D617D" w14:textId="77777777" w:rsidR="00CB5F33" w:rsidRDefault="00CB5F33" w:rsidP="00A11C7C">
      <w:r>
        <w:separator/>
      </w:r>
    </w:p>
  </w:endnote>
  <w:endnote w:type="continuationSeparator" w:id="0">
    <w:p w14:paraId="606991A5" w14:textId="77777777" w:rsidR="00CB5F33" w:rsidRDefault="00CB5F33" w:rsidP="00A11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tr">
    <w:altName w:val="Arial"/>
    <w:charset w:val="B2"/>
    <w:family w:val="auto"/>
    <w:pitch w:val="variable"/>
    <w:sig w:usb0="00002001" w:usb1="80000000" w:usb2="00000008" w:usb3="00000000" w:csb0="00000040" w:csb1="00000000"/>
  </w:font>
  <w:font w:name="B Nazanin">
    <w:altName w:val="Arial"/>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IRANSharp">
    <w:panose1 w:val="020B0606030804020204"/>
    <w:charset w:val="00"/>
    <w:family w:val="swiss"/>
    <w:pitch w:val="variable"/>
    <w:sig w:usb0="8000202F" w:usb1="8000200A" w:usb2="00000008" w:usb3="00000000" w:csb0="00000041" w:csb1="00000000"/>
  </w:font>
  <w:font w:name="B Zar">
    <w:altName w:val="Arial"/>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49117" w14:textId="77777777" w:rsidR="00CB5F33" w:rsidRDefault="00CB5F33" w:rsidP="00A11C7C">
      <w:r>
        <w:separator/>
      </w:r>
    </w:p>
  </w:footnote>
  <w:footnote w:type="continuationSeparator" w:id="0">
    <w:p w14:paraId="348ADFCB" w14:textId="77777777" w:rsidR="00CB5F33" w:rsidRDefault="00CB5F33" w:rsidP="00A11C7C">
      <w:r>
        <w:continuationSeparator/>
      </w:r>
    </w:p>
  </w:footnote>
  <w:footnote w:id="1">
    <w:p w14:paraId="0559FDDE" w14:textId="77777777" w:rsidR="00666DFC" w:rsidRPr="00EF24CB" w:rsidRDefault="00666DFC" w:rsidP="005C056F">
      <w:pPr>
        <w:pStyle w:val="FootnoteText"/>
        <w:jc w:val="left"/>
        <w:rPr>
          <w:rFonts w:ascii="Cambria" w:hAnsi="Cambria" w:cs="Times New Roman"/>
          <w:lang w:bidi="fa-IR"/>
        </w:rPr>
      </w:pPr>
      <w:r w:rsidRPr="00EF24CB">
        <w:rPr>
          <w:rStyle w:val="FootnoteReference"/>
          <w:rFonts w:ascii="Cambria" w:hAnsi="Cambria" w:cs="Times New Roman"/>
        </w:rPr>
        <w:footnoteRef/>
      </w:r>
      <w:r w:rsidR="00AB474E" w:rsidRPr="00EF24CB">
        <w:rPr>
          <w:rFonts w:ascii="Cambria" w:hAnsi="Cambria" w:cs="Times New Roman"/>
        </w:rPr>
        <w:t xml:space="preserve">. </w:t>
      </w:r>
      <w:r w:rsidRPr="00EF24CB">
        <w:rPr>
          <w:rFonts w:ascii="Cambria" w:hAnsi="Cambria" w:cs="Times New Roman"/>
          <w:lang w:bidi="fa-IR"/>
        </w:rPr>
        <w:t>Addiction</w:t>
      </w:r>
    </w:p>
  </w:footnote>
  <w:footnote w:id="2">
    <w:p w14:paraId="686CD7AE" w14:textId="77777777" w:rsidR="00666DFC" w:rsidRPr="00EF24CB" w:rsidRDefault="00666DFC" w:rsidP="00AB474E">
      <w:pPr>
        <w:bidi w:val="0"/>
        <w:jc w:val="left"/>
        <w:rPr>
          <w:rFonts w:cs="Times New Roman"/>
        </w:rPr>
      </w:pPr>
      <w:r w:rsidRPr="00EF24CB">
        <w:rPr>
          <w:rStyle w:val="FootnoteReference"/>
          <w:rFonts w:cs="Times New Roman"/>
        </w:rPr>
        <w:footnoteRef/>
      </w:r>
      <w:r w:rsidR="00AB474E" w:rsidRPr="00EF24CB">
        <w:rPr>
          <w:rFonts w:cs="Times New Roman"/>
          <w:color w:val="000000"/>
        </w:rPr>
        <w:t xml:space="preserve">. </w:t>
      </w:r>
      <w:r w:rsidRPr="00EF24CB">
        <w:rPr>
          <w:rFonts w:cs="Times New Roman"/>
          <w:color w:val="000000"/>
        </w:rPr>
        <w:t>World Drug Report</w:t>
      </w:r>
    </w:p>
  </w:footnote>
  <w:footnote w:id="3">
    <w:p w14:paraId="329B2A98" w14:textId="77777777" w:rsidR="00666DFC" w:rsidRPr="00EF24CB" w:rsidRDefault="00666DFC" w:rsidP="00AB474E">
      <w:pPr>
        <w:pStyle w:val="FootnoteText"/>
        <w:jc w:val="left"/>
        <w:rPr>
          <w:rFonts w:ascii="Cambria" w:hAnsi="Cambria" w:cs="Times New Roman"/>
          <w:lang w:bidi="fa-IR"/>
        </w:rPr>
      </w:pPr>
      <w:r w:rsidRPr="00EF24CB">
        <w:rPr>
          <w:rStyle w:val="FootnoteReference"/>
          <w:rFonts w:ascii="Cambria" w:hAnsi="Cambria" w:cs="Times New Roman"/>
        </w:rPr>
        <w:footnoteRef/>
      </w:r>
      <w:r w:rsidR="00AB474E" w:rsidRPr="00EF24CB">
        <w:rPr>
          <w:rFonts w:ascii="Cambria" w:hAnsi="Cambria" w:cs="Times New Roman"/>
          <w:lang w:bidi="fa-IR"/>
        </w:rPr>
        <w:t>.</w:t>
      </w:r>
      <w:r w:rsidRPr="00EF24CB">
        <w:rPr>
          <w:rFonts w:ascii="Cambria" w:hAnsi="Cambria" w:cs="Times New Roman"/>
          <w:lang w:bidi="fa-IR"/>
        </w:rPr>
        <w:t xml:space="preserve"> United Nations Office on Drugs and Crime (UNODC)</w:t>
      </w:r>
    </w:p>
  </w:footnote>
  <w:footnote w:id="4">
    <w:p w14:paraId="05BDD0C7" w14:textId="77777777" w:rsidR="00666DFC" w:rsidRPr="00EF24CB" w:rsidRDefault="00666DFC" w:rsidP="005C056F">
      <w:pPr>
        <w:pStyle w:val="FootnoteText"/>
        <w:jc w:val="left"/>
        <w:rPr>
          <w:rFonts w:ascii="Cambria" w:hAnsi="Cambria" w:cs="Times New Roman"/>
          <w:lang w:bidi="fa-IR"/>
        </w:rPr>
      </w:pPr>
      <w:r w:rsidRPr="00EF24CB">
        <w:rPr>
          <w:rStyle w:val="FootnoteReference"/>
          <w:rFonts w:ascii="Cambria" w:hAnsi="Cambria" w:cs="Times New Roman"/>
        </w:rPr>
        <w:footnoteRef/>
      </w:r>
      <w:r w:rsidR="00AB474E" w:rsidRPr="00EF24CB">
        <w:rPr>
          <w:rFonts w:ascii="Cambria" w:hAnsi="Cambria" w:cs="Times New Roman"/>
        </w:rPr>
        <w:t xml:space="preserve">. </w:t>
      </w:r>
      <w:r w:rsidRPr="00EF24CB">
        <w:rPr>
          <w:rFonts w:ascii="Cambria" w:hAnsi="Cambria" w:cs="Times New Roman"/>
        </w:rPr>
        <w:t>relapse</w:t>
      </w:r>
    </w:p>
  </w:footnote>
  <w:footnote w:id="5">
    <w:p w14:paraId="5DFF27AD" w14:textId="77777777" w:rsidR="00666DFC" w:rsidRPr="00EF24CB" w:rsidRDefault="00666DFC" w:rsidP="005C056F">
      <w:pPr>
        <w:pStyle w:val="FootnoteText"/>
        <w:jc w:val="left"/>
        <w:rPr>
          <w:rFonts w:ascii="Cambria" w:hAnsi="Cambria"/>
          <w:lang w:bidi="fa-IR"/>
        </w:rPr>
      </w:pPr>
      <w:r w:rsidRPr="00EF24CB">
        <w:rPr>
          <w:rStyle w:val="FootnoteReference"/>
          <w:rFonts w:ascii="Cambria" w:hAnsi="Cambria"/>
        </w:rPr>
        <w:footnoteRef/>
      </w:r>
      <w:r w:rsidR="00AB474E" w:rsidRPr="00EF24CB">
        <w:rPr>
          <w:rFonts w:ascii="Cambria" w:hAnsi="Cambria"/>
          <w:lang w:bidi="fa-IR"/>
        </w:rPr>
        <w:t xml:space="preserve">. </w:t>
      </w:r>
      <w:r w:rsidRPr="00EF24CB">
        <w:rPr>
          <w:rFonts w:ascii="Cambria" w:hAnsi="Cambria" w:cs="B Lotus"/>
          <w:lang w:bidi="fa-IR"/>
        </w:rPr>
        <w:t>Family Systems Theory</w:t>
      </w:r>
    </w:p>
  </w:footnote>
  <w:footnote w:id="6">
    <w:p w14:paraId="20A1F955"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lang w:bidi="fa-IR"/>
        </w:rPr>
        <w:t>.</w:t>
      </w:r>
      <w:r w:rsidRPr="00EF24CB">
        <w:rPr>
          <w:rFonts w:ascii="Cambria" w:hAnsi="Cambria"/>
          <w:rtl/>
          <w:lang w:bidi="fa-IR"/>
        </w:rPr>
        <w:t xml:space="preserve"> </w:t>
      </w:r>
      <w:r w:rsidRPr="00EF24CB">
        <w:rPr>
          <w:rFonts w:ascii="Cambria" w:hAnsi="Cambria" w:cs="B Lotus"/>
          <w:lang w:bidi="fa-IR"/>
        </w:rPr>
        <w:t>Bowen</w:t>
      </w:r>
    </w:p>
  </w:footnote>
  <w:footnote w:id="7">
    <w:p w14:paraId="00E6F16C" w14:textId="77777777" w:rsidR="00666DFC" w:rsidRPr="00EF24CB" w:rsidRDefault="00666DFC" w:rsidP="00AB474E">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cs="B Lotus"/>
          <w:lang w:bidi="fa-IR"/>
        </w:rPr>
        <w:t xml:space="preserve">. </w:t>
      </w:r>
      <w:r w:rsidRPr="00EF24CB">
        <w:rPr>
          <w:rFonts w:ascii="Cambria" w:hAnsi="Cambria" w:cs="B Lotus"/>
          <w:lang w:bidi="fa-IR"/>
        </w:rPr>
        <w:t xml:space="preserve"> emotional regulators</w:t>
      </w:r>
    </w:p>
  </w:footnote>
  <w:footnote w:id="8">
    <w:p w14:paraId="36C870E9" w14:textId="77777777" w:rsidR="00666DFC" w:rsidRPr="00EF24CB" w:rsidRDefault="00666DFC" w:rsidP="005C056F">
      <w:pPr>
        <w:pStyle w:val="FootnoteText"/>
        <w:jc w:val="left"/>
        <w:rPr>
          <w:rFonts w:ascii="Cambria" w:hAnsi="Cambria"/>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Homeostasis</w:t>
      </w:r>
    </w:p>
  </w:footnote>
  <w:footnote w:id="9">
    <w:p w14:paraId="42A068B9"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Parsons' Functionalism</w:t>
      </w:r>
    </w:p>
  </w:footnote>
  <w:footnote w:id="10">
    <w:p w14:paraId="1EDE4A7D"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lang w:bidi="fa-IR"/>
        </w:rPr>
        <w:t xml:space="preserve">. </w:t>
      </w:r>
      <w:r w:rsidRPr="00EF24CB">
        <w:rPr>
          <w:rFonts w:ascii="Cambria" w:hAnsi="Cambria"/>
          <w:rtl/>
          <w:lang w:bidi="fa-IR"/>
        </w:rPr>
        <w:t xml:space="preserve"> </w:t>
      </w:r>
      <w:r w:rsidRPr="00EF24CB">
        <w:rPr>
          <w:rFonts w:ascii="Cambria" w:hAnsi="Cambria" w:cs="B Lotus"/>
          <w:lang w:bidi="fa-IR"/>
        </w:rPr>
        <w:t>Learned Helplessness</w:t>
      </w:r>
    </w:p>
  </w:footnote>
  <w:footnote w:id="11">
    <w:p w14:paraId="50DC699D"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cs="B Lotus"/>
          <w:lang w:bidi="fa-IR"/>
        </w:rPr>
        <w:t xml:space="preserve">. </w:t>
      </w:r>
      <w:r w:rsidRPr="00EF24CB">
        <w:rPr>
          <w:rFonts w:ascii="Cambria" w:hAnsi="Cambria" w:cs="B Lotus"/>
          <w:lang w:bidi="fa-IR"/>
        </w:rPr>
        <w:t>Seligman</w:t>
      </w:r>
    </w:p>
  </w:footnote>
  <w:footnote w:id="12">
    <w:p w14:paraId="32CC7B76"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Self-Efficacy</w:t>
      </w:r>
    </w:p>
  </w:footnote>
  <w:footnote w:id="13">
    <w:p w14:paraId="69A92605" w14:textId="77777777" w:rsidR="00666DFC" w:rsidRPr="00EF24CB" w:rsidRDefault="00666DFC" w:rsidP="005C056F">
      <w:pPr>
        <w:pStyle w:val="FootnoteText"/>
        <w:jc w:val="left"/>
        <w:rPr>
          <w:rFonts w:ascii="Cambria" w:hAnsi="Cambria"/>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Attachment Theory</w:t>
      </w:r>
    </w:p>
  </w:footnote>
  <w:footnote w:id="14">
    <w:p w14:paraId="19248AF3" w14:textId="77777777" w:rsidR="00666DFC" w:rsidRPr="00EF24CB" w:rsidRDefault="00666DFC" w:rsidP="005C056F">
      <w:pPr>
        <w:pStyle w:val="FootnoteText"/>
        <w:jc w:val="left"/>
        <w:rPr>
          <w:rFonts w:ascii="Cambria" w:hAnsi="Cambria"/>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Codependency</w:t>
      </w:r>
    </w:p>
  </w:footnote>
  <w:footnote w:id="15">
    <w:p w14:paraId="29F34CCB"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Enabler</w:t>
      </w:r>
    </w:p>
  </w:footnote>
  <w:footnote w:id="16">
    <w:p w14:paraId="75D5CA48"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Social Constructionism</w:t>
      </w:r>
    </w:p>
  </w:footnote>
  <w:footnote w:id="17">
    <w:p w14:paraId="25BE1163"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Labeling Theory</w:t>
      </w:r>
    </w:p>
  </w:footnote>
  <w:footnote w:id="18">
    <w:p w14:paraId="07ADC5BB"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rPr>
        <w:t>Stigma</w:t>
      </w:r>
    </w:p>
  </w:footnote>
  <w:footnote w:id="19">
    <w:p w14:paraId="30874457" w14:textId="77777777" w:rsidR="00666DFC" w:rsidRPr="00EF24CB" w:rsidRDefault="00666DFC" w:rsidP="005C056F">
      <w:pPr>
        <w:pStyle w:val="FootnoteText"/>
        <w:jc w:val="left"/>
        <w:rPr>
          <w:rFonts w:ascii="Cambria" w:hAnsi="Cambria"/>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cs="B Lotus"/>
          <w:lang w:bidi="fa-IR"/>
        </w:rPr>
        <w:t>Self-efficacy Theory</w:t>
      </w:r>
    </w:p>
  </w:footnote>
  <w:footnote w:id="20">
    <w:p w14:paraId="50559A4B"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AB474E" w:rsidRPr="00EF24CB">
        <w:rPr>
          <w:rFonts w:ascii="Cambria" w:hAnsi="Cambria"/>
        </w:rPr>
        <w:t xml:space="preserve">. </w:t>
      </w:r>
      <w:r w:rsidRPr="00EF24CB">
        <w:rPr>
          <w:rFonts w:ascii="Cambria" w:hAnsi="Cambria" w:cs="B Lotus"/>
          <w:lang w:bidi="fa-IR"/>
        </w:rPr>
        <w:t>Bandura</w:t>
      </w:r>
    </w:p>
  </w:footnote>
  <w:footnote w:id="21">
    <w:p w14:paraId="7F0CFD2B" w14:textId="77777777" w:rsidR="00666DFC" w:rsidRPr="00EF24CB" w:rsidRDefault="00666DFC" w:rsidP="005C056F">
      <w:pPr>
        <w:pStyle w:val="a1"/>
        <w:bidi w:val="0"/>
        <w:rPr>
          <w:sz w:val="20"/>
          <w:szCs w:val="20"/>
          <w:rtl/>
        </w:rPr>
      </w:pPr>
      <w:r w:rsidRPr="00EF24CB">
        <w:rPr>
          <w:rStyle w:val="FootnoteReference"/>
          <w:sz w:val="20"/>
          <w:szCs w:val="20"/>
        </w:rPr>
        <w:footnoteRef/>
      </w:r>
      <w:r w:rsidR="00AB474E" w:rsidRPr="00EF24CB">
        <w:rPr>
          <w:sz w:val="20"/>
          <w:szCs w:val="20"/>
        </w:rPr>
        <w:t xml:space="preserve">. </w:t>
      </w:r>
      <w:r w:rsidRPr="00EF24CB">
        <w:rPr>
          <w:sz w:val="20"/>
          <w:szCs w:val="20"/>
        </w:rPr>
        <w:t>Gross Model of Emotion Regulation</w:t>
      </w:r>
    </w:p>
    <w:p w14:paraId="3059573A" w14:textId="77777777" w:rsidR="00666DFC" w:rsidRPr="00EF24CB" w:rsidRDefault="00666DFC" w:rsidP="005C056F">
      <w:pPr>
        <w:pStyle w:val="FootnoteText"/>
        <w:jc w:val="left"/>
        <w:rPr>
          <w:rFonts w:ascii="Cambria" w:hAnsi="Cambria"/>
          <w:rtl/>
          <w:lang w:bidi="fa-IR"/>
        </w:rPr>
      </w:pPr>
    </w:p>
  </w:footnote>
  <w:footnote w:id="22">
    <w:p w14:paraId="6E74289B" w14:textId="77777777" w:rsidR="00666DFC" w:rsidRPr="00EF24CB" w:rsidRDefault="00666DFC" w:rsidP="005C056F">
      <w:pPr>
        <w:pStyle w:val="FootnoteText"/>
        <w:jc w:val="left"/>
        <w:rPr>
          <w:rFonts w:ascii="Cambria" w:hAnsi="Cambria" w:cstheme="majorBidi"/>
          <w:lang w:bidi="fa-IR"/>
        </w:rPr>
      </w:pPr>
      <w:r w:rsidRPr="00EF24CB">
        <w:rPr>
          <w:rStyle w:val="FootnoteReference"/>
          <w:rFonts w:ascii="Cambria" w:hAnsi="Cambria" w:cstheme="majorBidi"/>
        </w:rPr>
        <w:footnoteRef/>
      </w:r>
      <w:r w:rsidR="00AB474E" w:rsidRPr="00EF24CB">
        <w:rPr>
          <w:rFonts w:ascii="Cambria" w:hAnsi="Cambria" w:cstheme="majorBidi"/>
        </w:rPr>
        <w:t xml:space="preserve">. </w:t>
      </w:r>
      <w:proofErr w:type="gramStart"/>
      <w:r w:rsidRPr="00EF24CB">
        <w:rPr>
          <w:rFonts w:ascii="Cambria" w:hAnsi="Cambria" w:cstheme="majorBidi"/>
        </w:rPr>
        <w:t xml:space="preserve">Graneheim </w:t>
      </w:r>
      <w:r w:rsidRPr="00EF24CB">
        <w:rPr>
          <w:rFonts w:ascii="Cambria" w:hAnsi="Cambria" w:cstheme="majorBidi"/>
          <w:rtl/>
        </w:rPr>
        <w:t xml:space="preserve"> </w:t>
      </w:r>
      <w:r w:rsidRPr="00EF24CB">
        <w:rPr>
          <w:rFonts w:ascii="Cambria" w:hAnsi="Cambria" w:cstheme="majorBidi"/>
        </w:rPr>
        <w:t>&amp;</w:t>
      </w:r>
      <w:proofErr w:type="gramEnd"/>
      <w:r w:rsidRPr="00EF24CB">
        <w:rPr>
          <w:rFonts w:ascii="Cambria" w:hAnsi="Cambria" w:cstheme="majorBidi"/>
        </w:rPr>
        <w:t xml:space="preserve"> Lundman</w:t>
      </w:r>
    </w:p>
  </w:footnote>
  <w:footnote w:id="23">
    <w:p w14:paraId="7946A8A8" w14:textId="77777777" w:rsidR="00666DFC" w:rsidRPr="00EF24CB" w:rsidRDefault="00666DFC" w:rsidP="00AB474E">
      <w:pPr>
        <w:pStyle w:val="FootnoteText"/>
        <w:jc w:val="left"/>
        <w:rPr>
          <w:rFonts w:ascii="Cambria" w:hAnsi="Cambria" w:cstheme="majorBidi"/>
          <w:lang w:bidi="fa-IR"/>
        </w:rPr>
      </w:pPr>
      <w:r w:rsidRPr="00EF24CB">
        <w:rPr>
          <w:rStyle w:val="FootnoteReference"/>
          <w:rFonts w:ascii="Cambria" w:hAnsi="Cambria" w:cstheme="majorBidi"/>
        </w:rPr>
        <w:footnoteRef/>
      </w:r>
      <w:r w:rsidR="00AB474E" w:rsidRPr="00EF24CB">
        <w:rPr>
          <w:rFonts w:ascii="Cambria" w:hAnsi="Cambria" w:cstheme="majorBidi"/>
          <w:lang w:bidi="fa-IR"/>
        </w:rPr>
        <w:t xml:space="preserve">. </w:t>
      </w:r>
      <w:r w:rsidRPr="00EF24CB">
        <w:rPr>
          <w:rFonts w:ascii="Cambria" w:hAnsi="Cambria" w:cstheme="majorBidi"/>
          <w:lang w:bidi="fa-IR"/>
        </w:rPr>
        <w:t>Lincoln &amp; Guba</w:t>
      </w:r>
    </w:p>
  </w:footnote>
  <w:footnote w:id="24">
    <w:p w14:paraId="26C13A08" w14:textId="77777777" w:rsidR="00666DFC" w:rsidRPr="00EF24CB" w:rsidRDefault="00666DFC" w:rsidP="00AB474E">
      <w:pPr>
        <w:pStyle w:val="FootnoteText"/>
        <w:jc w:val="left"/>
        <w:rPr>
          <w:rFonts w:ascii="Cambria" w:hAnsi="Cambria" w:cstheme="majorBidi"/>
          <w:lang w:bidi="fa-IR"/>
        </w:rPr>
      </w:pPr>
      <w:r w:rsidRPr="00EF24CB">
        <w:rPr>
          <w:rStyle w:val="FootnoteReference"/>
          <w:rFonts w:ascii="Cambria" w:hAnsi="Cambria" w:cstheme="majorBidi"/>
        </w:rPr>
        <w:footnoteRef/>
      </w:r>
      <w:r w:rsidR="00AB474E" w:rsidRPr="00EF24CB">
        <w:rPr>
          <w:rFonts w:ascii="Cambria" w:hAnsi="Cambria" w:cstheme="majorBidi"/>
          <w:lang w:bidi="fa-IR"/>
        </w:rPr>
        <w:t xml:space="preserve">. </w:t>
      </w:r>
      <w:r w:rsidRPr="00EF24CB">
        <w:rPr>
          <w:rFonts w:ascii="Cambria" w:hAnsi="Cambria" w:cstheme="majorBidi"/>
          <w:lang w:bidi="fa-IR"/>
        </w:rPr>
        <w:t>peer check</w:t>
      </w:r>
    </w:p>
  </w:footnote>
  <w:footnote w:id="25">
    <w:p w14:paraId="5DDC0844" w14:textId="77777777" w:rsidR="00666DFC" w:rsidRPr="00EF24CB" w:rsidRDefault="00666DFC" w:rsidP="00AB474E">
      <w:pPr>
        <w:pStyle w:val="FootnoteText"/>
        <w:jc w:val="left"/>
        <w:rPr>
          <w:rFonts w:ascii="Cambria" w:hAnsi="Cambria" w:cstheme="majorBidi"/>
          <w:lang w:bidi="fa-IR"/>
        </w:rPr>
      </w:pPr>
      <w:r w:rsidRPr="00EF24CB">
        <w:rPr>
          <w:rStyle w:val="FootnoteReference"/>
          <w:rFonts w:ascii="Cambria" w:hAnsi="Cambria" w:cstheme="majorBidi"/>
        </w:rPr>
        <w:footnoteRef/>
      </w:r>
      <w:r w:rsidR="00AB474E" w:rsidRPr="00EF24CB">
        <w:rPr>
          <w:rFonts w:ascii="Cambria" w:hAnsi="Cambria" w:cstheme="majorBidi"/>
        </w:rPr>
        <w:t xml:space="preserve">. </w:t>
      </w:r>
      <w:r w:rsidRPr="00EF24CB">
        <w:rPr>
          <w:rFonts w:ascii="Cambria" w:hAnsi="Cambria" w:cstheme="majorBidi"/>
        </w:rPr>
        <w:t>member check</w:t>
      </w:r>
    </w:p>
  </w:footnote>
  <w:footnote w:id="26">
    <w:p w14:paraId="5D35FDDB" w14:textId="77777777" w:rsidR="00EF24CB" w:rsidRPr="00EF24CB" w:rsidRDefault="00EF24CB" w:rsidP="00EF24CB">
      <w:pPr>
        <w:pStyle w:val="FootnoteText"/>
        <w:jc w:val="left"/>
        <w:rPr>
          <w:rFonts w:ascii="Cambria" w:hAnsi="Cambria"/>
          <w:rtl/>
          <w:lang w:bidi="fa-IR"/>
        </w:rPr>
      </w:pPr>
      <w:r w:rsidRPr="00EF24CB">
        <w:rPr>
          <w:rStyle w:val="FootnoteReference"/>
          <w:rFonts w:ascii="Cambria" w:hAnsi="Cambria"/>
        </w:rPr>
        <w:footnoteRef/>
      </w:r>
      <w:r w:rsidRPr="00EF24CB">
        <w:rPr>
          <w:rFonts w:ascii="Cambria" w:hAnsi="Cambria"/>
        </w:rPr>
        <w:t>. Self-fulfillment</w:t>
      </w:r>
    </w:p>
  </w:footnote>
  <w:footnote w:id="27">
    <w:p w14:paraId="7B589CA3" w14:textId="77777777" w:rsidR="00666DFC" w:rsidRPr="00EF24CB" w:rsidRDefault="00666DFC" w:rsidP="005C056F">
      <w:pPr>
        <w:pStyle w:val="FootnoteText"/>
        <w:jc w:val="left"/>
        <w:rPr>
          <w:rFonts w:ascii="Cambria" w:hAnsi="Cambria"/>
          <w:rtl/>
          <w:lang w:bidi="fa-IR"/>
        </w:rPr>
      </w:pPr>
      <w:r w:rsidRPr="00EF24CB">
        <w:rPr>
          <w:rStyle w:val="FootnoteReference"/>
          <w:rFonts w:ascii="Cambria" w:hAnsi="Cambria"/>
        </w:rPr>
        <w:footnoteRef/>
      </w:r>
      <w:r w:rsidR="00EF24CB">
        <w:rPr>
          <w:rFonts w:ascii="Cambria" w:hAnsi="Cambria"/>
        </w:rPr>
        <w:t xml:space="preserve">. </w:t>
      </w:r>
      <w:r w:rsidRPr="00EF24CB">
        <w:rPr>
          <w:rStyle w:val="ng-star-inserted"/>
          <w:rFonts w:ascii="Cambria" w:hAnsi="Cambria" w:cs="B Zar"/>
        </w:rPr>
        <w:t>Suppression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E92"/>
    <w:multiLevelType w:val="multilevel"/>
    <w:tmpl w:val="152820D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C2C82"/>
    <w:multiLevelType w:val="multilevel"/>
    <w:tmpl w:val="63AE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03AD6"/>
    <w:multiLevelType w:val="multilevel"/>
    <w:tmpl w:val="D1CADDA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013CA"/>
    <w:multiLevelType w:val="multilevel"/>
    <w:tmpl w:val="A830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E52850"/>
    <w:multiLevelType w:val="multilevel"/>
    <w:tmpl w:val="A3687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3D26B7"/>
    <w:multiLevelType w:val="multilevel"/>
    <w:tmpl w:val="D7B0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960692"/>
    <w:multiLevelType w:val="multilevel"/>
    <w:tmpl w:val="6BFC08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84E0C"/>
    <w:multiLevelType w:val="multilevel"/>
    <w:tmpl w:val="E234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D7CEA"/>
    <w:multiLevelType w:val="multilevel"/>
    <w:tmpl w:val="C844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316BE7"/>
    <w:multiLevelType w:val="hybridMultilevel"/>
    <w:tmpl w:val="C8FC0FB8"/>
    <w:lvl w:ilvl="0" w:tplc="84ECD9DE">
      <w:start w:val="1"/>
      <w:numFmt w:val="decimal"/>
      <w:lvlText w:val="%1-"/>
      <w:lvlJc w:val="left"/>
      <w:pPr>
        <w:ind w:left="720" w:hanging="360"/>
      </w:pPr>
      <w:rPr>
        <w:rFonts w:ascii="Times New Roman" w:hAnsi="Times New Roman"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A0454"/>
    <w:multiLevelType w:val="multilevel"/>
    <w:tmpl w:val="4E8A9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A24A01"/>
    <w:multiLevelType w:val="multilevel"/>
    <w:tmpl w:val="ACC23C7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C9426B"/>
    <w:multiLevelType w:val="hybridMultilevel"/>
    <w:tmpl w:val="0B44A3CE"/>
    <w:lvl w:ilvl="0" w:tplc="E654B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5D3E35"/>
    <w:multiLevelType w:val="hybridMultilevel"/>
    <w:tmpl w:val="6D20BFA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3D301E"/>
    <w:multiLevelType w:val="multilevel"/>
    <w:tmpl w:val="772C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EF649E"/>
    <w:multiLevelType w:val="multilevel"/>
    <w:tmpl w:val="82509CE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14721A"/>
    <w:multiLevelType w:val="multilevel"/>
    <w:tmpl w:val="3D3CA16E"/>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257371">
    <w:abstractNumId w:val="16"/>
  </w:num>
  <w:num w:numId="2" w16cid:durableId="696584881">
    <w:abstractNumId w:val="5"/>
  </w:num>
  <w:num w:numId="3" w16cid:durableId="82801545">
    <w:abstractNumId w:val="10"/>
  </w:num>
  <w:num w:numId="4" w16cid:durableId="1208032087">
    <w:abstractNumId w:val="13"/>
  </w:num>
  <w:num w:numId="5" w16cid:durableId="271934675">
    <w:abstractNumId w:val="7"/>
  </w:num>
  <w:num w:numId="6" w16cid:durableId="1243183273">
    <w:abstractNumId w:val="14"/>
  </w:num>
  <w:num w:numId="7" w16cid:durableId="731853163">
    <w:abstractNumId w:val="8"/>
  </w:num>
  <w:num w:numId="8" w16cid:durableId="161092118">
    <w:abstractNumId w:val="1"/>
  </w:num>
  <w:num w:numId="9" w16cid:durableId="188958734">
    <w:abstractNumId w:val="3"/>
  </w:num>
  <w:num w:numId="10" w16cid:durableId="377171395">
    <w:abstractNumId w:val="2"/>
  </w:num>
  <w:num w:numId="11" w16cid:durableId="883759878">
    <w:abstractNumId w:val="15"/>
  </w:num>
  <w:num w:numId="12" w16cid:durableId="1194809540">
    <w:abstractNumId w:val="0"/>
  </w:num>
  <w:num w:numId="13" w16cid:durableId="134639091">
    <w:abstractNumId w:val="6"/>
  </w:num>
  <w:num w:numId="14" w16cid:durableId="537133698">
    <w:abstractNumId w:val="12"/>
  </w:num>
  <w:num w:numId="15" w16cid:durableId="1265914883">
    <w:abstractNumId w:val="9"/>
  </w:num>
  <w:num w:numId="16" w16cid:durableId="902836756">
    <w:abstractNumId w:val="4"/>
  </w:num>
  <w:num w:numId="17" w16cid:durableId="7477717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C7C"/>
    <w:rsid w:val="00011469"/>
    <w:rsid w:val="00022281"/>
    <w:rsid w:val="00022D27"/>
    <w:rsid w:val="00043E8E"/>
    <w:rsid w:val="0006625F"/>
    <w:rsid w:val="00066746"/>
    <w:rsid w:val="00066A65"/>
    <w:rsid w:val="000802D9"/>
    <w:rsid w:val="000838B2"/>
    <w:rsid w:val="00095B47"/>
    <w:rsid w:val="000E6692"/>
    <w:rsid w:val="0011593F"/>
    <w:rsid w:val="0012185A"/>
    <w:rsid w:val="00162CF5"/>
    <w:rsid w:val="00163A08"/>
    <w:rsid w:val="001737E0"/>
    <w:rsid w:val="00184EB5"/>
    <w:rsid w:val="001A08F2"/>
    <w:rsid w:val="001B1B2F"/>
    <w:rsid w:val="001C14F4"/>
    <w:rsid w:val="001C4770"/>
    <w:rsid w:val="001F0526"/>
    <w:rsid w:val="001F51C8"/>
    <w:rsid w:val="001F520E"/>
    <w:rsid w:val="001F5C40"/>
    <w:rsid w:val="00200ED3"/>
    <w:rsid w:val="00224CB4"/>
    <w:rsid w:val="002320A7"/>
    <w:rsid w:val="002348AC"/>
    <w:rsid w:val="00234F87"/>
    <w:rsid w:val="00253DDF"/>
    <w:rsid w:val="002612B9"/>
    <w:rsid w:val="00284DFA"/>
    <w:rsid w:val="002A70FF"/>
    <w:rsid w:val="002C6463"/>
    <w:rsid w:val="00314086"/>
    <w:rsid w:val="00322B52"/>
    <w:rsid w:val="00354C84"/>
    <w:rsid w:val="0036397E"/>
    <w:rsid w:val="00392F7D"/>
    <w:rsid w:val="00393C1E"/>
    <w:rsid w:val="00395D09"/>
    <w:rsid w:val="00397095"/>
    <w:rsid w:val="003A0BD6"/>
    <w:rsid w:val="003B1290"/>
    <w:rsid w:val="003B3015"/>
    <w:rsid w:val="003E27FE"/>
    <w:rsid w:val="004104BC"/>
    <w:rsid w:val="004217BF"/>
    <w:rsid w:val="00433EC4"/>
    <w:rsid w:val="0046266F"/>
    <w:rsid w:val="0046760F"/>
    <w:rsid w:val="004C20B8"/>
    <w:rsid w:val="004D19E6"/>
    <w:rsid w:val="004D211E"/>
    <w:rsid w:val="004E70A0"/>
    <w:rsid w:val="004F41AA"/>
    <w:rsid w:val="00504156"/>
    <w:rsid w:val="00530AA7"/>
    <w:rsid w:val="00593E72"/>
    <w:rsid w:val="005A48BE"/>
    <w:rsid w:val="005C056F"/>
    <w:rsid w:val="005D7A68"/>
    <w:rsid w:val="005F6619"/>
    <w:rsid w:val="005F7482"/>
    <w:rsid w:val="006338E3"/>
    <w:rsid w:val="006357A3"/>
    <w:rsid w:val="00663F00"/>
    <w:rsid w:val="00664451"/>
    <w:rsid w:val="00664E14"/>
    <w:rsid w:val="00666DFC"/>
    <w:rsid w:val="00670341"/>
    <w:rsid w:val="0068577D"/>
    <w:rsid w:val="006C31B7"/>
    <w:rsid w:val="006D01EB"/>
    <w:rsid w:val="006D78F3"/>
    <w:rsid w:val="006E0C3B"/>
    <w:rsid w:val="006F09E8"/>
    <w:rsid w:val="006F561A"/>
    <w:rsid w:val="006F6FAA"/>
    <w:rsid w:val="00737AD7"/>
    <w:rsid w:val="00746E6B"/>
    <w:rsid w:val="007607EF"/>
    <w:rsid w:val="007B4E18"/>
    <w:rsid w:val="007D3BE1"/>
    <w:rsid w:val="007D46E3"/>
    <w:rsid w:val="007F13C3"/>
    <w:rsid w:val="007F2B4C"/>
    <w:rsid w:val="00836D69"/>
    <w:rsid w:val="00865EE7"/>
    <w:rsid w:val="00886B38"/>
    <w:rsid w:val="00894F58"/>
    <w:rsid w:val="00896B4C"/>
    <w:rsid w:val="008C2FBE"/>
    <w:rsid w:val="008E1EF2"/>
    <w:rsid w:val="008E2CBD"/>
    <w:rsid w:val="008F20BC"/>
    <w:rsid w:val="00964098"/>
    <w:rsid w:val="009823B7"/>
    <w:rsid w:val="009934F5"/>
    <w:rsid w:val="00997E35"/>
    <w:rsid w:val="009A6C86"/>
    <w:rsid w:val="009D317F"/>
    <w:rsid w:val="009F2C7E"/>
    <w:rsid w:val="009F3931"/>
    <w:rsid w:val="009F4956"/>
    <w:rsid w:val="009F5312"/>
    <w:rsid w:val="00A11C7C"/>
    <w:rsid w:val="00A25272"/>
    <w:rsid w:val="00A26582"/>
    <w:rsid w:val="00A26EF5"/>
    <w:rsid w:val="00A32C16"/>
    <w:rsid w:val="00A55DFF"/>
    <w:rsid w:val="00A5680B"/>
    <w:rsid w:val="00A629C7"/>
    <w:rsid w:val="00A709CA"/>
    <w:rsid w:val="00AA05FF"/>
    <w:rsid w:val="00AB26AB"/>
    <w:rsid w:val="00AB474E"/>
    <w:rsid w:val="00AD1CDD"/>
    <w:rsid w:val="00AE085B"/>
    <w:rsid w:val="00AE1915"/>
    <w:rsid w:val="00B122A0"/>
    <w:rsid w:val="00B21990"/>
    <w:rsid w:val="00B31719"/>
    <w:rsid w:val="00B34ABF"/>
    <w:rsid w:val="00B771D7"/>
    <w:rsid w:val="00BA458A"/>
    <w:rsid w:val="00BF1393"/>
    <w:rsid w:val="00BF326C"/>
    <w:rsid w:val="00BF3FEC"/>
    <w:rsid w:val="00C033A0"/>
    <w:rsid w:val="00C2324B"/>
    <w:rsid w:val="00C3155A"/>
    <w:rsid w:val="00C36B87"/>
    <w:rsid w:val="00C54EB1"/>
    <w:rsid w:val="00CB023A"/>
    <w:rsid w:val="00CB5F33"/>
    <w:rsid w:val="00CD0802"/>
    <w:rsid w:val="00CE0C28"/>
    <w:rsid w:val="00CE7CA5"/>
    <w:rsid w:val="00D06239"/>
    <w:rsid w:val="00D10E9F"/>
    <w:rsid w:val="00D3156F"/>
    <w:rsid w:val="00D365DB"/>
    <w:rsid w:val="00D53F5E"/>
    <w:rsid w:val="00D63656"/>
    <w:rsid w:val="00D64AD8"/>
    <w:rsid w:val="00DC5349"/>
    <w:rsid w:val="00DD7538"/>
    <w:rsid w:val="00DF688D"/>
    <w:rsid w:val="00E054B0"/>
    <w:rsid w:val="00E4756E"/>
    <w:rsid w:val="00E510D4"/>
    <w:rsid w:val="00E51B3B"/>
    <w:rsid w:val="00E624C9"/>
    <w:rsid w:val="00E95F6F"/>
    <w:rsid w:val="00EA269B"/>
    <w:rsid w:val="00EA6E61"/>
    <w:rsid w:val="00ED32CB"/>
    <w:rsid w:val="00EF24CB"/>
    <w:rsid w:val="00EF7BFD"/>
    <w:rsid w:val="00F337C1"/>
    <w:rsid w:val="00F44E52"/>
    <w:rsid w:val="00F5106F"/>
    <w:rsid w:val="00F64103"/>
    <w:rsid w:val="00FA7DFC"/>
    <w:rsid w:val="00FB2C43"/>
    <w:rsid w:val="00FF5D2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447E5"/>
  <w15:chartTrackingRefBased/>
  <w15:docId w15:val="{881B518A-57E8-4BE7-8841-D1DEEC7DF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B Lotus" w:hAnsi="Calibri" w:cs="Arial"/>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atin"/>
    <w:qFormat/>
    <w:rsid w:val="00C2324B"/>
    <w:pPr>
      <w:bidi/>
      <w:contextualSpacing/>
      <w:jc w:val="right"/>
    </w:pPr>
    <w:rPr>
      <w:rFonts w:ascii="Cambria" w:hAnsi="Cambria" w:cs="Cambria"/>
      <w:lang w:bidi="ar-SA"/>
    </w:rPr>
  </w:style>
  <w:style w:type="paragraph" w:styleId="Heading1">
    <w:name w:val="heading 1"/>
    <w:basedOn w:val="Normal"/>
    <w:link w:val="Heading1Char"/>
    <w:uiPriority w:val="9"/>
    <w:qFormat/>
    <w:rsid w:val="001C14F4"/>
    <w:pPr>
      <w:bidi w:val="0"/>
      <w:spacing w:before="100" w:beforeAutospacing="1" w:after="100" w:afterAutospacing="1"/>
      <w:contextualSpacing w:val="0"/>
      <w:jc w:val="left"/>
      <w:outlineLvl w:val="0"/>
    </w:pPr>
    <w:rPr>
      <w:rFonts w:ascii="Times New Roman" w:eastAsia="Times New Roman" w:hAnsi="Times New Roman" w:cs="Times New Roman"/>
      <w:b/>
      <w:bCs/>
      <w:kern w:val="36"/>
      <w:sz w:val="48"/>
      <w:szCs w:val="48"/>
      <w:lang w:bidi="fa-IR"/>
    </w:rPr>
  </w:style>
  <w:style w:type="paragraph" w:styleId="Heading2">
    <w:name w:val="heading 2"/>
    <w:basedOn w:val="Normal"/>
    <w:next w:val="Normal"/>
    <w:link w:val="Heading2Char"/>
    <w:uiPriority w:val="9"/>
    <w:semiHidden/>
    <w:unhideWhenUsed/>
    <w:qFormat/>
    <w:rsid w:val="001C14F4"/>
    <w:pPr>
      <w:keepNext/>
      <w:keepLines/>
      <w:spacing w:before="40"/>
      <w:contextualSpacing w:val="0"/>
      <w:jc w:val="left"/>
      <w:outlineLvl w:val="1"/>
    </w:pPr>
    <w:rPr>
      <w:rFonts w:ascii="Calibri Light" w:eastAsia="Times New Roman" w:hAnsi="Calibri Light" w:cs="Times New Roman"/>
      <w:color w:val="2E74B5"/>
      <w:sz w:val="26"/>
      <w:szCs w:val="26"/>
    </w:rPr>
  </w:style>
  <w:style w:type="paragraph" w:styleId="Heading3">
    <w:name w:val="heading 3"/>
    <w:basedOn w:val="Normal"/>
    <w:next w:val="Normal"/>
    <w:link w:val="Heading3Char"/>
    <w:uiPriority w:val="9"/>
    <w:unhideWhenUsed/>
    <w:qFormat/>
    <w:rsid w:val="001C14F4"/>
    <w:pPr>
      <w:keepNext/>
      <w:keepLines/>
      <w:bidi w:val="0"/>
      <w:spacing w:before="160" w:after="80" w:line="278" w:lineRule="auto"/>
      <w:contextualSpacing w:val="0"/>
      <w:jc w:val="left"/>
      <w:outlineLvl w:val="2"/>
    </w:pPr>
    <w:rPr>
      <w:rFonts w:ascii="Calibri" w:eastAsia="Times New Roman" w:hAnsi="Calibri" w:cs="Times New Roman"/>
      <w:color w:val="2E74B5"/>
      <w:kern w:val="2"/>
      <w:sz w:val="28"/>
      <w:szCs w:val="28"/>
    </w:rPr>
  </w:style>
  <w:style w:type="paragraph" w:styleId="Heading4">
    <w:name w:val="heading 4"/>
    <w:basedOn w:val="Normal"/>
    <w:next w:val="Normal"/>
    <w:link w:val="Heading4Char"/>
    <w:uiPriority w:val="9"/>
    <w:semiHidden/>
    <w:unhideWhenUsed/>
    <w:qFormat/>
    <w:rsid w:val="001C14F4"/>
    <w:pPr>
      <w:keepNext/>
      <w:keepLines/>
      <w:spacing w:before="40"/>
      <w:contextualSpacing w:val="0"/>
      <w:jc w:val="left"/>
      <w:outlineLvl w:val="3"/>
    </w:pPr>
    <w:rPr>
      <w:rFonts w:ascii="Calibri Light" w:eastAsia="Times New Roman" w:hAnsi="Calibri Light" w:cs="Times New Roman"/>
      <w:i/>
      <w:iCs/>
      <w:color w:val="2E74B5"/>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سرفصل"/>
    <w:next w:val="a0"/>
    <w:link w:val="Char"/>
    <w:qFormat/>
    <w:rsid w:val="0036397E"/>
    <w:pPr>
      <w:spacing w:after="160" w:line="259" w:lineRule="auto"/>
      <w:ind w:firstLine="144"/>
    </w:pPr>
    <w:rPr>
      <w:rFonts w:eastAsia="Calibri" w:cs="Titr"/>
      <w:b/>
      <w:sz w:val="28"/>
      <w:szCs w:val="28"/>
      <w:lang w:bidi="ar-SA"/>
    </w:rPr>
  </w:style>
  <w:style w:type="character" w:customStyle="1" w:styleId="Char">
    <w:name w:val="سرفصل Char"/>
    <w:link w:val="a"/>
    <w:rsid w:val="0036397E"/>
    <w:rPr>
      <w:rFonts w:ascii="Calibri" w:eastAsia="Calibri" w:hAnsi="Calibri" w:cs="Titr"/>
      <w:b/>
      <w:sz w:val="28"/>
      <w:szCs w:val="28"/>
      <w:lang w:bidi="ar-SA"/>
    </w:rPr>
  </w:style>
  <w:style w:type="paragraph" w:customStyle="1" w:styleId="a0">
    <w:name w:val="تیتر اصلی"/>
    <w:next w:val="a1"/>
    <w:link w:val="Char0"/>
    <w:qFormat/>
    <w:rsid w:val="0036397E"/>
    <w:pPr>
      <w:bidi/>
      <w:spacing w:after="160" w:line="259" w:lineRule="auto"/>
    </w:pPr>
    <w:rPr>
      <w:rFonts w:eastAsia="Calibri" w:cs="B Lotus"/>
      <w:b/>
      <w:bCs/>
      <w:sz w:val="24"/>
      <w:szCs w:val="32"/>
    </w:rPr>
  </w:style>
  <w:style w:type="character" w:customStyle="1" w:styleId="Char0">
    <w:name w:val="تیتر اصلی Char"/>
    <w:link w:val="a0"/>
    <w:rsid w:val="0036397E"/>
    <w:rPr>
      <w:rFonts w:ascii="Calibri" w:eastAsia="Calibri" w:hAnsi="Calibri" w:cs="B Lotus"/>
      <w:b/>
      <w:bCs/>
      <w:sz w:val="24"/>
      <w:szCs w:val="32"/>
    </w:rPr>
  </w:style>
  <w:style w:type="paragraph" w:customStyle="1" w:styleId="a2">
    <w:name w:val="تیتر فرعی"/>
    <w:next w:val="a1"/>
    <w:link w:val="Char1"/>
    <w:qFormat/>
    <w:rsid w:val="0036397E"/>
    <w:pPr>
      <w:spacing w:after="200"/>
      <w:jc w:val="right"/>
    </w:pPr>
    <w:rPr>
      <w:rFonts w:eastAsia="Calibri" w:cs="B Lotus"/>
      <w:sz w:val="24"/>
      <w:szCs w:val="28"/>
    </w:rPr>
  </w:style>
  <w:style w:type="character" w:customStyle="1" w:styleId="Char1">
    <w:name w:val="تیتر فرعی Char"/>
    <w:link w:val="a2"/>
    <w:rsid w:val="0036397E"/>
    <w:rPr>
      <w:rFonts w:ascii="Calibri" w:eastAsia="Calibri" w:hAnsi="Calibri" w:cs="B Lotus"/>
      <w:sz w:val="24"/>
      <w:szCs w:val="28"/>
    </w:rPr>
  </w:style>
  <w:style w:type="paragraph" w:styleId="NoSpacing">
    <w:name w:val="No Spacing"/>
    <w:aliases w:val="توضیح جدول"/>
    <w:link w:val="NoSpacingChar"/>
    <w:autoRedefine/>
    <w:uiPriority w:val="1"/>
    <w:qFormat/>
    <w:rsid w:val="0036397E"/>
    <w:pPr>
      <w:bidi/>
      <w:jc w:val="center"/>
    </w:pPr>
    <w:rPr>
      <w:rFonts w:ascii="Times New Roman" w:eastAsia="Times New Roman" w:hAnsi="Times New Roman" w:cs="B Nazanin"/>
      <w:bCs/>
      <w:szCs w:val="22"/>
      <w:lang w:bidi="ar-SA"/>
    </w:rPr>
  </w:style>
  <w:style w:type="character" w:customStyle="1" w:styleId="NoSpacingChar">
    <w:name w:val="No Spacing Char"/>
    <w:aliases w:val="توضیح جدول Char"/>
    <w:link w:val="NoSpacing"/>
    <w:uiPriority w:val="1"/>
    <w:rsid w:val="0036397E"/>
    <w:rPr>
      <w:rFonts w:ascii="Times New Roman" w:eastAsia="Times New Roman" w:hAnsi="Times New Roman" w:cs="B Nazanin"/>
      <w:bCs/>
      <w:sz w:val="20"/>
      <w:lang w:bidi="ar-SA"/>
    </w:rPr>
  </w:style>
  <w:style w:type="paragraph" w:styleId="Subtitle">
    <w:name w:val="Subtitle"/>
    <w:aliases w:val="footer"/>
    <w:basedOn w:val="Normal"/>
    <w:next w:val="a1"/>
    <w:link w:val="SubtitleChar"/>
    <w:autoRedefine/>
    <w:qFormat/>
    <w:rsid w:val="0036397E"/>
    <w:pPr>
      <w:numPr>
        <w:ilvl w:val="1"/>
      </w:numPr>
      <w:bidi w:val="0"/>
      <w:spacing w:after="180" w:line="274" w:lineRule="auto"/>
    </w:pPr>
    <w:rPr>
      <w:rFonts w:ascii="Calibri" w:hAnsi="Calibri" w:cs="B Nazanin"/>
      <w:color w:val="303030"/>
      <w:sz w:val="40"/>
      <w:szCs w:val="22"/>
      <w:lang w:bidi="hi-IN"/>
    </w:rPr>
  </w:style>
  <w:style w:type="character" w:customStyle="1" w:styleId="SubtitleChar">
    <w:name w:val="Subtitle Char"/>
    <w:aliases w:val="footer Char"/>
    <w:link w:val="Subtitle"/>
    <w:rsid w:val="0036397E"/>
    <w:rPr>
      <w:rFonts w:ascii="Calibri" w:hAnsi="Calibri" w:cs="B Nazanin"/>
      <w:color w:val="303030"/>
      <w:sz w:val="40"/>
      <w:lang w:bidi="hi-IN"/>
    </w:rPr>
  </w:style>
  <w:style w:type="paragraph" w:customStyle="1" w:styleId="a1">
    <w:name w:val="متن"/>
    <w:basedOn w:val="Normal"/>
    <w:link w:val="Char2"/>
    <w:qFormat/>
    <w:rsid w:val="00AA05FF"/>
    <w:pPr>
      <w:spacing w:before="60" w:after="60"/>
      <w:jc w:val="left"/>
    </w:pPr>
    <w:rPr>
      <w:rFonts w:cs="B Nazanin"/>
      <w:sz w:val="28"/>
      <w:szCs w:val="24"/>
      <w:lang w:bidi="fa-IR"/>
    </w:rPr>
  </w:style>
  <w:style w:type="character" w:customStyle="1" w:styleId="Char2">
    <w:name w:val="متن Char"/>
    <w:link w:val="a1"/>
    <w:rsid w:val="00AA05FF"/>
    <w:rPr>
      <w:rFonts w:ascii="Cambria" w:hAnsi="Cambria" w:cs="B Nazanin"/>
      <w:sz w:val="28"/>
      <w:szCs w:val="24"/>
    </w:rPr>
  </w:style>
  <w:style w:type="paragraph" w:styleId="NormalWeb">
    <w:name w:val="Normal (Web)"/>
    <w:basedOn w:val="Normal"/>
    <w:uiPriority w:val="99"/>
    <w:unhideWhenUsed/>
    <w:rsid w:val="00A11C7C"/>
    <w:pPr>
      <w:bidi w:val="0"/>
      <w:spacing w:before="100" w:beforeAutospacing="1" w:after="100" w:afterAutospacing="1"/>
    </w:pPr>
    <w:rPr>
      <w:rFonts w:ascii="Times New Roman" w:eastAsia="Times New Roman" w:hAnsi="Times New Roman" w:cs="Times New Roman"/>
      <w:szCs w:val="24"/>
      <w:lang w:bidi="fa-IR"/>
    </w:rPr>
  </w:style>
  <w:style w:type="paragraph" w:styleId="FootnoteText">
    <w:name w:val="footnote text"/>
    <w:basedOn w:val="Normal"/>
    <w:link w:val="FootnoteTextChar"/>
    <w:uiPriority w:val="99"/>
    <w:unhideWhenUsed/>
    <w:rsid w:val="00A11C7C"/>
    <w:pPr>
      <w:bidi w:val="0"/>
    </w:pPr>
    <w:rPr>
      <w:rFonts w:ascii="Calibri" w:eastAsia="Times New Roman" w:hAnsi="Calibri" w:cs="Arial"/>
      <w:kern w:val="2"/>
    </w:rPr>
  </w:style>
  <w:style w:type="character" w:customStyle="1" w:styleId="FootnoteTextChar">
    <w:name w:val="Footnote Text Char"/>
    <w:link w:val="FootnoteText"/>
    <w:uiPriority w:val="99"/>
    <w:rsid w:val="00A11C7C"/>
    <w:rPr>
      <w:rFonts w:eastAsia="Times New Roman"/>
      <w:kern w:val="2"/>
      <w:sz w:val="20"/>
      <w:szCs w:val="20"/>
      <w:lang w:bidi="ar-SA"/>
    </w:rPr>
  </w:style>
  <w:style w:type="character" w:styleId="FootnoteReference">
    <w:name w:val="footnote reference"/>
    <w:uiPriority w:val="99"/>
    <w:semiHidden/>
    <w:unhideWhenUsed/>
    <w:rsid w:val="00A11C7C"/>
    <w:rPr>
      <w:vertAlign w:val="superscript"/>
    </w:rPr>
  </w:style>
  <w:style w:type="character" w:styleId="Hyperlink">
    <w:name w:val="Hyperlink"/>
    <w:uiPriority w:val="99"/>
    <w:unhideWhenUsed/>
    <w:rsid w:val="00A11C7C"/>
    <w:rPr>
      <w:color w:val="0000FF"/>
      <w:u w:val="single"/>
    </w:rPr>
  </w:style>
  <w:style w:type="character" w:styleId="Strong">
    <w:name w:val="Strong"/>
    <w:uiPriority w:val="22"/>
    <w:qFormat/>
    <w:rsid w:val="00A11C7C"/>
    <w:rPr>
      <w:b/>
      <w:bCs/>
    </w:rPr>
  </w:style>
  <w:style w:type="character" w:styleId="Emphasis">
    <w:name w:val="Emphasis"/>
    <w:uiPriority w:val="20"/>
    <w:qFormat/>
    <w:rsid w:val="001C14F4"/>
    <w:rPr>
      <w:i/>
      <w:iCs/>
    </w:rPr>
  </w:style>
  <w:style w:type="character" w:customStyle="1" w:styleId="Heading1Char">
    <w:name w:val="Heading 1 Char"/>
    <w:link w:val="Heading1"/>
    <w:uiPriority w:val="9"/>
    <w:rsid w:val="001C14F4"/>
    <w:rPr>
      <w:rFonts w:ascii="Times New Roman" w:eastAsia="Times New Roman" w:hAnsi="Times New Roman" w:cs="Times New Roman"/>
      <w:b/>
      <w:bCs/>
      <w:kern w:val="36"/>
      <w:sz w:val="48"/>
      <w:szCs w:val="48"/>
    </w:rPr>
  </w:style>
  <w:style w:type="character" w:customStyle="1" w:styleId="Heading2Char">
    <w:name w:val="Heading 2 Char"/>
    <w:link w:val="Heading2"/>
    <w:uiPriority w:val="9"/>
    <w:semiHidden/>
    <w:rsid w:val="001C14F4"/>
    <w:rPr>
      <w:rFonts w:ascii="Calibri Light" w:eastAsia="Times New Roman" w:hAnsi="Calibri Light" w:cs="Times New Roman"/>
      <w:color w:val="2E74B5"/>
      <w:sz w:val="26"/>
      <w:szCs w:val="26"/>
      <w:lang w:bidi="ar-SA"/>
    </w:rPr>
  </w:style>
  <w:style w:type="character" w:customStyle="1" w:styleId="Heading3Char">
    <w:name w:val="Heading 3 Char"/>
    <w:link w:val="Heading3"/>
    <w:uiPriority w:val="9"/>
    <w:rsid w:val="001C14F4"/>
    <w:rPr>
      <w:rFonts w:eastAsia="Times New Roman" w:cs="Times New Roman"/>
      <w:color w:val="2E74B5"/>
      <w:kern w:val="2"/>
      <w:sz w:val="28"/>
      <w:szCs w:val="28"/>
      <w:lang w:bidi="ar-SA"/>
    </w:rPr>
  </w:style>
  <w:style w:type="character" w:customStyle="1" w:styleId="Heading4Char">
    <w:name w:val="Heading 4 Char"/>
    <w:link w:val="Heading4"/>
    <w:uiPriority w:val="9"/>
    <w:semiHidden/>
    <w:rsid w:val="001C14F4"/>
    <w:rPr>
      <w:rFonts w:ascii="Calibri Light" w:eastAsia="Times New Roman" w:hAnsi="Calibri Light" w:cs="Times New Roman"/>
      <w:i/>
      <w:iCs/>
      <w:color w:val="2E74B5"/>
      <w:sz w:val="24"/>
      <w:szCs w:val="24"/>
      <w:lang w:bidi="ar-SA"/>
    </w:rPr>
  </w:style>
  <w:style w:type="paragraph" w:styleId="Header">
    <w:name w:val="header"/>
    <w:basedOn w:val="Normal"/>
    <w:link w:val="HeaderChar"/>
    <w:uiPriority w:val="99"/>
    <w:unhideWhenUsed/>
    <w:rsid w:val="001C14F4"/>
    <w:pPr>
      <w:tabs>
        <w:tab w:val="center" w:pos="4513"/>
        <w:tab w:val="right" w:pos="9026"/>
      </w:tabs>
    </w:pPr>
  </w:style>
  <w:style w:type="character" w:customStyle="1" w:styleId="HeaderChar">
    <w:name w:val="Header Char"/>
    <w:link w:val="Header"/>
    <w:uiPriority w:val="99"/>
    <w:rsid w:val="001C14F4"/>
    <w:rPr>
      <w:rFonts w:ascii="Cambria" w:hAnsi="Cambria" w:cs="Cambria"/>
      <w:sz w:val="20"/>
      <w:szCs w:val="20"/>
      <w:lang w:bidi="ar-SA"/>
    </w:rPr>
  </w:style>
  <w:style w:type="paragraph" w:styleId="Footer">
    <w:name w:val="footer"/>
    <w:basedOn w:val="Normal"/>
    <w:link w:val="FooterChar"/>
    <w:uiPriority w:val="99"/>
    <w:unhideWhenUsed/>
    <w:rsid w:val="001C14F4"/>
    <w:pPr>
      <w:tabs>
        <w:tab w:val="center" w:pos="4513"/>
        <w:tab w:val="right" w:pos="9026"/>
      </w:tabs>
    </w:pPr>
  </w:style>
  <w:style w:type="character" w:customStyle="1" w:styleId="FooterChar">
    <w:name w:val="Footer Char"/>
    <w:link w:val="Footer"/>
    <w:uiPriority w:val="99"/>
    <w:rsid w:val="001C14F4"/>
    <w:rPr>
      <w:rFonts w:ascii="Cambria" w:hAnsi="Cambria" w:cs="Cambria"/>
      <w:sz w:val="20"/>
      <w:szCs w:val="20"/>
      <w:lang w:bidi="ar-SA"/>
    </w:rPr>
  </w:style>
  <w:style w:type="table" w:styleId="TableGrid">
    <w:name w:val="Table Grid"/>
    <w:basedOn w:val="TableNormal"/>
    <w:uiPriority w:val="59"/>
    <w:rsid w:val="001C14F4"/>
    <w:rPr>
      <w:rFonts w:eastAsia="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14F4"/>
    <w:pPr>
      <w:contextualSpacing w:val="0"/>
      <w:jc w:val="left"/>
    </w:pPr>
    <w:rPr>
      <w:rFonts w:ascii="Segoe UI" w:hAnsi="Segoe UI" w:cs="Segoe UI"/>
      <w:sz w:val="18"/>
      <w:szCs w:val="18"/>
    </w:rPr>
  </w:style>
  <w:style w:type="character" w:customStyle="1" w:styleId="BalloonTextChar">
    <w:name w:val="Balloon Text Char"/>
    <w:link w:val="BalloonText"/>
    <w:uiPriority w:val="99"/>
    <w:semiHidden/>
    <w:rsid w:val="001C14F4"/>
    <w:rPr>
      <w:rFonts w:ascii="Segoe UI" w:hAnsi="Segoe UI" w:cs="Segoe UI"/>
      <w:sz w:val="18"/>
      <w:szCs w:val="18"/>
      <w:lang w:bidi="ar-SA"/>
    </w:rPr>
  </w:style>
  <w:style w:type="paragraph" w:styleId="ListParagraph">
    <w:name w:val="List Paragraph"/>
    <w:basedOn w:val="Normal"/>
    <w:uiPriority w:val="34"/>
    <w:qFormat/>
    <w:rsid w:val="001C14F4"/>
    <w:pPr>
      <w:bidi w:val="0"/>
      <w:spacing w:after="160" w:line="278" w:lineRule="auto"/>
      <w:ind w:left="720"/>
      <w:jc w:val="left"/>
    </w:pPr>
    <w:rPr>
      <w:rFonts w:ascii="Calibri" w:eastAsia="Times New Roman" w:hAnsi="Calibri" w:cs="Arial"/>
      <w:kern w:val="2"/>
      <w:sz w:val="24"/>
      <w:szCs w:val="24"/>
    </w:rPr>
  </w:style>
  <w:style w:type="paragraph" w:styleId="z-TopofForm">
    <w:name w:val="HTML Top of Form"/>
    <w:basedOn w:val="Normal"/>
    <w:next w:val="Normal"/>
    <w:link w:val="z-TopofFormChar"/>
    <w:hidden/>
    <w:uiPriority w:val="99"/>
    <w:semiHidden/>
    <w:unhideWhenUsed/>
    <w:rsid w:val="001C14F4"/>
    <w:pPr>
      <w:pBdr>
        <w:bottom w:val="single" w:sz="6" w:space="1" w:color="auto"/>
      </w:pBdr>
      <w:bidi w:val="0"/>
      <w:contextualSpacing w:val="0"/>
      <w:jc w:val="center"/>
    </w:pPr>
    <w:rPr>
      <w:rFonts w:ascii="Arial" w:eastAsia="Times New Roman" w:hAnsi="Arial" w:cs="Arial"/>
      <w:vanish/>
      <w:sz w:val="16"/>
      <w:szCs w:val="16"/>
      <w:lang w:bidi="fa-IR"/>
    </w:rPr>
  </w:style>
  <w:style w:type="character" w:customStyle="1" w:styleId="z-TopofFormChar">
    <w:name w:val="z-Top of Form Char"/>
    <w:link w:val="z-TopofForm"/>
    <w:uiPriority w:val="99"/>
    <w:semiHidden/>
    <w:rsid w:val="001C14F4"/>
    <w:rPr>
      <w:rFonts w:ascii="Arial" w:eastAsia="Times New Roman" w:hAnsi="Arial" w:cs="Arial"/>
      <w:vanish/>
      <w:sz w:val="16"/>
      <w:szCs w:val="16"/>
    </w:rPr>
  </w:style>
  <w:style w:type="paragraph" w:customStyle="1" w:styleId="placeholder">
    <w:name w:val="placeholder"/>
    <w:basedOn w:val="Normal"/>
    <w:rsid w:val="001C14F4"/>
    <w:pPr>
      <w:bidi w:val="0"/>
      <w:spacing w:before="100" w:beforeAutospacing="1" w:after="100" w:afterAutospacing="1"/>
      <w:contextualSpacing w:val="0"/>
      <w:jc w:val="left"/>
    </w:pPr>
    <w:rPr>
      <w:rFonts w:ascii="Times New Roman" w:eastAsia="Times New Roman" w:hAnsi="Times New Roman" w:cs="Times New Roman"/>
      <w:sz w:val="24"/>
      <w:szCs w:val="24"/>
      <w:lang w:bidi="fa-IR"/>
    </w:rPr>
  </w:style>
  <w:style w:type="paragraph" w:styleId="z-BottomofForm">
    <w:name w:val="HTML Bottom of Form"/>
    <w:basedOn w:val="Normal"/>
    <w:next w:val="Normal"/>
    <w:link w:val="z-BottomofFormChar"/>
    <w:hidden/>
    <w:uiPriority w:val="99"/>
    <w:semiHidden/>
    <w:unhideWhenUsed/>
    <w:rsid w:val="001C14F4"/>
    <w:pPr>
      <w:pBdr>
        <w:top w:val="single" w:sz="6" w:space="1" w:color="auto"/>
      </w:pBdr>
      <w:bidi w:val="0"/>
      <w:contextualSpacing w:val="0"/>
      <w:jc w:val="center"/>
    </w:pPr>
    <w:rPr>
      <w:rFonts w:ascii="Arial" w:eastAsia="Times New Roman" w:hAnsi="Arial" w:cs="Arial"/>
      <w:vanish/>
      <w:sz w:val="16"/>
      <w:szCs w:val="16"/>
      <w:lang w:bidi="fa-IR"/>
    </w:rPr>
  </w:style>
  <w:style w:type="character" w:customStyle="1" w:styleId="z-BottomofFormChar">
    <w:name w:val="z-Bottom of Form Char"/>
    <w:link w:val="z-BottomofForm"/>
    <w:uiPriority w:val="99"/>
    <w:semiHidden/>
    <w:rsid w:val="001C14F4"/>
    <w:rPr>
      <w:rFonts w:ascii="Arial" w:eastAsia="Times New Roman" w:hAnsi="Arial" w:cs="Arial"/>
      <w:vanish/>
      <w:sz w:val="16"/>
      <w:szCs w:val="16"/>
    </w:rPr>
  </w:style>
  <w:style w:type="paragraph" w:styleId="Title">
    <w:name w:val="Title"/>
    <w:basedOn w:val="Normal"/>
    <w:next w:val="Normal"/>
    <w:link w:val="TitleChar"/>
    <w:uiPriority w:val="10"/>
    <w:qFormat/>
    <w:rsid w:val="007B4E18"/>
    <w:pPr>
      <w:bidi w:val="0"/>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4E18"/>
    <w:rPr>
      <w:rFonts w:asciiTheme="majorHAnsi" w:eastAsiaTheme="majorEastAsia" w:hAnsiTheme="majorHAnsi" w:cstheme="majorBidi"/>
      <w:spacing w:val="-10"/>
      <w:kern w:val="28"/>
      <w:sz w:val="56"/>
      <w:szCs w:val="56"/>
      <w:lang w:bidi="ar-SA"/>
      <w14:ligatures w14:val="standardContextual"/>
    </w:rPr>
  </w:style>
  <w:style w:type="character" w:styleId="CommentReference">
    <w:name w:val="annotation reference"/>
    <w:basedOn w:val="DefaultParagraphFont"/>
    <w:uiPriority w:val="99"/>
    <w:semiHidden/>
    <w:unhideWhenUsed/>
    <w:rsid w:val="004E70A0"/>
    <w:rPr>
      <w:sz w:val="16"/>
      <w:szCs w:val="16"/>
    </w:rPr>
  </w:style>
  <w:style w:type="paragraph" w:styleId="CommentText">
    <w:name w:val="annotation text"/>
    <w:basedOn w:val="Normal"/>
    <w:link w:val="CommentTextChar"/>
    <w:uiPriority w:val="99"/>
    <w:semiHidden/>
    <w:unhideWhenUsed/>
    <w:rsid w:val="004E70A0"/>
  </w:style>
  <w:style w:type="character" w:customStyle="1" w:styleId="CommentTextChar">
    <w:name w:val="Comment Text Char"/>
    <w:basedOn w:val="DefaultParagraphFont"/>
    <w:link w:val="CommentText"/>
    <w:uiPriority w:val="99"/>
    <w:semiHidden/>
    <w:rsid w:val="004E70A0"/>
    <w:rPr>
      <w:rFonts w:ascii="Cambria" w:hAnsi="Cambria" w:cs="Cambria"/>
      <w:lang w:bidi="ar-SA"/>
    </w:rPr>
  </w:style>
  <w:style w:type="paragraph" w:styleId="CommentSubject">
    <w:name w:val="annotation subject"/>
    <w:basedOn w:val="CommentText"/>
    <w:next w:val="CommentText"/>
    <w:link w:val="CommentSubjectChar"/>
    <w:uiPriority w:val="99"/>
    <w:semiHidden/>
    <w:unhideWhenUsed/>
    <w:rsid w:val="004E70A0"/>
    <w:rPr>
      <w:b/>
      <w:bCs/>
    </w:rPr>
  </w:style>
  <w:style w:type="character" w:customStyle="1" w:styleId="CommentSubjectChar">
    <w:name w:val="Comment Subject Char"/>
    <w:basedOn w:val="CommentTextChar"/>
    <w:link w:val="CommentSubject"/>
    <w:uiPriority w:val="99"/>
    <w:semiHidden/>
    <w:rsid w:val="004E70A0"/>
    <w:rPr>
      <w:rFonts w:ascii="Cambria" w:hAnsi="Cambria" w:cs="Cambria"/>
      <w:b/>
      <w:bCs/>
      <w:lang w:bidi="ar-SA"/>
    </w:rPr>
  </w:style>
  <w:style w:type="character" w:customStyle="1" w:styleId="ng-star-inserted">
    <w:name w:val="ng-star-inserted"/>
    <w:basedOn w:val="DefaultParagraphFont"/>
    <w:rsid w:val="004D19E6"/>
  </w:style>
  <w:style w:type="table" w:styleId="ListTable6Colorful">
    <w:name w:val="List Table 6 Colorful"/>
    <w:basedOn w:val="TableNormal"/>
    <w:uiPriority w:val="51"/>
    <w:rsid w:val="00BF1393"/>
    <w:rPr>
      <w:rFonts w:asciiTheme="minorHAnsi" w:eastAsiaTheme="minorEastAsia" w:hAnsiTheme="minorHAnsi" w:cstheme="minorBidi"/>
      <w:color w:val="000000" w:themeColor="text1"/>
      <w:kern w:val="2"/>
      <w:sz w:val="24"/>
      <w:szCs w:val="24"/>
      <w:lang w:bidi="ar-SA"/>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1F0526"/>
    <w:rPr>
      <w:color w:val="605E5C"/>
      <w:shd w:val="clear" w:color="auto" w:fill="E1DFDD"/>
    </w:rPr>
  </w:style>
  <w:style w:type="paragraph" w:customStyle="1" w:styleId="pdq2pgselectionanchorcontainer">
    <w:name w:val="pdq2pg_selectionanchorcontainer"/>
    <w:basedOn w:val="Normal"/>
    <w:rsid w:val="005A48BE"/>
    <w:pPr>
      <w:bidi w:val="0"/>
      <w:spacing w:before="100" w:beforeAutospacing="1" w:after="100" w:afterAutospacing="1"/>
      <w:contextualSpacing w:val="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71">
      <w:bodyDiv w:val="1"/>
      <w:marLeft w:val="0"/>
      <w:marRight w:val="0"/>
      <w:marTop w:val="0"/>
      <w:marBottom w:val="0"/>
      <w:divBdr>
        <w:top w:val="none" w:sz="0" w:space="0" w:color="auto"/>
        <w:left w:val="none" w:sz="0" w:space="0" w:color="auto"/>
        <w:bottom w:val="none" w:sz="0" w:space="0" w:color="auto"/>
        <w:right w:val="none" w:sz="0" w:space="0" w:color="auto"/>
      </w:divBdr>
    </w:div>
    <w:div w:id="78139932">
      <w:bodyDiv w:val="1"/>
      <w:marLeft w:val="0"/>
      <w:marRight w:val="0"/>
      <w:marTop w:val="0"/>
      <w:marBottom w:val="0"/>
      <w:divBdr>
        <w:top w:val="none" w:sz="0" w:space="0" w:color="auto"/>
        <w:left w:val="none" w:sz="0" w:space="0" w:color="auto"/>
        <w:bottom w:val="none" w:sz="0" w:space="0" w:color="auto"/>
        <w:right w:val="none" w:sz="0" w:space="0" w:color="auto"/>
      </w:divBdr>
    </w:div>
    <w:div w:id="111826730">
      <w:bodyDiv w:val="1"/>
      <w:marLeft w:val="0"/>
      <w:marRight w:val="0"/>
      <w:marTop w:val="0"/>
      <w:marBottom w:val="0"/>
      <w:divBdr>
        <w:top w:val="none" w:sz="0" w:space="0" w:color="auto"/>
        <w:left w:val="none" w:sz="0" w:space="0" w:color="auto"/>
        <w:bottom w:val="none" w:sz="0" w:space="0" w:color="auto"/>
        <w:right w:val="none" w:sz="0" w:space="0" w:color="auto"/>
      </w:divBdr>
    </w:div>
    <w:div w:id="388263021">
      <w:bodyDiv w:val="1"/>
      <w:marLeft w:val="0"/>
      <w:marRight w:val="0"/>
      <w:marTop w:val="0"/>
      <w:marBottom w:val="0"/>
      <w:divBdr>
        <w:top w:val="none" w:sz="0" w:space="0" w:color="auto"/>
        <w:left w:val="none" w:sz="0" w:space="0" w:color="auto"/>
        <w:bottom w:val="none" w:sz="0" w:space="0" w:color="auto"/>
        <w:right w:val="none" w:sz="0" w:space="0" w:color="auto"/>
      </w:divBdr>
    </w:div>
    <w:div w:id="547767507">
      <w:bodyDiv w:val="1"/>
      <w:marLeft w:val="0"/>
      <w:marRight w:val="0"/>
      <w:marTop w:val="0"/>
      <w:marBottom w:val="0"/>
      <w:divBdr>
        <w:top w:val="none" w:sz="0" w:space="0" w:color="auto"/>
        <w:left w:val="none" w:sz="0" w:space="0" w:color="auto"/>
        <w:bottom w:val="none" w:sz="0" w:space="0" w:color="auto"/>
        <w:right w:val="none" w:sz="0" w:space="0" w:color="auto"/>
      </w:divBdr>
    </w:div>
    <w:div w:id="610362285">
      <w:bodyDiv w:val="1"/>
      <w:marLeft w:val="0"/>
      <w:marRight w:val="0"/>
      <w:marTop w:val="0"/>
      <w:marBottom w:val="0"/>
      <w:divBdr>
        <w:top w:val="none" w:sz="0" w:space="0" w:color="auto"/>
        <w:left w:val="none" w:sz="0" w:space="0" w:color="auto"/>
        <w:bottom w:val="none" w:sz="0" w:space="0" w:color="auto"/>
        <w:right w:val="none" w:sz="0" w:space="0" w:color="auto"/>
      </w:divBdr>
    </w:div>
    <w:div w:id="636107434">
      <w:bodyDiv w:val="1"/>
      <w:marLeft w:val="0"/>
      <w:marRight w:val="0"/>
      <w:marTop w:val="0"/>
      <w:marBottom w:val="0"/>
      <w:divBdr>
        <w:top w:val="none" w:sz="0" w:space="0" w:color="auto"/>
        <w:left w:val="none" w:sz="0" w:space="0" w:color="auto"/>
        <w:bottom w:val="none" w:sz="0" w:space="0" w:color="auto"/>
        <w:right w:val="none" w:sz="0" w:space="0" w:color="auto"/>
      </w:divBdr>
    </w:div>
    <w:div w:id="741023912">
      <w:bodyDiv w:val="1"/>
      <w:marLeft w:val="0"/>
      <w:marRight w:val="0"/>
      <w:marTop w:val="0"/>
      <w:marBottom w:val="0"/>
      <w:divBdr>
        <w:top w:val="none" w:sz="0" w:space="0" w:color="auto"/>
        <w:left w:val="none" w:sz="0" w:space="0" w:color="auto"/>
        <w:bottom w:val="none" w:sz="0" w:space="0" w:color="auto"/>
        <w:right w:val="none" w:sz="0" w:space="0" w:color="auto"/>
      </w:divBdr>
    </w:div>
    <w:div w:id="815221239">
      <w:bodyDiv w:val="1"/>
      <w:marLeft w:val="0"/>
      <w:marRight w:val="0"/>
      <w:marTop w:val="0"/>
      <w:marBottom w:val="0"/>
      <w:divBdr>
        <w:top w:val="none" w:sz="0" w:space="0" w:color="auto"/>
        <w:left w:val="none" w:sz="0" w:space="0" w:color="auto"/>
        <w:bottom w:val="none" w:sz="0" w:space="0" w:color="auto"/>
        <w:right w:val="none" w:sz="0" w:space="0" w:color="auto"/>
      </w:divBdr>
    </w:div>
    <w:div w:id="1091507596">
      <w:bodyDiv w:val="1"/>
      <w:marLeft w:val="0"/>
      <w:marRight w:val="0"/>
      <w:marTop w:val="0"/>
      <w:marBottom w:val="0"/>
      <w:divBdr>
        <w:top w:val="none" w:sz="0" w:space="0" w:color="auto"/>
        <w:left w:val="none" w:sz="0" w:space="0" w:color="auto"/>
        <w:bottom w:val="none" w:sz="0" w:space="0" w:color="auto"/>
        <w:right w:val="none" w:sz="0" w:space="0" w:color="auto"/>
      </w:divBdr>
    </w:div>
    <w:div w:id="1447693035">
      <w:bodyDiv w:val="1"/>
      <w:marLeft w:val="0"/>
      <w:marRight w:val="0"/>
      <w:marTop w:val="0"/>
      <w:marBottom w:val="0"/>
      <w:divBdr>
        <w:top w:val="none" w:sz="0" w:space="0" w:color="auto"/>
        <w:left w:val="none" w:sz="0" w:space="0" w:color="auto"/>
        <w:bottom w:val="none" w:sz="0" w:space="0" w:color="auto"/>
        <w:right w:val="none" w:sz="0" w:space="0" w:color="auto"/>
      </w:divBdr>
    </w:div>
    <w:div w:id="1774743047">
      <w:bodyDiv w:val="1"/>
      <w:marLeft w:val="0"/>
      <w:marRight w:val="0"/>
      <w:marTop w:val="0"/>
      <w:marBottom w:val="0"/>
      <w:divBdr>
        <w:top w:val="none" w:sz="0" w:space="0" w:color="auto"/>
        <w:left w:val="none" w:sz="0" w:space="0" w:color="auto"/>
        <w:bottom w:val="none" w:sz="0" w:space="0" w:color="auto"/>
        <w:right w:val="none" w:sz="0" w:space="0" w:color="auto"/>
      </w:divBdr>
    </w:div>
    <w:div w:id="1825200899">
      <w:bodyDiv w:val="1"/>
      <w:marLeft w:val="0"/>
      <w:marRight w:val="0"/>
      <w:marTop w:val="0"/>
      <w:marBottom w:val="0"/>
      <w:divBdr>
        <w:top w:val="none" w:sz="0" w:space="0" w:color="auto"/>
        <w:left w:val="none" w:sz="0" w:space="0" w:color="auto"/>
        <w:bottom w:val="none" w:sz="0" w:space="0" w:color="auto"/>
        <w:right w:val="none" w:sz="0" w:space="0" w:color="auto"/>
      </w:divBdr>
    </w:div>
    <w:div w:id="1879856146">
      <w:bodyDiv w:val="1"/>
      <w:marLeft w:val="0"/>
      <w:marRight w:val="0"/>
      <w:marTop w:val="0"/>
      <w:marBottom w:val="0"/>
      <w:divBdr>
        <w:top w:val="none" w:sz="0" w:space="0" w:color="auto"/>
        <w:left w:val="none" w:sz="0" w:space="0" w:color="auto"/>
        <w:bottom w:val="none" w:sz="0" w:space="0" w:color="auto"/>
        <w:right w:val="none" w:sz="0" w:space="0" w:color="auto"/>
      </w:divBdr>
    </w:div>
    <w:div w:id="188799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dalat@iau.ir" TargetMode="External"/><Relationship Id="rId13" Type="http://schemas.openxmlformats.org/officeDocument/2006/relationships/hyperlink" Target="https://orcid.org/0000-0002-3706-9330" TargetMode="External"/><Relationship Id="rId18" Type="http://schemas.openxmlformats.org/officeDocument/2006/relationships/hyperlink" Target="http://dx.doi.org/10.48305/jhsr.v21i2.160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rahimaghaee@iau.ac.ir" TargetMode="External"/><Relationship Id="rId17" Type="http://schemas.openxmlformats.org/officeDocument/2006/relationships/hyperlink" Target="http://dx.doi.org/10.61186/etiadpajohi.17.70.55" TargetMode="External"/><Relationship Id="rId2" Type="http://schemas.openxmlformats.org/officeDocument/2006/relationships/numbering" Target="numbering.xml"/><Relationship Id="rId16" Type="http://schemas.openxmlformats.org/officeDocument/2006/relationships/hyperlink" Target="http://dx.doi.org/10.22034/ETI.19.78.7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0000000337082882" TargetMode="External"/><Relationship Id="rId5" Type="http://schemas.openxmlformats.org/officeDocument/2006/relationships/webSettings" Target="webSettings.xml"/><Relationship Id="rId15" Type="http://schemas.openxmlformats.org/officeDocument/2006/relationships/hyperlink" Target="mailto:M.zarbakhsh@iau.ac.ir" TargetMode="External"/><Relationship Id="rId10" Type="http://schemas.openxmlformats.org/officeDocument/2006/relationships/hyperlink" Target="mailto:M.zarbakhsh@iau.ac.ir" TargetMode="External"/><Relationship Id="rId19" Type="http://schemas.openxmlformats.org/officeDocument/2006/relationships/hyperlink" Target="http://dx.doi.org/10.61186/etiadpajohi.18.72.10" TargetMode="External"/><Relationship Id="rId4" Type="http://schemas.openxmlformats.org/officeDocument/2006/relationships/settings" Target="settings.xml"/><Relationship Id="rId9" Type="http://schemas.openxmlformats.org/officeDocument/2006/relationships/hyperlink" Target="https://orcid.org/0009-0006-2905-5517" TargetMode="External"/><Relationship Id="rId14" Type="http://schemas.openxmlformats.org/officeDocument/2006/relationships/hyperlink" Target="mailto:a.edalat@iau.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A61EF-CE26-42F5-B632-73BB6D55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9907</Words>
  <Characters>56475</Characters>
  <Application>Microsoft Office Word</Application>
  <DocSecurity>0</DocSecurity>
  <Lines>470</Lines>
  <Paragraphs>132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Microsoft</Company>
  <LinksUpToDate>false</LinksUpToDate>
  <CharactersWithSpaces>66250</CharactersWithSpaces>
  <SharedDoc>false</SharedDoc>
  <HLinks>
    <vt:vector size="30" baseType="variant">
      <vt:variant>
        <vt:i4>4653178</vt:i4>
      </vt:variant>
      <vt:variant>
        <vt:i4>12</vt:i4>
      </vt:variant>
      <vt:variant>
        <vt:i4>0</vt:i4>
      </vt:variant>
      <vt:variant>
        <vt:i4>5</vt:i4>
      </vt:variant>
      <vt:variant>
        <vt:lpwstr>mailto:M.zarbakhsh@iau.ac.ir</vt:lpwstr>
      </vt:variant>
      <vt:variant>
        <vt:lpwstr/>
      </vt:variant>
      <vt:variant>
        <vt:i4>1769581</vt:i4>
      </vt:variant>
      <vt:variant>
        <vt:i4>9</vt:i4>
      </vt:variant>
      <vt:variant>
        <vt:i4>0</vt:i4>
      </vt:variant>
      <vt:variant>
        <vt:i4>5</vt:i4>
      </vt:variant>
      <vt:variant>
        <vt:lpwstr>mailto:a.edalat@iau.ir</vt:lpwstr>
      </vt:variant>
      <vt:variant>
        <vt:lpwstr/>
      </vt:variant>
      <vt:variant>
        <vt:i4>6619149</vt:i4>
      </vt:variant>
      <vt:variant>
        <vt:i4>6</vt:i4>
      </vt:variant>
      <vt:variant>
        <vt:i4>0</vt:i4>
      </vt:variant>
      <vt:variant>
        <vt:i4>5</vt:i4>
      </vt:variant>
      <vt:variant>
        <vt:lpwstr>mailto:frahimaghaee@iau.ac.ir</vt:lpwstr>
      </vt:variant>
      <vt:variant>
        <vt:lpwstr/>
      </vt:variant>
      <vt:variant>
        <vt:i4>4653178</vt:i4>
      </vt:variant>
      <vt:variant>
        <vt:i4>3</vt:i4>
      </vt:variant>
      <vt:variant>
        <vt:i4>0</vt:i4>
      </vt:variant>
      <vt:variant>
        <vt:i4>5</vt:i4>
      </vt:variant>
      <vt:variant>
        <vt:lpwstr>mailto:M.zarbakhsh@iau.ac.ir</vt:lpwstr>
      </vt:variant>
      <vt:variant>
        <vt:lpwstr/>
      </vt:variant>
      <vt:variant>
        <vt:i4>1769581</vt:i4>
      </vt:variant>
      <vt:variant>
        <vt:i4>0</vt:i4>
      </vt:variant>
      <vt:variant>
        <vt:i4>0</vt:i4>
      </vt:variant>
      <vt:variant>
        <vt:i4>5</vt:i4>
      </vt:variant>
      <vt:variant>
        <vt:lpwstr>mailto:a.edalat@iau.ir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novin</dc:creator>
  <cp:keywords/>
  <dc:description/>
  <cp:lastModifiedBy>ali edalat</cp:lastModifiedBy>
  <cp:revision>7</cp:revision>
  <dcterms:created xsi:type="dcterms:W3CDTF">2026-07-25T14:42:00Z</dcterms:created>
  <dcterms:modified xsi:type="dcterms:W3CDTF">2026-08-30T20:45:00Z</dcterms:modified>
</cp:coreProperties>
</file>